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B73B84">
        <w:rPr>
          <w:sz w:val="30"/>
          <w:szCs w:val="30"/>
        </w:rPr>
        <w:t>2</w:t>
      </w:r>
      <w:r w:rsidR="0088627F">
        <w:rPr>
          <w:sz w:val="30"/>
          <w:szCs w:val="30"/>
        </w:rPr>
        <w:t>.</w:t>
      </w:r>
      <w:r w:rsidR="009B6305">
        <w:rPr>
          <w:sz w:val="30"/>
          <w:szCs w:val="30"/>
        </w:rPr>
        <w:t>4</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733BEA">
      <w:pPr>
        <w:tabs>
          <w:tab w:val="clear" w:pos="1530"/>
        </w:tabs>
        <w:spacing w:after="160" w:line="259" w:lineRule="auto"/>
        <w:ind w:firstLine="0"/>
        <w:jc w:val="center"/>
      </w:pPr>
      <w:r>
        <w:t>2016</w:t>
      </w:r>
      <w:r w:rsidR="00B65BB9">
        <w:br w:type="page"/>
      </w:r>
    </w:p>
    <w:p w:rsidR="000507C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6833" w:history="1">
        <w:r w:rsidR="000507C9" w:rsidRPr="001C4CEB">
          <w:rPr>
            <w:rStyle w:val="Hyperlink"/>
            <w:noProof/>
          </w:rPr>
          <w:t>1</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INTRODUÇÃO</w:t>
        </w:r>
        <w:r w:rsidR="000507C9">
          <w:rPr>
            <w:noProof/>
            <w:webHidden/>
          </w:rPr>
          <w:tab/>
        </w:r>
        <w:r w:rsidR="000507C9">
          <w:rPr>
            <w:noProof/>
            <w:webHidden/>
          </w:rPr>
          <w:fldChar w:fldCharType="begin"/>
        </w:r>
        <w:r w:rsidR="000507C9">
          <w:rPr>
            <w:noProof/>
            <w:webHidden/>
          </w:rPr>
          <w:instrText xml:space="preserve"> PAGEREF _Toc430076833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34" w:history="1">
        <w:r w:rsidR="000507C9" w:rsidRPr="001C4CEB">
          <w:rPr>
            <w:rStyle w:val="Hyperlink"/>
            <w:noProof/>
          </w:rPr>
          <w:t>1.1</w:t>
        </w:r>
        <w:r w:rsidR="000507C9">
          <w:rPr>
            <w:rFonts w:eastAsiaTheme="minorEastAsia"/>
            <w:b w:val="0"/>
            <w:bCs w:val="0"/>
            <w:noProof/>
            <w:sz w:val="22"/>
            <w:szCs w:val="22"/>
            <w:lang w:eastAsia="pt-BR"/>
          </w:rPr>
          <w:tab/>
        </w:r>
        <w:r w:rsidR="000507C9" w:rsidRPr="001C4CEB">
          <w:rPr>
            <w:rStyle w:val="Hyperlink"/>
            <w:noProof/>
          </w:rPr>
          <w:t>Gerenciamento Eletrônico de Documentos (GED)</w:t>
        </w:r>
        <w:r w:rsidR="000507C9">
          <w:rPr>
            <w:noProof/>
            <w:webHidden/>
          </w:rPr>
          <w:tab/>
        </w:r>
        <w:r w:rsidR="000507C9">
          <w:rPr>
            <w:noProof/>
            <w:webHidden/>
          </w:rPr>
          <w:fldChar w:fldCharType="begin"/>
        </w:r>
        <w:r w:rsidR="000507C9">
          <w:rPr>
            <w:noProof/>
            <w:webHidden/>
          </w:rPr>
          <w:instrText xml:space="preserve"> PAGEREF _Toc430076834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35" w:history="1">
        <w:r w:rsidR="000507C9" w:rsidRPr="001C4CEB">
          <w:rPr>
            <w:rStyle w:val="Hyperlink"/>
            <w:noProof/>
          </w:rPr>
          <w:t>1.2</w:t>
        </w:r>
        <w:r w:rsidR="000507C9">
          <w:rPr>
            <w:rFonts w:eastAsiaTheme="minorEastAsia"/>
            <w:b w:val="0"/>
            <w:bCs w:val="0"/>
            <w:noProof/>
            <w:sz w:val="22"/>
            <w:szCs w:val="22"/>
            <w:lang w:eastAsia="pt-BR"/>
          </w:rPr>
          <w:tab/>
        </w:r>
        <w:r w:rsidR="000507C9" w:rsidRPr="001C4CEB">
          <w:rPr>
            <w:rStyle w:val="Hyperlink"/>
            <w:noProof/>
          </w:rPr>
          <w:t>Sistema Informatizado de Gestão Arquivística de Documentos (SIGAD)</w:t>
        </w:r>
        <w:r w:rsidR="000507C9">
          <w:rPr>
            <w:noProof/>
            <w:webHidden/>
          </w:rPr>
          <w:tab/>
        </w:r>
        <w:r w:rsidR="000507C9">
          <w:rPr>
            <w:noProof/>
            <w:webHidden/>
          </w:rPr>
          <w:fldChar w:fldCharType="begin"/>
        </w:r>
        <w:r w:rsidR="000507C9">
          <w:rPr>
            <w:noProof/>
            <w:webHidden/>
          </w:rPr>
          <w:instrText xml:space="preserve"> PAGEREF _Toc430076835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36" w:history="1">
        <w:r w:rsidR="000507C9" w:rsidRPr="001C4CEB">
          <w:rPr>
            <w:rStyle w:val="Hyperlink"/>
            <w:noProof/>
          </w:rPr>
          <w:t>1.3</w:t>
        </w:r>
        <w:r w:rsidR="000507C9">
          <w:rPr>
            <w:rFonts w:eastAsiaTheme="minorEastAsia"/>
            <w:b w:val="0"/>
            <w:bCs w:val="0"/>
            <w:noProof/>
            <w:sz w:val="22"/>
            <w:szCs w:val="22"/>
            <w:lang w:eastAsia="pt-BR"/>
          </w:rPr>
          <w:tab/>
        </w:r>
        <w:r w:rsidR="000507C9" w:rsidRPr="001C4CEB">
          <w:rPr>
            <w:rStyle w:val="Hyperlink"/>
            <w:noProof/>
          </w:rPr>
          <w:t>O que é o SAPIENS?</w:t>
        </w:r>
        <w:r w:rsidR="000507C9">
          <w:rPr>
            <w:noProof/>
            <w:webHidden/>
          </w:rPr>
          <w:tab/>
        </w:r>
        <w:r w:rsidR="000507C9">
          <w:rPr>
            <w:noProof/>
            <w:webHidden/>
          </w:rPr>
          <w:fldChar w:fldCharType="begin"/>
        </w:r>
        <w:r w:rsidR="000507C9">
          <w:rPr>
            <w:noProof/>
            <w:webHidden/>
          </w:rPr>
          <w:instrText xml:space="preserve"> PAGEREF _Toc430076836 \h </w:instrText>
        </w:r>
        <w:r w:rsidR="000507C9">
          <w:rPr>
            <w:noProof/>
            <w:webHidden/>
          </w:rPr>
        </w:r>
        <w:r w:rsidR="000507C9">
          <w:rPr>
            <w:noProof/>
            <w:webHidden/>
          </w:rPr>
          <w:fldChar w:fldCharType="separate"/>
        </w:r>
        <w:r w:rsidR="000507C9">
          <w:rPr>
            <w:noProof/>
            <w:webHidden/>
          </w:rPr>
          <w:t>4</w:t>
        </w:r>
        <w:r w:rsidR="000507C9">
          <w:rPr>
            <w:noProof/>
            <w:webHidden/>
          </w:rPr>
          <w:fldChar w:fldCharType="end"/>
        </w:r>
      </w:hyperlink>
    </w:p>
    <w:p w:rsidR="000507C9" w:rsidRDefault="00A91D8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37" w:history="1">
        <w:r w:rsidR="000507C9" w:rsidRPr="001C4CEB">
          <w:rPr>
            <w:rStyle w:val="Hyperlink"/>
            <w:noProof/>
          </w:rPr>
          <w:t>2</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w:t>
        </w:r>
        <w:r w:rsidR="000507C9">
          <w:rPr>
            <w:noProof/>
            <w:webHidden/>
          </w:rPr>
          <w:tab/>
        </w:r>
        <w:r w:rsidR="000507C9">
          <w:rPr>
            <w:noProof/>
            <w:webHidden/>
          </w:rPr>
          <w:fldChar w:fldCharType="begin"/>
        </w:r>
        <w:r w:rsidR="000507C9">
          <w:rPr>
            <w:noProof/>
            <w:webHidden/>
          </w:rPr>
          <w:instrText xml:space="preserve"> PAGEREF _Toc430076837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38" w:history="1">
        <w:r w:rsidR="000507C9" w:rsidRPr="001C4CEB">
          <w:rPr>
            <w:rStyle w:val="Hyperlink"/>
            <w:noProof/>
          </w:rPr>
          <w:t>2.1</w:t>
        </w:r>
        <w:r w:rsidR="000507C9">
          <w:rPr>
            <w:rFonts w:eastAsiaTheme="minorEastAsia"/>
            <w:b w:val="0"/>
            <w:bCs w:val="0"/>
            <w:noProof/>
            <w:sz w:val="22"/>
            <w:szCs w:val="22"/>
            <w:lang w:eastAsia="pt-BR"/>
          </w:rPr>
          <w:tab/>
        </w:r>
        <w:r w:rsidR="000507C9" w:rsidRPr="001C4CEB">
          <w:rPr>
            <w:rStyle w:val="Hyperlink"/>
            <w:noProof/>
          </w:rPr>
          <w:t>Atributo de lotação</w:t>
        </w:r>
        <w:r w:rsidR="000507C9">
          <w:rPr>
            <w:noProof/>
            <w:webHidden/>
          </w:rPr>
          <w:tab/>
        </w:r>
        <w:r w:rsidR="000507C9">
          <w:rPr>
            <w:noProof/>
            <w:webHidden/>
          </w:rPr>
          <w:fldChar w:fldCharType="begin"/>
        </w:r>
        <w:r w:rsidR="000507C9">
          <w:rPr>
            <w:noProof/>
            <w:webHidden/>
          </w:rPr>
          <w:instrText xml:space="preserve"> PAGEREF _Toc430076838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39" w:history="1">
        <w:r w:rsidR="000507C9" w:rsidRPr="001C4CEB">
          <w:rPr>
            <w:rStyle w:val="Hyperlink"/>
            <w:noProof/>
          </w:rPr>
          <w:t>2.2</w:t>
        </w:r>
        <w:r w:rsidR="000507C9">
          <w:rPr>
            <w:rFonts w:eastAsiaTheme="minorEastAsia"/>
            <w:b w:val="0"/>
            <w:bCs w:val="0"/>
            <w:noProof/>
            <w:sz w:val="22"/>
            <w:szCs w:val="22"/>
            <w:lang w:eastAsia="pt-BR"/>
          </w:rPr>
          <w:tab/>
        </w:r>
        <w:r w:rsidR="000507C9" w:rsidRPr="001C4CEB">
          <w:rPr>
            <w:rStyle w:val="Hyperlink"/>
            <w:noProof/>
          </w:rPr>
          <w:t>Acesso às funcionalidades</w:t>
        </w:r>
        <w:r w:rsidR="000507C9">
          <w:rPr>
            <w:noProof/>
            <w:webHidden/>
          </w:rPr>
          <w:tab/>
        </w:r>
        <w:r w:rsidR="000507C9">
          <w:rPr>
            <w:noProof/>
            <w:webHidden/>
          </w:rPr>
          <w:fldChar w:fldCharType="begin"/>
        </w:r>
        <w:r w:rsidR="000507C9">
          <w:rPr>
            <w:noProof/>
            <w:webHidden/>
          </w:rPr>
          <w:instrText xml:space="preserve"> PAGEREF _Toc430076839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40" w:history="1">
        <w:r w:rsidR="000507C9" w:rsidRPr="001C4CEB">
          <w:rPr>
            <w:rStyle w:val="Hyperlink"/>
            <w:noProof/>
          </w:rPr>
          <w:t>2.3</w:t>
        </w:r>
        <w:r w:rsidR="000507C9">
          <w:rPr>
            <w:rFonts w:eastAsiaTheme="minorEastAsia"/>
            <w:b w:val="0"/>
            <w:bCs w:val="0"/>
            <w:noProof/>
            <w:sz w:val="22"/>
            <w:szCs w:val="22"/>
            <w:lang w:eastAsia="pt-BR"/>
          </w:rPr>
          <w:tab/>
        </w:r>
        <w:r w:rsidR="000507C9" w:rsidRPr="001C4CEB">
          <w:rPr>
            <w:rStyle w:val="Hyperlink"/>
            <w:noProof/>
          </w:rPr>
          <w:t>Gestão dos Modelos</w:t>
        </w:r>
        <w:r w:rsidR="000507C9">
          <w:rPr>
            <w:noProof/>
            <w:webHidden/>
          </w:rPr>
          <w:tab/>
        </w:r>
        <w:r w:rsidR="000507C9">
          <w:rPr>
            <w:noProof/>
            <w:webHidden/>
          </w:rPr>
          <w:fldChar w:fldCharType="begin"/>
        </w:r>
        <w:r w:rsidR="000507C9">
          <w:rPr>
            <w:noProof/>
            <w:webHidden/>
          </w:rPr>
          <w:instrText xml:space="preserve"> PAGEREF _Toc430076840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41" w:history="1">
        <w:r w:rsidR="000507C9" w:rsidRPr="001C4CEB">
          <w:rPr>
            <w:rStyle w:val="Hyperlink"/>
            <w:noProof/>
          </w:rPr>
          <w:t>2.4</w:t>
        </w:r>
        <w:r w:rsidR="000507C9">
          <w:rPr>
            <w:rFonts w:eastAsiaTheme="minorEastAsia"/>
            <w:b w:val="0"/>
            <w:bCs w:val="0"/>
            <w:noProof/>
            <w:sz w:val="22"/>
            <w:szCs w:val="22"/>
            <w:lang w:eastAsia="pt-BR"/>
          </w:rPr>
          <w:tab/>
        </w:r>
        <w:r w:rsidR="000507C9" w:rsidRPr="001C4CEB">
          <w:rPr>
            <w:rStyle w:val="Hyperlink"/>
            <w:noProof/>
          </w:rPr>
          <w:t>Gestão dos Repositórios de Conhecimento</w:t>
        </w:r>
        <w:r w:rsidR="000507C9">
          <w:rPr>
            <w:noProof/>
            <w:webHidden/>
          </w:rPr>
          <w:tab/>
        </w:r>
        <w:r w:rsidR="000507C9">
          <w:rPr>
            <w:noProof/>
            <w:webHidden/>
          </w:rPr>
          <w:fldChar w:fldCharType="begin"/>
        </w:r>
        <w:r w:rsidR="000507C9">
          <w:rPr>
            <w:noProof/>
            <w:webHidden/>
          </w:rPr>
          <w:instrText xml:space="preserve"> PAGEREF _Toc430076841 \h </w:instrText>
        </w:r>
        <w:r w:rsidR="000507C9">
          <w:rPr>
            <w:noProof/>
            <w:webHidden/>
          </w:rPr>
        </w:r>
        <w:r w:rsidR="000507C9">
          <w:rPr>
            <w:noProof/>
            <w:webHidden/>
          </w:rPr>
          <w:fldChar w:fldCharType="separate"/>
        </w:r>
        <w:r w:rsidR="000507C9">
          <w:rPr>
            <w:noProof/>
            <w:webHidden/>
          </w:rPr>
          <w:t>8</w:t>
        </w:r>
        <w:r w:rsidR="000507C9">
          <w:rPr>
            <w:noProof/>
            <w:webHidden/>
          </w:rPr>
          <w:fldChar w:fldCharType="end"/>
        </w:r>
      </w:hyperlink>
    </w:p>
    <w:p w:rsidR="000507C9" w:rsidRDefault="00A91D8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2" w:history="1">
        <w:r w:rsidR="000507C9" w:rsidRPr="001C4CEB">
          <w:rPr>
            <w:rStyle w:val="Hyperlink"/>
            <w:noProof/>
          </w:rPr>
          <w:t>3</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 NACIONAL</w:t>
        </w:r>
        <w:r w:rsidR="000507C9">
          <w:rPr>
            <w:noProof/>
            <w:webHidden/>
          </w:rPr>
          <w:tab/>
        </w:r>
        <w:r w:rsidR="000507C9">
          <w:rPr>
            <w:noProof/>
            <w:webHidden/>
          </w:rPr>
          <w:fldChar w:fldCharType="begin"/>
        </w:r>
        <w:r w:rsidR="000507C9">
          <w:rPr>
            <w:noProof/>
            <w:webHidden/>
          </w:rPr>
          <w:instrText xml:space="preserve"> PAGEREF _Toc430076842 \h </w:instrText>
        </w:r>
        <w:r w:rsidR="000507C9">
          <w:rPr>
            <w:noProof/>
            <w:webHidden/>
          </w:rPr>
        </w:r>
        <w:r w:rsidR="000507C9">
          <w:rPr>
            <w:noProof/>
            <w:webHidden/>
          </w:rPr>
          <w:fldChar w:fldCharType="separate"/>
        </w:r>
        <w:r w:rsidR="000507C9">
          <w:rPr>
            <w:noProof/>
            <w:webHidden/>
          </w:rPr>
          <w:t>11</w:t>
        </w:r>
        <w:r w:rsidR="000507C9">
          <w:rPr>
            <w:noProof/>
            <w:webHidden/>
          </w:rPr>
          <w:fldChar w:fldCharType="end"/>
        </w:r>
      </w:hyperlink>
    </w:p>
    <w:p w:rsidR="000507C9" w:rsidRDefault="00A91D8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3" w:history="1">
        <w:r w:rsidR="000507C9" w:rsidRPr="001C4CEB">
          <w:rPr>
            <w:rStyle w:val="Hyperlink"/>
            <w:noProof/>
          </w:rPr>
          <w:t>4</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DIREITOS EXCLUSIVOS DO COORDENADOR</w:t>
        </w:r>
        <w:r w:rsidR="000507C9">
          <w:rPr>
            <w:noProof/>
            <w:webHidden/>
          </w:rPr>
          <w:tab/>
        </w:r>
        <w:r w:rsidR="000507C9">
          <w:rPr>
            <w:noProof/>
            <w:webHidden/>
          </w:rPr>
          <w:fldChar w:fldCharType="begin"/>
        </w:r>
        <w:r w:rsidR="000507C9">
          <w:rPr>
            <w:noProof/>
            <w:webHidden/>
          </w:rPr>
          <w:instrText xml:space="preserve"> PAGEREF _Toc430076843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44" w:history="1">
        <w:r w:rsidR="000507C9" w:rsidRPr="001C4CEB">
          <w:rPr>
            <w:rStyle w:val="Hyperlink"/>
            <w:noProof/>
          </w:rPr>
          <w:t>4.1</w:t>
        </w:r>
        <w:r w:rsidR="000507C9">
          <w:rPr>
            <w:rFonts w:eastAsiaTheme="minorEastAsia"/>
            <w:b w:val="0"/>
            <w:bCs w:val="0"/>
            <w:noProof/>
            <w:sz w:val="22"/>
            <w:szCs w:val="22"/>
            <w:lang w:eastAsia="pt-BR"/>
          </w:rPr>
          <w:tab/>
        </w:r>
        <w:r w:rsidR="000507C9" w:rsidRPr="001C4CEB">
          <w:rPr>
            <w:rStyle w:val="Hyperlink"/>
            <w:noProof/>
          </w:rPr>
          <w:t>Visualização de Tarefas e Comunicações Alheias</w:t>
        </w:r>
        <w:r w:rsidR="000507C9">
          <w:rPr>
            <w:noProof/>
            <w:webHidden/>
          </w:rPr>
          <w:tab/>
        </w:r>
        <w:r w:rsidR="000507C9">
          <w:rPr>
            <w:noProof/>
            <w:webHidden/>
          </w:rPr>
          <w:fldChar w:fldCharType="begin"/>
        </w:r>
        <w:r w:rsidR="000507C9">
          <w:rPr>
            <w:noProof/>
            <w:webHidden/>
          </w:rPr>
          <w:instrText xml:space="preserve"> PAGEREF _Toc430076844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45" w:history="1">
        <w:r w:rsidR="000507C9" w:rsidRPr="001C4CEB">
          <w:rPr>
            <w:rStyle w:val="Hyperlink"/>
            <w:noProof/>
          </w:rPr>
          <w:t>4.2</w:t>
        </w:r>
        <w:r w:rsidR="000507C9">
          <w:rPr>
            <w:rFonts w:eastAsiaTheme="minorEastAsia"/>
            <w:b w:val="0"/>
            <w:bCs w:val="0"/>
            <w:noProof/>
            <w:sz w:val="22"/>
            <w:szCs w:val="22"/>
            <w:lang w:eastAsia="pt-BR"/>
          </w:rPr>
          <w:tab/>
        </w:r>
        <w:r w:rsidR="000507C9" w:rsidRPr="001C4CEB">
          <w:rPr>
            <w:rStyle w:val="Hyperlink"/>
            <w:noProof/>
          </w:rPr>
          <w:t>Edição e Redistribuição de Tarefas Alheias</w:t>
        </w:r>
        <w:r w:rsidR="000507C9">
          <w:rPr>
            <w:noProof/>
            <w:webHidden/>
          </w:rPr>
          <w:tab/>
        </w:r>
        <w:r w:rsidR="000507C9">
          <w:rPr>
            <w:noProof/>
            <w:webHidden/>
          </w:rPr>
          <w:fldChar w:fldCharType="begin"/>
        </w:r>
        <w:r w:rsidR="000507C9">
          <w:rPr>
            <w:noProof/>
            <w:webHidden/>
          </w:rPr>
          <w:instrText xml:space="preserve"> PAGEREF _Toc430076845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A91D85">
      <w:pPr>
        <w:pStyle w:val="Sumrio2"/>
        <w:tabs>
          <w:tab w:val="left" w:pos="1540"/>
          <w:tab w:val="right" w:leader="dot" w:pos="8494"/>
        </w:tabs>
        <w:rPr>
          <w:rFonts w:eastAsiaTheme="minorEastAsia"/>
          <w:b w:val="0"/>
          <w:bCs w:val="0"/>
          <w:noProof/>
          <w:sz w:val="22"/>
          <w:szCs w:val="22"/>
          <w:lang w:eastAsia="pt-BR"/>
        </w:rPr>
      </w:pPr>
      <w:hyperlink w:anchor="_Toc430076846" w:history="1">
        <w:r w:rsidR="000507C9" w:rsidRPr="001C4CEB">
          <w:rPr>
            <w:rStyle w:val="Hyperlink"/>
            <w:noProof/>
          </w:rPr>
          <w:t>4.3</w:t>
        </w:r>
        <w:r w:rsidR="000507C9">
          <w:rPr>
            <w:rFonts w:eastAsiaTheme="minorEastAsia"/>
            <w:b w:val="0"/>
            <w:bCs w:val="0"/>
            <w:noProof/>
            <w:sz w:val="22"/>
            <w:szCs w:val="22"/>
            <w:lang w:eastAsia="pt-BR"/>
          </w:rPr>
          <w:tab/>
        </w:r>
        <w:r w:rsidR="000507C9" w:rsidRPr="001C4CEB">
          <w:rPr>
            <w:rStyle w:val="Hyperlink"/>
            <w:noProof/>
          </w:rPr>
          <w:t>Restrição de Acesso à Processos/Documentos Avulsos</w:t>
        </w:r>
        <w:r w:rsidR="000507C9">
          <w:rPr>
            <w:noProof/>
            <w:webHidden/>
          </w:rPr>
          <w:tab/>
        </w:r>
        <w:r w:rsidR="000507C9">
          <w:rPr>
            <w:noProof/>
            <w:webHidden/>
          </w:rPr>
          <w:fldChar w:fldCharType="begin"/>
        </w:r>
        <w:r w:rsidR="000507C9">
          <w:rPr>
            <w:noProof/>
            <w:webHidden/>
          </w:rPr>
          <w:instrText xml:space="preserve"> PAGEREF _Toc430076846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0507C9" w:rsidRDefault="00A91D8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7" w:history="1">
        <w:r w:rsidR="000507C9" w:rsidRPr="001C4CEB">
          <w:rPr>
            <w:rStyle w:val="Hyperlink"/>
            <w:noProof/>
          </w:rPr>
          <w:t>5</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CONCLUSÃO</w:t>
        </w:r>
        <w:r w:rsidR="000507C9">
          <w:rPr>
            <w:noProof/>
            <w:webHidden/>
          </w:rPr>
          <w:tab/>
        </w:r>
        <w:r w:rsidR="000507C9">
          <w:rPr>
            <w:noProof/>
            <w:webHidden/>
          </w:rPr>
          <w:fldChar w:fldCharType="begin"/>
        </w:r>
        <w:r w:rsidR="000507C9">
          <w:rPr>
            <w:noProof/>
            <w:webHidden/>
          </w:rPr>
          <w:instrText xml:space="preserve"> PAGEREF _Toc430076847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683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683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683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683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53799C" w:rsidRPr="0053799C" w:rsidRDefault="00180CFC" w:rsidP="00B07DAC">
      <w:pPr>
        <w:pStyle w:val="Ttulo1"/>
      </w:pPr>
      <w:bookmarkStart w:id="13" w:name="_Toc430076837"/>
      <w:r>
        <w:lastRenderedPageBreak/>
        <w:t>COORDENADOR</w:t>
      </w:r>
      <w:bookmarkEnd w:id="13"/>
      <w:r w:rsidR="00745A40">
        <w:t xml:space="preserve"> </w:t>
      </w:r>
    </w:p>
    <w:p w:rsidR="008226E6" w:rsidRDefault="008226E6" w:rsidP="008226E6">
      <w:pPr>
        <w:pStyle w:val="Ttulo2"/>
      </w:pPr>
      <w:bookmarkStart w:id="14" w:name="_Toc430076838"/>
      <w:r>
        <w:t>Atributo de lotação</w:t>
      </w:r>
      <w:bookmarkEnd w:id="14"/>
    </w:p>
    <w:p w:rsidR="008226E6" w:rsidRDefault="008226E6" w:rsidP="008226E6">
      <w:r>
        <w:t>Cabe ao administrador da unidade, ao efetuar a lotação de um usuário em um determinado setor, estabelecer se naquela lotação específica há o atributo de coordenador.</w:t>
      </w:r>
    </w:p>
    <w:p w:rsidR="008226E6" w:rsidRPr="008226E6" w:rsidRDefault="008226E6" w:rsidP="008226E6">
      <w:r>
        <w:t>Ou seja, é possível ser coordenador em uma lotação e não ser coordenador em outras.</w:t>
      </w:r>
    </w:p>
    <w:p w:rsidR="00247132" w:rsidRDefault="00B65BB9">
      <w:pPr>
        <w:pStyle w:val="Ttulo2"/>
      </w:pPr>
      <w:r>
        <w:t xml:space="preserve"> </w:t>
      </w:r>
      <w:bookmarkStart w:id="15" w:name="_Toc430076839"/>
      <w:r w:rsidR="00745A40">
        <w:t>Acesso às funcionalidades</w:t>
      </w:r>
      <w:bookmarkEnd w:id="15"/>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xml:space="preserve">, o usuário com essa prerrogativa deverá </w:t>
      </w:r>
      <w:r w:rsidR="00A34111">
        <w:t>acesso o Módulo de Coordenadores, no botão localizado no canto superior esquerdo do SAPIENS</w:t>
      </w:r>
      <w:r w:rsidR="00745A40">
        <w:t>:</w:t>
      </w:r>
      <w:r>
        <w:t xml:space="preserve"> </w:t>
      </w:r>
    </w:p>
    <w:p w:rsidR="00745A40" w:rsidRDefault="00A34111" w:rsidP="00FF092C">
      <w:pPr>
        <w:ind w:firstLine="0"/>
        <w:jc w:val="center"/>
      </w:pPr>
      <w:r>
        <w:rPr>
          <w:noProof/>
          <w:lang w:eastAsia="pt-BR"/>
        </w:rPr>
        <w:drawing>
          <wp:inline distT="0" distB="0" distL="0" distR="0">
            <wp:extent cx="1558290" cy="221869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2218690"/>
                    </a:xfrm>
                    <a:prstGeom prst="rect">
                      <a:avLst/>
                    </a:prstGeom>
                    <a:noFill/>
                    <a:ln>
                      <a:noFill/>
                    </a:ln>
                  </pic:spPr>
                </pic:pic>
              </a:graphicData>
            </a:graphic>
          </wp:inline>
        </w:drawing>
      </w:r>
    </w:p>
    <w:p w:rsidR="00247132" w:rsidRDefault="00B65BB9">
      <w:pPr>
        <w:pStyle w:val="Ttulo2"/>
      </w:pPr>
      <w:r>
        <w:t xml:space="preserve"> </w:t>
      </w:r>
      <w:bookmarkStart w:id="16" w:name="_Toc430076840"/>
      <w:r w:rsidR="00A844E6">
        <w:t>Ge</w:t>
      </w:r>
      <w:r w:rsidR="00922BCE">
        <w:t xml:space="preserve">stão dos </w:t>
      </w:r>
      <w:r w:rsidR="00180CFC">
        <w:t>Modelos</w:t>
      </w:r>
      <w:bookmarkEnd w:id="16"/>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lastRenderedPageBreak/>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lastRenderedPageBreak/>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lastRenderedPageBreak/>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7" w:name="_Toc430076841"/>
      <w:r>
        <w:t>Gestão dos Repositórios de Conhecimento</w:t>
      </w:r>
      <w:bookmarkEnd w:id="17"/>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lastRenderedPageBreak/>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8" w:name="_Toc430076842"/>
      <w:r>
        <w:t>COORDENADOR NACIONAL</w:t>
      </w:r>
      <w:bookmarkEnd w:id="18"/>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 xml:space="preserve">usuário com o </w:t>
      </w:r>
      <w:r w:rsidR="00BC016C" w:rsidRPr="008226E6">
        <w:rPr>
          <w:b/>
        </w:rPr>
        <w:t>p</w:t>
      </w:r>
      <w:r w:rsidRPr="008226E6">
        <w:rPr>
          <w:b/>
        </w:rPr>
        <w:t>erfil</w:t>
      </w:r>
      <w:r>
        <w:t xml:space="preserve"> de </w:t>
      </w:r>
      <w:r w:rsidR="00BC016C">
        <w:t>c</w:t>
      </w:r>
      <w:r>
        <w:t>oordenador</w:t>
      </w:r>
      <w:r w:rsidR="008226E6">
        <w:t xml:space="preserve"> nacional</w:t>
      </w:r>
      <w:r>
        <w:t xml:space="preserve">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lastRenderedPageBreak/>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9" w:name="_Toc430076843"/>
      <w:r>
        <w:t>DIRE</w:t>
      </w:r>
      <w:r w:rsidR="00E80E10">
        <w:t>I</w:t>
      </w:r>
      <w:r>
        <w:t>TOS EXCLUSIVOS DO COORDENADOR</w:t>
      </w:r>
      <w:bookmarkEnd w:id="19"/>
    </w:p>
    <w:p w:rsidR="00C57C46" w:rsidRDefault="00C57C46" w:rsidP="00C57C46">
      <w:r>
        <w:t xml:space="preserve">Além de gerir </w:t>
      </w:r>
      <w:r w:rsidR="00BC016C">
        <w:t>modelo</w:t>
      </w:r>
      <w:r w:rsidR="008226E6">
        <w:t xml:space="preserve">s e repositórios, o </w:t>
      </w:r>
      <w:r w:rsidR="00BC016C">
        <w:t>c</w:t>
      </w:r>
      <w:r>
        <w:t>oordenador possui ainda outras prerrogativas na utilização do SAPIENS.</w:t>
      </w:r>
    </w:p>
    <w:p w:rsidR="008226E6" w:rsidRDefault="008226E6" w:rsidP="00C57C46">
      <w:r>
        <w:t>Basta estar lotado com atributo de coordenador em um único setor para ter os poderes abaixo descritos.</w:t>
      </w:r>
    </w:p>
    <w:p w:rsidR="000D3C1D" w:rsidRDefault="000D3C1D" w:rsidP="000D3C1D">
      <w:pPr>
        <w:pStyle w:val="Ttulo2"/>
      </w:pPr>
      <w:bookmarkStart w:id="20" w:name="_Toc430076844"/>
      <w:r>
        <w:t>Visualização de Tarefas e Comunicações Alheias</w:t>
      </w:r>
      <w:bookmarkEnd w:id="20"/>
    </w:p>
    <w:p w:rsidR="000D3C1D" w:rsidRDefault="00BC016C" w:rsidP="000D3C1D">
      <w:r>
        <w:t>O c</w:t>
      </w:r>
      <w:r w:rsidR="000D3C1D">
        <w:t xml:space="preserve">oordenador dispõe, em seu Painel de Controle, nas abas </w:t>
      </w:r>
      <w:r>
        <w:t>tarefas e c</w:t>
      </w:r>
      <w:r w:rsidR="000D3C1D">
        <w:t>omunicações, de um filtro adicional, chamado de “</w:t>
      </w:r>
      <w:r w:rsidR="008226E6">
        <w:t>Coordenação</w:t>
      </w:r>
      <w:r w:rsidR="000D3C1D">
        <w:t>”.</w:t>
      </w:r>
    </w:p>
    <w:p w:rsidR="000D3C1D" w:rsidRDefault="008226E6" w:rsidP="000D3C1D">
      <w:pPr>
        <w:ind w:firstLine="0"/>
        <w:jc w:val="center"/>
      </w:pPr>
      <w:r>
        <w:rPr>
          <w:noProof/>
          <w:lang w:eastAsia="pt-BR"/>
        </w:rPr>
        <w:drawing>
          <wp:inline distT="0" distB="0" distL="0" distR="0">
            <wp:extent cx="1228725" cy="266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1" w:name="_Toc430076845"/>
      <w:r>
        <w:t>Edição</w:t>
      </w:r>
      <w:r w:rsidR="006D7F8C">
        <w:t xml:space="preserve"> e Redistribuição</w:t>
      </w:r>
      <w:r>
        <w:t xml:space="preserve"> de Tarefas Alheias</w:t>
      </w:r>
      <w:bookmarkEnd w:id="21"/>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oordenador</w:t>
      </w:r>
      <w:r w:rsidR="008226E6">
        <w:t xml:space="preserve"> do setor responsável pela tarefa</w:t>
      </w:r>
      <w:r>
        <w:t xml:space="preserve">, por sua vez, consegue editar uma </w:t>
      </w:r>
      <w:r w:rsidR="00BC016C">
        <w:t>t</w:t>
      </w:r>
      <w:r>
        <w:t xml:space="preserve">arefa de qualquer </w:t>
      </w:r>
      <w:r w:rsidR="00BC016C">
        <w:t>u</w:t>
      </w:r>
      <w:r>
        <w:t>suário</w:t>
      </w:r>
      <w:r w:rsidR="006D7F8C">
        <w:t xml:space="preserve"> subordinado</w:t>
      </w:r>
      <w:r>
        <w:t>, inclusive redistribuindo-a.</w:t>
      </w:r>
    </w:p>
    <w:p w:rsidR="00360836" w:rsidRDefault="00360836" w:rsidP="00360836">
      <w:pPr>
        <w:pStyle w:val="Ttulo2"/>
      </w:pPr>
      <w:bookmarkStart w:id="22" w:name="_Toc430076846"/>
      <w:r>
        <w:lastRenderedPageBreak/>
        <w:t>Restrição de Acesso à Processos/Documentos Avulsos</w:t>
      </w:r>
      <w:bookmarkEnd w:id="22"/>
    </w:p>
    <w:p w:rsidR="00360836" w:rsidRDefault="00360836" w:rsidP="00C57C46">
      <w:r>
        <w:t>Apenas o</w:t>
      </w:r>
      <w:r w:rsidR="00BC016C">
        <w:t>s c</w:t>
      </w:r>
      <w:r>
        <w:t>oo</w:t>
      </w:r>
      <w:r w:rsidR="00BC016C">
        <w:t>rdenador</w:t>
      </w:r>
      <w:r w:rsidR="008226E6">
        <w:t>es</w:t>
      </w:r>
      <w:r w:rsidR="00BC016C">
        <w:t xml:space="preserve">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3" w:name="_Toc365391863"/>
      <w:bookmarkStart w:id="24" w:name="_Toc430076847"/>
      <w:r>
        <w:t>CONCLUSÃO</w:t>
      </w:r>
      <w:bookmarkEnd w:id="23"/>
      <w:bookmarkEnd w:id="24"/>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85" w:rsidRDefault="00A91D85">
      <w:r>
        <w:separator/>
      </w:r>
    </w:p>
  </w:endnote>
  <w:endnote w:type="continuationSeparator" w:id="0">
    <w:p w:rsidR="00A91D85" w:rsidRDefault="00A9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9B6305">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85" w:rsidRDefault="00A91D85">
      <w:r>
        <w:separator/>
      </w:r>
    </w:p>
  </w:footnote>
  <w:footnote w:type="continuationSeparator" w:id="0">
    <w:p w:rsidR="00A91D85" w:rsidRDefault="00A91D85">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47F21"/>
    <w:rsid w:val="000507C9"/>
    <w:rsid w:val="00057D5D"/>
    <w:rsid w:val="00060E08"/>
    <w:rsid w:val="0006245B"/>
    <w:rsid w:val="00062F21"/>
    <w:rsid w:val="000761F9"/>
    <w:rsid w:val="00094E78"/>
    <w:rsid w:val="000C4F3B"/>
    <w:rsid w:val="000D3C1D"/>
    <w:rsid w:val="000D6E02"/>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97FA6"/>
    <w:rsid w:val="002A27A0"/>
    <w:rsid w:val="002C685D"/>
    <w:rsid w:val="002E4482"/>
    <w:rsid w:val="00300444"/>
    <w:rsid w:val="00316869"/>
    <w:rsid w:val="0031797E"/>
    <w:rsid w:val="00355F89"/>
    <w:rsid w:val="0036079A"/>
    <w:rsid w:val="00360836"/>
    <w:rsid w:val="003631FC"/>
    <w:rsid w:val="00394160"/>
    <w:rsid w:val="003B50F1"/>
    <w:rsid w:val="003C383C"/>
    <w:rsid w:val="003C40A6"/>
    <w:rsid w:val="003E7D55"/>
    <w:rsid w:val="003F61BF"/>
    <w:rsid w:val="00413F77"/>
    <w:rsid w:val="00432C0D"/>
    <w:rsid w:val="00452657"/>
    <w:rsid w:val="00484794"/>
    <w:rsid w:val="004912AA"/>
    <w:rsid w:val="004B53AB"/>
    <w:rsid w:val="004E14DC"/>
    <w:rsid w:val="004E2302"/>
    <w:rsid w:val="004E3A56"/>
    <w:rsid w:val="004F2BC5"/>
    <w:rsid w:val="0053799C"/>
    <w:rsid w:val="005451C6"/>
    <w:rsid w:val="00565BE6"/>
    <w:rsid w:val="005A2BDA"/>
    <w:rsid w:val="005A6C28"/>
    <w:rsid w:val="005C6CAD"/>
    <w:rsid w:val="005D0F5E"/>
    <w:rsid w:val="00606420"/>
    <w:rsid w:val="00613D10"/>
    <w:rsid w:val="00624A53"/>
    <w:rsid w:val="00627D86"/>
    <w:rsid w:val="00643392"/>
    <w:rsid w:val="00652800"/>
    <w:rsid w:val="00657727"/>
    <w:rsid w:val="00677DF6"/>
    <w:rsid w:val="0068081E"/>
    <w:rsid w:val="006903EA"/>
    <w:rsid w:val="006945E7"/>
    <w:rsid w:val="006B1AD5"/>
    <w:rsid w:val="006B6A51"/>
    <w:rsid w:val="006D257A"/>
    <w:rsid w:val="006D7F8C"/>
    <w:rsid w:val="006F5142"/>
    <w:rsid w:val="00706346"/>
    <w:rsid w:val="00733BEA"/>
    <w:rsid w:val="00745A40"/>
    <w:rsid w:val="00746D51"/>
    <w:rsid w:val="00772D7F"/>
    <w:rsid w:val="007A24B1"/>
    <w:rsid w:val="007C1FBC"/>
    <w:rsid w:val="007C5D83"/>
    <w:rsid w:val="007E7B61"/>
    <w:rsid w:val="007F41D8"/>
    <w:rsid w:val="007F4A72"/>
    <w:rsid w:val="00804CFF"/>
    <w:rsid w:val="008226E6"/>
    <w:rsid w:val="00832049"/>
    <w:rsid w:val="00852870"/>
    <w:rsid w:val="0088627F"/>
    <w:rsid w:val="00887EAE"/>
    <w:rsid w:val="008949A7"/>
    <w:rsid w:val="008A1881"/>
    <w:rsid w:val="008B4E74"/>
    <w:rsid w:val="008D6381"/>
    <w:rsid w:val="00922BCE"/>
    <w:rsid w:val="00927D2F"/>
    <w:rsid w:val="009670AE"/>
    <w:rsid w:val="009A2D5D"/>
    <w:rsid w:val="009B3149"/>
    <w:rsid w:val="009B6305"/>
    <w:rsid w:val="009C507A"/>
    <w:rsid w:val="00A0607B"/>
    <w:rsid w:val="00A150D9"/>
    <w:rsid w:val="00A3348B"/>
    <w:rsid w:val="00A34111"/>
    <w:rsid w:val="00A44019"/>
    <w:rsid w:val="00A45BC2"/>
    <w:rsid w:val="00A56827"/>
    <w:rsid w:val="00A80202"/>
    <w:rsid w:val="00A80D4F"/>
    <w:rsid w:val="00A844E6"/>
    <w:rsid w:val="00A91D85"/>
    <w:rsid w:val="00AA34B5"/>
    <w:rsid w:val="00AB7FF0"/>
    <w:rsid w:val="00B0359D"/>
    <w:rsid w:val="00B07FC2"/>
    <w:rsid w:val="00B1237C"/>
    <w:rsid w:val="00B13FD1"/>
    <w:rsid w:val="00B37524"/>
    <w:rsid w:val="00B410C2"/>
    <w:rsid w:val="00B65BB9"/>
    <w:rsid w:val="00B73B84"/>
    <w:rsid w:val="00BA7D91"/>
    <w:rsid w:val="00BB3C7F"/>
    <w:rsid w:val="00BC016C"/>
    <w:rsid w:val="00BC539B"/>
    <w:rsid w:val="00BD6CEA"/>
    <w:rsid w:val="00C13840"/>
    <w:rsid w:val="00C23DE0"/>
    <w:rsid w:val="00C27148"/>
    <w:rsid w:val="00C44B29"/>
    <w:rsid w:val="00C47B66"/>
    <w:rsid w:val="00C57C46"/>
    <w:rsid w:val="00CA24EA"/>
    <w:rsid w:val="00CF0948"/>
    <w:rsid w:val="00CF4BC4"/>
    <w:rsid w:val="00D16ECC"/>
    <w:rsid w:val="00D311CC"/>
    <w:rsid w:val="00D44AB5"/>
    <w:rsid w:val="00D55DDA"/>
    <w:rsid w:val="00D64838"/>
    <w:rsid w:val="00DF38FF"/>
    <w:rsid w:val="00DF5B35"/>
    <w:rsid w:val="00E24737"/>
    <w:rsid w:val="00E26564"/>
    <w:rsid w:val="00E41EE1"/>
    <w:rsid w:val="00E50633"/>
    <w:rsid w:val="00E544FF"/>
    <w:rsid w:val="00E7711E"/>
    <w:rsid w:val="00E80E10"/>
    <w:rsid w:val="00E966E0"/>
    <w:rsid w:val="00EA0F84"/>
    <w:rsid w:val="00EA5534"/>
    <w:rsid w:val="00EC0A0E"/>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B3B3-6643-4908-86CA-E57F31D7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2016-11-14T16:08:00Z</dcterms:created>
  <dcterms:modified xsi:type="dcterms:W3CDTF">2016-11-14T16:10:00Z</dcterms:modified>
</cp:coreProperties>
</file>