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03A" w:rsidRDefault="00CA403A"/>
    <w:p w:rsidR="00CA403A" w:rsidRDefault="00CA403A"/>
    <w:p w:rsidR="00CA403A" w:rsidRDefault="008B1762">
      <w:pPr>
        <w:shd w:val="clear" w:color="auto" w:fill="FFFFFF" w:themeFill="background1"/>
        <w:ind w:firstLine="0"/>
        <w:jc w:val="center"/>
      </w:pPr>
      <w:r>
        <w:rPr>
          <w:noProof/>
          <w:lang w:eastAsia="pt-BR"/>
        </w:rPr>
        <w:drawing>
          <wp:inline distT="0" distB="0" distL="0" distR="0">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rsidR="00CA403A" w:rsidRDefault="00CA403A">
      <w:pPr>
        <w:shd w:val="clear" w:color="auto" w:fill="FFFFFF" w:themeFill="background1"/>
        <w:ind w:firstLine="0"/>
        <w:jc w:val="center"/>
      </w:pPr>
    </w:p>
    <w:p w:rsidR="00CA403A" w:rsidRDefault="00CA403A"/>
    <w:p w:rsidR="00CA403A" w:rsidRDefault="00CA403A"/>
    <w:p w:rsidR="00CA403A" w:rsidRDefault="00CA403A"/>
    <w:p w:rsidR="00CA403A" w:rsidRDefault="00CA403A">
      <w:pPr>
        <w:shd w:val="clear" w:color="auto" w:fill="DEEAF6" w:themeFill="accent1" w:themeFillTint="33"/>
        <w:ind w:firstLine="0"/>
        <w:jc w:val="center"/>
        <w:rPr>
          <w:sz w:val="36"/>
          <w:szCs w:val="36"/>
        </w:rPr>
      </w:pPr>
    </w:p>
    <w:p w:rsidR="00CA403A" w:rsidRDefault="008B1762">
      <w:pPr>
        <w:shd w:val="clear" w:color="auto" w:fill="DEEAF6" w:themeFill="accent1" w:themeFillTint="33"/>
        <w:ind w:firstLine="0"/>
        <w:jc w:val="center"/>
        <w:rPr>
          <w:sz w:val="56"/>
          <w:szCs w:val="30"/>
        </w:rPr>
      </w:pPr>
      <w:r>
        <w:rPr>
          <w:sz w:val="56"/>
          <w:szCs w:val="30"/>
        </w:rPr>
        <w:t>Manual para Iniciantes</w:t>
      </w:r>
    </w:p>
    <w:p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rsidR="00CA403A" w:rsidRDefault="008B1762">
      <w:pPr>
        <w:shd w:val="clear" w:color="auto" w:fill="DEEAF6" w:themeFill="accent1" w:themeFillTint="33"/>
        <w:spacing w:line="240" w:lineRule="auto"/>
        <w:ind w:firstLine="0"/>
        <w:jc w:val="center"/>
      </w:pPr>
      <w:r>
        <w:t>Sistema de AGU de Inteligência Jurídica</w:t>
      </w:r>
    </w:p>
    <w:p w:rsidR="00CA403A" w:rsidRDefault="00CA403A">
      <w:pPr>
        <w:shd w:val="clear" w:color="auto" w:fill="DEEAF6" w:themeFill="accent1" w:themeFillTint="33"/>
        <w:ind w:firstLine="0"/>
        <w:jc w:val="center"/>
        <w:rPr>
          <w:sz w:val="30"/>
          <w:szCs w:val="30"/>
        </w:rPr>
      </w:pPr>
    </w:p>
    <w:p w:rsidR="00CA403A" w:rsidRDefault="004E0B9C">
      <w:pPr>
        <w:shd w:val="clear" w:color="auto" w:fill="DEEAF6" w:themeFill="accent1" w:themeFillTint="33"/>
        <w:ind w:firstLine="0"/>
        <w:jc w:val="center"/>
        <w:rPr>
          <w:sz w:val="30"/>
          <w:szCs w:val="30"/>
        </w:rPr>
      </w:pPr>
      <w:r>
        <w:rPr>
          <w:sz w:val="30"/>
          <w:szCs w:val="30"/>
        </w:rPr>
        <w:t>Versão 1.01</w:t>
      </w:r>
    </w:p>
    <w:p w:rsidR="00CA403A" w:rsidRDefault="00CA403A">
      <w:pPr>
        <w:shd w:val="clear" w:color="auto" w:fill="DEEAF6" w:themeFill="accent1" w:themeFillTint="33"/>
        <w:ind w:firstLine="0"/>
        <w:jc w:val="center"/>
        <w:rPr>
          <w:sz w:val="36"/>
          <w:szCs w:val="36"/>
        </w:rP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CA403A">
      <w:pPr>
        <w:tabs>
          <w:tab w:val="clear" w:pos="1530"/>
        </w:tabs>
        <w:spacing w:after="160" w:line="259" w:lineRule="auto"/>
        <w:ind w:firstLine="0"/>
        <w:jc w:val="center"/>
      </w:pPr>
    </w:p>
    <w:p w:rsidR="00CA403A" w:rsidRDefault="008B1762">
      <w:pPr>
        <w:tabs>
          <w:tab w:val="clear" w:pos="1530"/>
        </w:tabs>
        <w:spacing w:after="160" w:line="259" w:lineRule="auto"/>
        <w:ind w:firstLine="0"/>
        <w:jc w:val="center"/>
      </w:pPr>
      <w:r>
        <w:t>2013</w:t>
      </w:r>
      <w:r>
        <w:br w:type="page"/>
      </w:r>
    </w:p>
    <w:p w:rsidR="00CA403A" w:rsidRDefault="00CA403A">
      <w:pPr>
        <w:pStyle w:val="Sumrio1"/>
        <w:tabs>
          <w:tab w:val="left" w:pos="1320"/>
          <w:tab w:val="right" w:leader="dot" w:pos="8494"/>
        </w:tabs>
      </w:pPr>
    </w:p>
    <w:p w:rsidR="003A43D1"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373762088" w:history="1">
        <w:r w:rsidR="003A43D1" w:rsidRPr="00ED3B04">
          <w:rPr>
            <w:rStyle w:val="Hyperlink"/>
            <w:noProof/>
          </w:rPr>
          <w:t>1</w:t>
        </w:r>
        <w:r w:rsidR="003A43D1">
          <w:rPr>
            <w:rFonts w:eastAsiaTheme="minorEastAsia"/>
            <w:b w:val="0"/>
            <w:bCs w:val="0"/>
            <w:caps w:val="0"/>
            <w:noProof/>
            <w:u w:val="none"/>
            <w:lang w:eastAsia="pt-BR"/>
          </w:rPr>
          <w:tab/>
        </w:r>
        <w:r w:rsidR="003A43D1" w:rsidRPr="00ED3B04">
          <w:rPr>
            <w:rStyle w:val="Hyperlink"/>
            <w:noProof/>
          </w:rPr>
          <w:t>INTRODUÇÃO</w:t>
        </w:r>
        <w:r w:rsidR="003A43D1">
          <w:rPr>
            <w:noProof/>
            <w:webHidden/>
          </w:rPr>
          <w:tab/>
        </w:r>
        <w:r w:rsidR="003A43D1">
          <w:rPr>
            <w:noProof/>
            <w:webHidden/>
          </w:rPr>
          <w:fldChar w:fldCharType="begin"/>
        </w:r>
        <w:r w:rsidR="003A43D1">
          <w:rPr>
            <w:noProof/>
            <w:webHidden/>
          </w:rPr>
          <w:instrText xml:space="preserve"> PAGEREF _Toc373762088 \h </w:instrText>
        </w:r>
        <w:r w:rsidR="003A43D1">
          <w:rPr>
            <w:noProof/>
            <w:webHidden/>
          </w:rPr>
        </w:r>
        <w:r w:rsidR="003A43D1">
          <w:rPr>
            <w:noProof/>
            <w:webHidden/>
          </w:rPr>
          <w:fldChar w:fldCharType="separate"/>
        </w:r>
        <w:r w:rsidR="003A43D1">
          <w:rPr>
            <w:noProof/>
            <w:webHidden/>
          </w:rPr>
          <w:t>6</w:t>
        </w:r>
        <w:r w:rsidR="003A43D1">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89" w:history="1">
        <w:r w:rsidRPr="00ED3B04">
          <w:rPr>
            <w:rStyle w:val="Hyperlink"/>
            <w:noProof/>
          </w:rPr>
          <w:t>1.1</w:t>
        </w:r>
        <w:r>
          <w:rPr>
            <w:rFonts w:eastAsiaTheme="minorEastAsia"/>
            <w:b w:val="0"/>
            <w:bCs w:val="0"/>
            <w:smallCaps w:val="0"/>
            <w:noProof/>
            <w:lang w:eastAsia="pt-BR"/>
          </w:rPr>
          <w:tab/>
        </w:r>
        <w:r w:rsidRPr="00ED3B04">
          <w:rPr>
            <w:rStyle w:val="Hyperlink"/>
            <w:noProof/>
          </w:rPr>
          <w:t>Gerenciamento Eletrônico de Documentos (GED)</w:t>
        </w:r>
        <w:r>
          <w:rPr>
            <w:noProof/>
            <w:webHidden/>
          </w:rPr>
          <w:tab/>
        </w:r>
        <w:r>
          <w:rPr>
            <w:noProof/>
            <w:webHidden/>
          </w:rPr>
          <w:fldChar w:fldCharType="begin"/>
        </w:r>
        <w:r>
          <w:rPr>
            <w:noProof/>
            <w:webHidden/>
          </w:rPr>
          <w:instrText xml:space="preserve"> PAGEREF _Toc373762089 \h </w:instrText>
        </w:r>
        <w:r>
          <w:rPr>
            <w:noProof/>
            <w:webHidden/>
          </w:rPr>
        </w:r>
        <w:r>
          <w:rPr>
            <w:noProof/>
            <w:webHidden/>
          </w:rPr>
          <w:fldChar w:fldCharType="separate"/>
        </w:r>
        <w:r>
          <w:rPr>
            <w:noProof/>
            <w:webHidden/>
          </w:rPr>
          <w:t>6</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0" w:history="1">
        <w:r w:rsidRPr="00ED3B04">
          <w:rPr>
            <w:rStyle w:val="Hyperlink"/>
            <w:noProof/>
          </w:rPr>
          <w:t>1.2</w:t>
        </w:r>
        <w:r>
          <w:rPr>
            <w:rFonts w:eastAsiaTheme="minorEastAsia"/>
            <w:b w:val="0"/>
            <w:bCs w:val="0"/>
            <w:smallCaps w:val="0"/>
            <w:noProof/>
            <w:lang w:eastAsia="pt-BR"/>
          </w:rPr>
          <w:tab/>
        </w:r>
        <w:r w:rsidRPr="00ED3B04">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_Toc373762090 \h </w:instrText>
        </w:r>
        <w:r>
          <w:rPr>
            <w:noProof/>
            <w:webHidden/>
          </w:rPr>
        </w:r>
        <w:r>
          <w:rPr>
            <w:noProof/>
            <w:webHidden/>
          </w:rPr>
          <w:fldChar w:fldCharType="separate"/>
        </w:r>
        <w:r>
          <w:rPr>
            <w:noProof/>
            <w:webHidden/>
          </w:rPr>
          <w:t>6</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1" w:history="1">
        <w:r w:rsidRPr="00ED3B04">
          <w:rPr>
            <w:rStyle w:val="Hyperlink"/>
            <w:noProof/>
          </w:rPr>
          <w:t>1.3</w:t>
        </w:r>
        <w:r>
          <w:rPr>
            <w:rFonts w:eastAsiaTheme="minorEastAsia"/>
            <w:b w:val="0"/>
            <w:bCs w:val="0"/>
            <w:smallCaps w:val="0"/>
            <w:noProof/>
            <w:lang w:eastAsia="pt-BR"/>
          </w:rPr>
          <w:tab/>
        </w:r>
        <w:r w:rsidRPr="00ED3B04">
          <w:rPr>
            <w:rStyle w:val="Hyperlink"/>
            <w:noProof/>
          </w:rPr>
          <w:t>O que é o SAPIENS?</w:t>
        </w:r>
        <w:r>
          <w:rPr>
            <w:noProof/>
            <w:webHidden/>
          </w:rPr>
          <w:tab/>
        </w:r>
        <w:r>
          <w:rPr>
            <w:noProof/>
            <w:webHidden/>
          </w:rPr>
          <w:fldChar w:fldCharType="begin"/>
        </w:r>
        <w:r>
          <w:rPr>
            <w:noProof/>
            <w:webHidden/>
          </w:rPr>
          <w:instrText xml:space="preserve"> PAGEREF _Toc373762091 \h </w:instrText>
        </w:r>
        <w:r>
          <w:rPr>
            <w:noProof/>
            <w:webHidden/>
          </w:rPr>
        </w:r>
        <w:r>
          <w:rPr>
            <w:noProof/>
            <w:webHidden/>
          </w:rPr>
          <w:fldChar w:fldCharType="separate"/>
        </w:r>
        <w:r>
          <w:rPr>
            <w:noProof/>
            <w:webHidden/>
          </w:rPr>
          <w:t>7</w:t>
        </w:r>
        <w:r>
          <w:rPr>
            <w:noProof/>
            <w:webHidden/>
          </w:rPr>
          <w:fldChar w:fldCharType="end"/>
        </w:r>
      </w:hyperlink>
    </w:p>
    <w:p w:rsidR="003A43D1" w:rsidRDefault="003A43D1">
      <w:pPr>
        <w:pStyle w:val="Sumrio1"/>
        <w:tabs>
          <w:tab w:val="left" w:pos="332"/>
          <w:tab w:val="right" w:pos="8494"/>
        </w:tabs>
        <w:rPr>
          <w:rFonts w:eastAsiaTheme="minorEastAsia"/>
          <w:b w:val="0"/>
          <w:bCs w:val="0"/>
          <w:caps w:val="0"/>
          <w:noProof/>
          <w:u w:val="none"/>
          <w:lang w:eastAsia="pt-BR"/>
        </w:rPr>
      </w:pPr>
      <w:hyperlink w:anchor="_Toc373762092" w:history="1">
        <w:r w:rsidRPr="00ED3B04">
          <w:rPr>
            <w:rStyle w:val="Hyperlink"/>
            <w:noProof/>
          </w:rPr>
          <w:t>2</w:t>
        </w:r>
        <w:r>
          <w:rPr>
            <w:rFonts w:eastAsiaTheme="minorEastAsia"/>
            <w:b w:val="0"/>
            <w:bCs w:val="0"/>
            <w:caps w:val="0"/>
            <w:noProof/>
            <w:u w:val="none"/>
            <w:lang w:eastAsia="pt-BR"/>
          </w:rPr>
          <w:tab/>
        </w:r>
        <w:r w:rsidRPr="00ED3B04">
          <w:rPr>
            <w:rStyle w:val="Hyperlink"/>
            <w:noProof/>
          </w:rPr>
          <w:t>GESTÃO ARQUIVÍSTICA DE DOCUMENTOS</w:t>
        </w:r>
        <w:r>
          <w:rPr>
            <w:noProof/>
            <w:webHidden/>
          </w:rPr>
          <w:tab/>
        </w:r>
        <w:r>
          <w:rPr>
            <w:noProof/>
            <w:webHidden/>
          </w:rPr>
          <w:fldChar w:fldCharType="begin"/>
        </w:r>
        <w:r>
          <w:rPr>
            <w:noProof/>
            <w:webHidden/>
          </w:rPr>
          <w:instrText xml:space="preserve"> PAGEREF _Toc373762092 \h </w:instrText>
        </w:r>
        <w:r>
          <w:rPr>
            <w:noProof/>
            <w:webHidden/>
          </w:rPr>
        </w:r>
        <w:r>
          <w:rPr>
            <w:noProof/>
            <w:webHidden/>
          </w:rPr>
          <w:fldChar w:fldCharType="separate"/>
        </w:r>
        <w:r>
          <w:rPr>
            <w:noProof/>
            <w:webHidden/>
          </w:rPr>
          <w:t>8</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3" w:history="1">
        <w:r w:rsidRPr="00ED3B04">
          <w:rPr>
            <w:rStyle w:val="Hyperlink"/>
            <w:noProof/>
          </w:rPr>
          <w:t>2.1</w:t>
        </w:r>
        <w:r>
          <w:rPr>
            <w:rFonts w:eastAsiaTheme="minorEastAsia"/>
            <w:b w:val="0"/>
            <w:bCs w:val="0"/>
            <w:smallCaps w:val="0"/>
            <w:noProof/>
            <w:lang w:eastAsia="pt-BR"/>
          </w:rPr>
          <w:tab/>
        </w:r>
        <w:r w:rsidRPr="00ED3B04">
          <w:rPr>
            <w:rStyle w:val="Hyperlink"/>
            <w:noProof/>
          </w:rPr>
          <w:t>Conceitos</w:t>
        </w:r>
        <w:r>
          <w:rPr>
            <w:noProof/>
            <w:webHidden/>
          </w:rPr>
          <w:tab/>
        </w:r>
        <w:r>
          <w:rPr>
            <w:noProof/>
            <w:webHidden/>
          </w:rPr>
          <w:fldChar w:fldCharType="begin"/>
        </w:r>
        <w:r>
          <w:rPr>
            <w:noProof/>
            <w:webHidden/>
          </w:rPr>
          <w:instrText xml:space="preserve"> PAGEREF _Toc373762093 \h </w:instrText>
        </w:r>
        <w:r>
          <w:rPr>
            <w:noProof/>
            <w:webHidden/>
          </w:rPr>
        </w:r>
        <w:r>
          <w:rPr>
            <w:noProof/>
            <w:webHidden/>
          </w:rPr>
          <w:fldChar w:fldCharType="separate"/>
        </w:r>
        <w:r>
          <w:rPr>
            <w:noProof/>
            <w:webHidden/>
          </w:rPr>
          <w:t>8</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4" w:history="1">
        <w:r w:rsidRPr="00ED3B04">
          <w:rPr>
            <w:rStyle w:val="Hyperlink"/>
            <w:noProof/>
          </w:rPr>
          <w:t>2.2</w:t>
        </w:r>
        <w:r>
          <w:rPr>
            <w:rFonts w:eastAsiaTheme="minorEastAsia"/>
            <w:b w:val="0"/>
            <w:bCs w:val="0"/>
            <w:smallCaps w:val="0"/>
            <w:noProof/>
            <w:lang w:eastAsia="pt-BR"/>
          </w:rPr>
          <w:tab/>
        </w:r>
        <w:r w:rsidRPr="00ED3B04">
          <w:rPr>
            <w:rStyle w:val="Hyperlink"/>
            <w:noProof/>
          </w:rPr>
          <w:t>Captura</w:t>
        </w:r>
        <w:r>
          <w:rPr>
            <w:noProof/>
            <w:webHidden/>
          </w:rPr>
          <w:tab/>
        </w:r>
        <w:r>
          <w:rPr>
            <w:noProof/>
            <w:webHidden/>
          </w:rPr>
          <w:fldChar w:fldCharType="begin"/>
        </w:r>
        <w:r>
          <w:rPr>
            <w:noProof/>
            <w:webHidden/>
          </w:rPr>
          <w:instrText xml:space="preserve"> PAGEREF _Toc373762094 \h </w:instrText>
        </w:r>
        <w:r>
          <w:rPr>
            <w:noProof/>
            <w:webHidden/>
          </w:rPr>
        </w:r>
        <w:r>
          <w:rPr>
            <w:noProof/>
            <w:webHidden/>
          </w:rPr>
          <w:fldChar w:fldCharType="separate"/>
        </w:r>
        <w:r>
          <w:rPr>
            <w:noProof/>
            <w:webHidden/>
          </w:rPr>
          <w:t>12</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5" w:history="1">
        <w:r w:rsidRPr="00ED3B04">
          <w:rPr>
            <w:rStyle w:val="Hyperlink"/>
            <w:noProof/>
          </w:rPr>
          <w:t>2.3</w:t>
        </w:r>
        <w:r>
          <w:rPr>
            <w:rFonts w:eastAsiaTheme="minorEastAsia"/>
            <w:b w:val="0"/>
            <w:bCs w:val="0"/>
            <w:smallCaps w:val="0"/>
            <w:noProof/>
            <w:lang w:eastAsia="pt-BR"/>
          </w:rPr>
          <w:tab/>
        </w:r>
        <w:r w:rsidRPr="00ED3B04">
          <w:rPr>
            <w:rStyle w:val="Hyperlink"/>
            <w:noProof/>
          </w:rPr>
          <w:t>Registro</w:t>
        </w:r>
        <w:r>
          <w:rPr>
            <w:noProof/>
            <w:webHidden/>
          </w:rPr>
          <w:tab/>
        </w:r>
        <w:r>
          <w:rPr>
            <w:noProof/>
            <w:webHidden/>
          </w:rPr>
          <w:fldChar w:fldCharType="begin"/>
        </w:r>
        <w:r>
          <w:rPr>
            <w:noProof/>
            <w:webHidden/>
          </w:rPr>
          <w:instrText xml:space="preserve"> PAGEREF _Toc373762095 \h </w:instrText>
        </w:r>
        <w:r>
          <w:rPr>
            <w:noProof/>
            <w:webHidden/>
          </w:rPr>
        </w:r>
        <w:r>
          <w:rPr>
            <w:noProof/>
            <w:webHidden/>
          </w:rPr>
          <w:fldChar w:fldCharType="separate"/>
        </w:r>
        <w:r>
          <w:rPr>
            <w:noProof/>
            <w:webHidden/>
          </w:rPr>
          <w:t>12</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6" w:history="1">
        <w:r w:rsidRPr="00ED3B04">
          <w:rPr>
            <w:rStyle w:val="Hyperlink"/>
            <w:noProof/>
          </w:rPr>
          <w:t>2.4</w:t>
        </w:r>
        <w:r>
          <w:rPr>
            <w:rFonts w:eastAsiaTheme="minorEastAsia"/>
            <w:b w:val="0"/>
            <w:bCs w:val="0"/>
            <w:smallCaps w:val="0"/>
            <w:noProof/>
            <w:lang w:eastAsia="pt-BR"/>
          </w:rPr>
          <w:tab/>
        </w:r>
        <w:r w:rsidRPr="00ED3B04">
          <w:rPr>
            <w:rStyle w:val="Hyperlink"/>
            <w:noProof/>
          </w:rPr>
          <w:t>Classificação</w:t>
        </w:r>
        <w:r>
          <w:rPr>
            <w:noProof/>
            <w:webHidden/>
          </w:rPr>
          <w:tab/>
        </w:r>
        <w:r>
          <w:rPr>
            <w:noProof/>
            <w:webHidden/>
          </w:rPr>
          <w:fldChar w:fldCharType="begin"/>
        </w:r>
        <w:r>
          <w:rPr>
            <w:noProof/>
            <w:webHidden/>
          </w:rPr>
          <w:instrText xml:space="preserve"> PAGEREF _Toc373762096 \h </w:instrText>
        </w:r>
        <w:r>
          <w:rPr>
            <w:noProof/>
            <w:webHidden/>
          </w:rPr>
        </w:r>
        <w:r>
          <w:rPr>
            <w:noProof/>
            <w:webHidden/>
          </w:rPr>
          <w:fldChar w:fldCharType="separate"/>
        </w:r>
        <w:r>
          <w:rPr>
            <w:noProof/>
            <w:webHidden/>
          </w:rPr>
          <w:t>13</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7" w:history="1">
        <w:r w:rsidRPr="00ED3B04">
          <w:rPr>
            <w:rStyle w:val="Hyperlink"/>
            <w:noProof/>
          </w:rPr>
          <w:t>2.5</w:t>
        </w:r>
        <w:r>
          <w:rPr>
            <w:rFonts w:eastAsiaTheme="minorEastAsia"/>
            <w:b w:val="0"/>
            <w:bCs w:val="0"/>
            <w:smallCaps w:val="0"/>
            <w:noProof/>
            <w:lang w:eastAsia="pt-BR"/>
          </w:rPr>
          <w:tab/>
        </w:r>
        <w:r w:rsidRPr="00ED3B04">
          <w:rPr>
            <w:rStyle w:val="Hyperlink"/>
            <w:noProof/>
          </w:rPr>
          <w:t>Avaliação, Temporalidade e Destinação</w:t>
        </w:r>
        <w:r>
          <w:rPr>
            <w:noProof/>
            <w:webHidden/>
          </w:rPr>
          <w:tab/>
        </w:r>
        <w:r>
          <w:rPr>
            <w:noProof/>
            <w:webHidden/>
          </w:rPr>
          <w:fldChar w:fldCharType="begin"/>
        </w:r>
        <w:r>
          <w:rPr>
            <w:noProof/>
            <w:webHidden/>
          </w:rPr>
          <w:instrText xml:space="preserve"> PAGEREF _Toc373762097 \h </w:instrText>
        </w:r>
        <w:r>
          <w:rPr>
            <w:noProof/>
            <w:webHidden/>
          </w:rPr>
        </w:r>
        <w:r>
          <w:rPr>
            <w:noProof/>
            <w:webHidden/>
          </w:rPr>
          <w:fldChar w:fldCharType="separate"/>
        </w:r>
        <w:r>
          <w:rPr>
            <w:noProof/>
            <w:webHidden/>
          </w:rPr>
          <w:t>14</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8" w:history="1">
        <w:r w:rsidRPr="00ED3B04">
          <w:rPr>
            <w:rStyle w:val="Hyperlink"/>
            <w:noProof/>
          </w:rPr>
          <w:t>2.6</w:t>
        </w:r>
        <w:r>
          <w:rPr>
            <w:rFonts w:eastAsiaTheme="minorEastAsia"/>
            <w:b w:val="0"/>
            <w:bCs w:val="0"/>
            <w:smallCaps w:val="0"/>
            <w:noProof/>
            <w:lang w:eastAsia="pt-BR"/>
          </w:rPr>
          <w:tab/>
        </w:r>
        <w:r w:rsidRPr="00ED3B04">
          <w:rPr>
            <w:rStyle w:val="Hyperlink"/>
            <w:noProof/>
          </w:rPr>
          <w:t>Transferência</w:t>
        </w:r>
        <w:r>
          <w:rPr>
            <w:noProof/>
            <w:webHidden/>
          </w:rPr>
          <w:tab/>
        </w:r>
        <w:r>
          <w:rPr>
            <w:noProof/>
            <w:webHidden/>
          </w:rPr>
          <w:fldChar w:fldCharType="begin"/>
        </w:r>
        <w:r>
          <w:rPr>
            <w:noProof/>
            <w:webHidden/>
          </w:rPr>
          <w:instrText xml:space="preserve"> PAGEREF _Toc373762098 \h </w:instrText>
        </w:r>
        <w:r>
          <w:rPr>
            <w:noProof/>
            <w:webHidden/>
          </w:rPr>
        </w:r>
        <w:r>
          <w:rPr>
            <w:noProof/>
            <w:webHidden/>
          </w:rPr>
          <w:fldChar w:fldCharType="separate"/>
        </w:r>
        <w:r>
          <w:rPr>
            <w:noProof/>
            <w:webHidden/>
          </w:rPr>
          <w:t>15</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099" w:history="1">
        <w:r w:rsidRPr="00ED3B04">
          <w:rPr>
            <w:rStyle w:val="Hyperlink"/>
            <w:noProof/>
          </w:rPr>
          <w:t>2.7</w:t>
        </w:r>
        <w:r>
          <w:rPr>
            <w:rFonts w:eastAsiaTheme="minorEastAsia"/>
            <w:b w:val="0"/>
            <w:bCs w:val="0"/>
            <w:smallCaps w:val="0"/>
            <w:noProof/>
            <w:lang w:eastAsia="pt-BR"/>
          </w:rPr>
          <w:tab/>
        </w:r>
        <w:r w:rsidRPr="00ED3B04">
          <w:rPr>
            <w:rStyle w:val="Hyperlink"/>
            <w:noProof/>
          </w:rPr>
          <w:t>Recolhimento</w:t>
        </w:r>
        <w:r>
          <w:rPr>
            <w:noProof/>
            <w:webHidden/>
          </w:rPr>
          <w:tab/>
        </w:r>
        <w:r>
          <w:rPr>
            <w:noProof/>
            <w:webHidden/>
          </w:rPr>
          <w:fldChar w:fldCharType="begin"/>
        </w:r>
        <w:r>
          <w:rPr>
            <w:noProof/>
            <w:webHidden/>
          </w:rPr>
          <w:instrText xml:space="preserve"> PAGEREF _Toc373762099 \h </w:instrText>
        </w:r>
        <w:r>
          <w:rPr>
            <w:noProof/>
            <w:webHidden/>
          </w:rPr>
        </w:r>
        <w:r>
          <w:rPr>
            <w:noProof/>
            <w:webHidden/>
          </w:rPr>
          <w:fldChar w:fldCharType="separate"/>
        </w:r>
        <w:r>
          <w:rPr>
            <w:noProof/>
            <w:webHidden/>
          </w:rPr>
          <w:t>16</w:t>
        </w:r>
        <w:r>
          <w:rPr>
            <w:noProof/>
            <w:webHidden/>
          </w:rPr>
          <w:fldChar w:fldCharType="end"/>
        </w:r>
      </w:hyperlink>
    </w:p>
    <w:p w:rsidR="003A43D1" w:rsidRDefault="003A43D1">
      <w:pPr>
        <w:pStyle w:val="Sumrio1"/>
        <w:tabs>
          <w:tab w:val="left" w:pos="332"/>
          <w:tab w:val="right" w:pos="8494"/>
        </w:tabs>
        <w:rPr>
          <w:rFonts w:eastAsiaTheme="minorEastAsia"/>
          <w:b w:val="0"/>
          <w:bCs w:val="0"/>
          <w:caps w:val="0"/>
          <w:noProof/>
          <w:u w:val="none"/>
          <w:lang w:eastAsia="pt-BR"/>
        </w:rPr>
      </w:pPr>
      <w:hyperlink w:anchor="_Toc373762100" w:history="1">
        <w:r w:rsidRPr="00ED3B04">
          <w:rPr>
            <w:rStyle w:val="Hyperlink"/>
            <w:noProof/>
          </w:rPr>
          <w:t>3</w:t>
        </w:r>
        <w:r>
          <w:rPr>
            <w:rFonts w:eastAsiaTheme="minorEastAsia"/>
            <w:b w:val="0"/>
            <w:bCs w:val="0"/>
            <w:caps w:val="0"/>
            <w:noProof/>
            <w:u w:val="none"/>
            <w:lang w:eastAsia="pt-BR"/>
          </w:rPr>
          <w:tab/>
        </w:r>
        <w:r w:rsidRPr="00ED3B04">
          <w:rPr>
            <w:rStyle w:val="Hyperlink"/>
            <w:noProof/>
          </w:rPr>
          <w:t>UTILIZAÇÃO DO SISTEMA</w:t>
        </w:r>
        <w:r>
          <w:rPr>
            <w:noProof/>
            <w:webHidden/>
          </w:rPr>
          <w:tab/>
        </w:r>
        <w:r>
          <w:rPr>
            <w:noProof/>
            <w:webHidden/>
          </w:rPr>
          <w:fldChar w:fldCharType="begin"/>
        </w:r>
        <w:r>
          <w:rPr>
            <w:noProof/>
            <w:webHidden/>
          </w:rPr>
          <w:instrText xml:space="preserve"> PAGEREF _Toc373762100 \h </w:instrText>
        </w:r>
        <w:r>
          <w:rPr>
            <w:noProof/>
            <w:webHidden/>
          </w:rPr>
        </w:r>
        <w:r>
          <w:rPr>
            <w:noProof/>
            <w:webHidden/>
          </w:rPr>
          <w:fldChar w:fldCharType="separate"/>
        </w:r>
        <w:r>
          <w:rPr>
            <w:noProof/>
            <w:webHidden/>
          </w:rPr>
          <w:t>17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01" w:history="1">
        <w:r w:rsidRPr="00ED3B04">
          <w:rPr>
            <w:rStyle w:val="Hyperlink"/>
            <w:noProof/>
          </w:rPr>
          <w:t>3.1</w:t>
        </w:r>
        <w:r>
          <w:rPr>
            <w:rFonts w:eastAsiaTheme="minorEastAsia"/>
            <w:b w:val="0"/>
            <w:bCs w:val="0"/>
            <w:smallCaps w:val="0"/>
            <w:noProof/>
            <w:lang w:eastAsia="pt-BR"/>
          </w:rPr>
          <w:tab/>
        </w:r>
        <w:r w:rsidRPr="00ED3B04">
          <w:rPr>
            <w:rStyle w:val="Hyperlink"/>
            <w:noProof/>
          </w:rPr>
          <w:t>Requisitos de Utilização</w:t>
        </w:r>
        <w:r>
          <w:rPr>
            <w:noProof/>
            <w:webHidden/>
          </w:rPr>
          <w:tab/>
        </w:r>
        <w:r>
          <w:rPr>
            <w:noProof/>
            <w:webHidden/>
          </w:rPr>
          <w:fldChar w:fldCharType="begin"/>
        </w:r>
        <w:r>
          <w:rPr>
            <w:noProof/>
            <w:webHidden/>
          </w:rPr>
          <w:instrText xml:space="preserve"> PAGEREF _Toc373762101 \h </w:instrText>
        </w:r>
        <w:r>
          <w:rPr>
            <w:noProof/>
            <w:webHidden/>
          </w:rPr>
        </w:r>
        <w:r>
          <w:rPr>
            <w:noProof/>
            <w:webHidden/>
          </w:rPr>
          <w:fldChar w:fldCharType="separate"/>
        </w:r>
        <w:r>
          <w:rPr>
            <w:noProof/>
            <w:webHidden/>
          </w:rPr>
          <w:t>17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02" w:history="1">
        <w:r w:rsidRPr="00ED3B04">
          <w:rPr>
            <w:rStyle w:val="Hyperlink"/>
            <w:noProof/>
          </w:rPr>
          <w:t>3.2</w:t>
        </w:r>
        <w:r>
          <w:rPr>
            <w:rFonts w:eastAsiaTheme="minorEastAsia"/>
            <w:b w:val="0"/>
            <w:bCs w:val="0"/>
            <w:smallCaps w:val="0"/>
            <w:noProof/>
            <w:lang w:eastAsia="pt-BR"/>
          </w:rPr>
          <w:tab/>
        </w:r>
        <w:r w:rsidRPr="00ED3B04">
          <w:rPr>
            <w:rStyle w:val="Hyperlink"/>
            <w:noProof/>
          </w:rPr>
          <w:t>Endereço de Acesso ao Sistema</w:t>
        </w:r>
        <w:r>
          <w:rPr>
            <w:noProof/>
            <w:webHidden/>
          </w:rPr>
          <w:tab/>
        </w:r>
        <w:r>
          <w:rPr>
            <w:noProof/>
            <w:webHidden/>
          </w:rPr>
          <w:fldChar w:fldCharType="begin"/>
        </w:r>
        <w:r>
          <w:rPr>
            <w:noProof/>
            <w:webHidden/>
          </w:rPr>
          <w:instrText xml:space="preserve"> PAGEREF _Toc373762102 \h </w:instrText>
        </w:r>
        <w:r>
          <w:rPr>
            <w:noProof/>
            <w:webHidden/>
          </w:rPr>
        </w:r>
        <w:r>
          <w:rPr>
            <w:noProof/>
            <w:webHidden/>
          </w:rPr>
          <w:fldChar w:fldCharType="separate"/>
        </w:r>
        <w:r>
          <w:rPr>
            <w:noProof/>
            <w:webHidden/>
          </w:rPr>
          <w:t>17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03" w:history="1">
        <w:r w:rsidRPr="00ED3B04">
          <w:rPr>
            <w:rStyle w:val="Hyperlink"/>
            <w:noProof/>
          </w:rPr>
          <w:t>3.3</w:t>
        </w:r>
        <w:r>
          <w:rPr>
            <w:rFonts w:eastAsiaTheme="minorEastAsia"/>
            <w:b w:val="0"/>
            <w:bCs w:val="0"/>
            <w:smallCaps w:val="0"/>
            <w:noProof/>
            <w:lang w:eastAsia="pt-BR"/>
          </w:rPr>
          <w:tab/>
        </w:r>
        <w:r w:rsidRPr="00ED3B04">
          <w:rPr>
            <w:rStyle w:val="Hyperlink"/>
            <w:noProof/>
          </w:rPr>
          <w:t>Autenticação</w:t>
        </w:r>
        <w:r>
          <w:rPr>
            <w:noProof/>
            <w:webHidden/>
          </w:rPr>
          <w:tab/>
        </w:r>
        <w:r>
          <w:rPr>
            <w:noProof/>
            <w:webHidden/>
          </w:rPr>
          <w:fldChar w:fldCharType="begin"/>
        </w:r>
        <w:r>
          <w:rPr>
            <w:noProof/>
            <w:webHidden/>
          </w:rPr>
          <w:instrText xml:space="preserve"> PAGEREF _Toc373762103 \h </w:instrText>
        </w:r>
        <w:r>
          <w:rPr>
            <w:noProof/>
            <w:webHidden/>
          </w:rPr>
        </w:r>
        <w:r>
          <w:rPr>
            <w:noProof/>
            <w:webHidden/>
          </w:rPr>
          <w:fldChar w:fldCharType="separate"/>
        </w:r>
        <w:r>
          <w:rPr>
            <w:noProof/>
            <w:webHidden/>
          </w:rPr>
          <w:t>17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04" w:history="1">
        <w:r w:rsidRPr="00ED3B04">
          <w:rPr>
            <w:rStyle w:val="Hyperlink"/>
            <w:noProof/>
          </w:rPr>
          <w:t>3.4</w:t>
        </w:r>
        <w:r>
          <w:rPr>
            <w:rFonts w:eastAsiaTheme="minorEastAsia"/>
            <w:b w:val="0"/>
            <w:bCs w:val="0"/>
            <w:smallCaps w:val="0"/>
            <w:noProof/>
            <w:lang w:eastAsia="pt-BR"/>
          </w:rPr>
          <w:tab/>
        </w:r>
        <w:r w:rsidRPr="00ED3B04">
          <w:rPr>
            <w:rStyle w:val="Hyperlink"/>
            <w:noProof/>
          </w:rPr>
          <w:t>Informações Gerais para o Uso do SAPIENS</w:t>
        </w:r>
        <w:r>
          <w:rPr>
            <w:noProof/>
            <w:webHidden/>
          </w:rPr>
          <w:tab/>
        </w:r>
        <w:r>
          <w:rPr>
            <w:noProof/>
            <w:webHidden/>
          </w:rPr>
          <w:fldChar w:fldCharType="begin"/>
        </w:r>
        <w:r>
          <w:rPr>
            <w:noProof/>
            <w:webHidden/>
          </w:rPr>
          <w:instrText xml:space="preserve"> PAGEREF _Toc373762104 \h </w:instrText>
        </w:r>
        <w:r>
          <w:rPr>
            <w:noProof/>
            <w:webHidden/>
          </w:rPr>
        </w:r>
        <w:r>
          <w:rPr>
            <w:noProof/>
            <w:webHidden/>
          </w:rPr>
          <w:fldChar w:fldCharType="separate"/>
        </w:r>
        <w:r>
          <w:rPr>
            <w:noProof/>
            <w:webHidden/>
          </w:rPr>
          <w:t>18</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05" w:history="1">
        <w:r w:rsidRPr="00ED3B04">
          <w:rPr>
            <w:rStyle w:val="Hyperlink"/>
            <w:noProof/>
          </w:rPr>
          <w:t>3.4.1</w:t>
        </w:r>
        <w:r>
          <w:rPr>
            <w:rFonts w:eastAsiaTheme="minorEastAsia"/>
            <w:smallCaps w:val="0"/>
            <w:noProof/>
            <w:lang w:eastAsia="pt-BR"/>
          </w:rPr>
          <w:tab/>
        </w:r>
        <w:r w:rsidRPr="00ED3B04">
          <w:rPr>
            <w:rStyle w:val="Hyperlink"/>
            <w:noProof/>
          </w:rPr>
          <w:t>Usuários</w:t>
        </w:r>
        <w:r>
          <w:rPr>
            <w:noProof/>
            <w:webHidden/>
          </w:rPr>
          <w:tab/>
        </w:r>
        <w:r>
          <w:rPr>
            <w:noProof/>
            <w:webHidden/>
          </w:rPr>
          <w:fldChar w:fldCharType="begin"/>
        </w:r>
        <w:r>
          <w:rPr>
            <w:noProof/>
            <w:webHidden/>
          </w:rPr>
          <w:instrText xml:space="preserve"> PAGEREF _Toc373762105 \h </w:instrText>
        </w:r>
        <w:r>
          <w:rPr>
            <w:noProof/>
            <w:webHidden/>
          </w:rPr>
        </w:r>
        <w:r>
          <w:rPr>
            <w:noProof/>
            <w:webHidden/>
          </w:rPr>
          <w:fldChar w:fldCharType="separate"/>
        </w:r>
        <w:r>
          <w:rPr>
            <w:noProof/>
            <w:webHidden/>
          </w:rPr>
          <w:t>18</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06" w:history="1">
        <w:r w:rsidRPr="00ED3B04">
          <w:rPr>
            <w:rStyle w:val="Hyperlink"/>
            <w:noProof/>
          </w:rPr>
          <w:t>3.4.2</w:t>
        </w:r>
        <w:r>
          <w:rPr>
            <w:rFonts w:eastAsiaTheme="minorEastAsia"/>
            <w:smallCaps w:val="0"/>
            <w:noProof/>
            <w:lang w:eastAsia="pt-BR"/>
          </w:rPr>
          <w:tab/>
        </w:r>
        <w:r w:rsidRPr="00ED3B04">
          <w:rPr>
            <w:rStyle w:val="Hyperlink"/>
            <w:noProof/>
          </w:rPr>
          <w:t>Perfis</w:t>
        </w:r>
        <w:r>
          <w:rPr>
            <w:noProof/>
            <w:webHidden/>
          </w:rPr>
          <w:tab/>
        </w:r>
        <w:r>
          <w:rPr>
            <w:noProof/>
            <w:webHidden/>
          </w:rPr>
          <w:fldChar w:fldCharType="begin"/>
        </w:r>
        <w:r>
          <w:rPr>
            <w:noProof/>
            <w:webHidden/>
          </w:rPr>
          <w:instrText xml:space="preserve"> PAGEREF _Toc373762106 \h </w:instrText>
        </w:r>
        <w:r>
          <w:rPr>
            <w:noProof/>
            <w:webHidden/>
          </w:rPr>
        </w:r>
        <w:r>
          <w:rPr>
            <w:noProof/>
            <w:webHidden/>
          </w:rPr>
          <w:fldChar w:fldCharType="separate"/>
        </w:r>
        <w:r>
          <w:rPr>
            <w:noProof/>
            <w:webHidden/>
          </w:rPr>
          <w:t>18</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07" w:history="1">
        <w:r w:rsidRPr="00ED3B04">
          <w:rPr>
            <w:rStyle w:val="Hyperlink"/>
            <w:noProof/>
          </w:rPr>
          <w:t>3.4.3</w:t>
        </w:r>
        <w:r>
          <w:rPr>
            <w:rFonts w:eastAsiaTheme="minorEastAsia"/>
            <w:smallCaps w:val="0"/>
            <w:noProof/>
            <w:lang w:eastAsia="pt-BR"/>
          </w:rPr>
          <w:tab/>
        </w:r>
        <w:r w:rsidRPr="00ED3B04">
          <w:rPr>
            <w:rStyle w:val="Hyperlink"/>
            <w:noProof/>
          </w:rPr>
          <w:t>Setores</w:t>
        </w:r>
        <w:r>
          <w:rPr>
            <w:noProof/>
            <w:webHidden/>
          </w:rPr>
          <w:tab/>
        </w:r>
        <w:r>
          <w:rPr>
            <w:noProof/>
            <w:webHidden/>
          </w:rPr>
          <w:fldChar w:fldCharType="begin"/>
        </w:r>
        <w:r>
          <w:rPr>
            <w:noProof/>
            <w:webHidden/>
          </w:rPr>
          <w:instrText xml:space="preserve"> PAGEREF _Toc373762107 \h </w:instrText>
        </w:r>
        <w:r>
          <w:rPr>
            <w:noProof/>
            <w:webHidden/>
          </w:rPr>
        </w:r>
        <w:r>
          <w:rPr>
            <w:noProof/>
            <w:webHidden/>
          </w:rPr>
          <w:fldChar w:fldCharType="separate"/>
        </w:r>
        <w:r>
          <w:rPr>
            <w:noProof/>
            <w:webHidden/>
          </w:rPr>
          <w:t>19</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08" w:history="1">
        <w:r w:rsidRPr="00ED3B04">
          <w:rPr>
            <w:rStyle w:val="Hyperlink"/>
            <w:noProof/>
          </w:rPr>
          <w:t>3.4.4</w:t>
        </w:r>
        <w:r>
          <w:rPr>
            <w:rFonts w:eastAsiaTheme="minorEastAsia"/>
            <w:smallCaps w:val="0"/>
            <w:noProof/>
            <w:lang w:eastAsia="pt-BR"/>
          </w:rPr>
          <w:tab/>
        </w:r>
        <w:r w:rsidRPr="00ED3B04">
          <w:rPr>
            <w:rStyle w:val="Hyperlink"/>
            <w:noProof/>
          </w:rPr>
          <w:t>Grids</w:t>
        </w:r>
        <w:r>
          <w:rPr>
            <w:noProof/>
            <w:webHidden/>
          </w:rPr>
          <w:tab/>
        </w:r>
        <w:r>
          <w:rPr>
            <w:noProof/>
            <w:webHidden/>
          </w:rPr>
          <w:fldChar w:fldCharType="begin"/>
        </w:r>
        <w:r>
          <w:rPr>
            <w:noProof/>
            <w:webHidden/>
          </w:rPr>
          <w:instrText xml:space="preserve"> PAGEREF _Toc373762108 \h </w:instrText>
        </w:r>
        <w:r>
          <w:rPr>
            <w:noProof/>
            <w:webHidden/>
          </w:rPr>
        </w:r>
        <w:r>
          <w:rPr>
            <w:noProof/>
            <w:webHidden/>
          </w:rPr>
          <w:fldChar w:fldCharType="separate"/>
        </w:r>
        <w:r>
          <w:rPr>
            <w:noProof/>
            <w:webHidden/>
          </w:rPr>
          <w:t>20</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09" w:history="1">
        <w:r w:rsidRPr="00ED3B04">
          <w:rPr>
            <w:rStyle w:val="Hyperlink"/>
            <w:noProof/>
          </w:rPr>
          <w:t>3.4.4.1</w:t>
        </w:r>
        <w:r>
          <w:rPr>
            <w:rFonts w:eastAsiaTheme="minorEastAsia"/>
            <w:noProof/>
            <w:lang w:eastAsia="pt-BR"/>
          </w:rPr>
          <w:tab/>
        </w:r>
        <w:r w:rsidRPr="00ED3B04">
          <w:rPr>
            <w:rStyle w:val="Hyperlink"/>
            <w:noProof/>
          </w:rPr>
          <w:t>Impressão</w:t>
        </w:r>
        <w:r>
          <w:rPr>
            <w:noProof/>
            <w:webHidden/>
          </w:rPr>
          <w:tab/>
        </w:r>
        <w:r>
          <w:rPr>
            <w:noProof/>
            <w:webHidden/>
          </w:rPr>
          <w:fldChar w:fldCharType="begin"/>
        </w:r>
        <w:r>
          <w:rPr>
            <w:noProof/>
            <w:webHidden/>
          </w:rPr>
          <w:instrText xml:space="preserve"> PAGEREF _Toc373762109 \h </w:instrText>
        </w:r>
        <w:r>
          <w:rPr>
            <w:noProof/>
            <w:webHidden/>
          </w:rPr>
        </w:r>
        <w:r>
          <w:rPr>
            <w:noProof/>
            <w:webHidden/>
          </w:rPr>
          <w:fldChar w:fldCharType="separate"/>
        </w:r>
        <w:r>
          <w:rPr>
            <w:noProof/>
            <w:webHidden/>
          </w:rPr>
          <w:t>22</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10" w:history="1">
        <w:r w:rsidRPr="00ED3B04">
          <w:rPr>
            <w:rStyle w:val="Hyperlink"/>
            <w:noProof/>
          </w:rPr>
          <w:t>3.4.5</w:t>
        </w:r>
        <w:r>
          <w:rPr>
            <w:rFonts w:eastAsiaTheme="minorEastAsia"/>
            <w:smallCaps w:val="0"/>
            <w:noProof/>
            <w:lang w:eastAsia="pt-BR"/>
          </w:rPr>
          <w:tab/>
        </w:r>
        <w:r w:rsidRPr="00ED3B04">
          <w:rPr>
            <w:rStyle w:val="Hyperlink"/>
            <w:noProof/>
          </w:rPr>
          <w:t>Seleções</w:t>
        </w:r>
        <w:r>
          <w:rPr>
            <w:noProof/>
            <w:webHidden/>
          </w:rPr>
          <w:tab/>
        </w:r>
        <w:r>
          <w:rPr>
            <w:noProof/>
            <w:webHidden/>
          </w:rPr>
          <w:fldChar w:fldCharType="begin"/>
        </w:r>
        <w:r>
          <w:rPr>
            <w:noProof/>
            <w:webHidden/>
          </w:rPr>
          <w:instrText xml:space="preserve"> PAGEREF _Toc373762110 \h </w:instrText>
        </w:r>
        <w:r>
          <w:rPr>
            <w:noProof/>
            <w:webHidden/>
          </w:rPr>
        </w:r>
        <w:r>
          <w:rPr>
            <w:noProof/>
            <w:webHidden/>
          </w:rPr>
          <w:fldChar w:fldCharType="separate"/>
        </w:r>
        <w:r>
          <w:rPr>
            <w:noProof/>
            <w:webHidden/>
          </w:rPr>
          <w:t>22</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11" w:history="1">
        <w:r w:rsidRPr="00ED3B04">
          <w:rPr>
            <w:rStyle w:val="Hyperlink"/>
            <w:noProof/>
          </w:rPr>
          <w:t>3.4.6</w:t>
        </w:r>
        <w:r>
          <w:rPr>
            <w:rFonts w:eastAsiaTheme="minorEastAsia"/>
            <w:smallCaps w:val="0"/>
            <w:noProof/>
            <w:lang w:eastAsia="pt-BR"/>
          </w:rPr>
          <w:tab/>
        </w:r>
        <w:r w:rsidRPr="00ED3B04">
          <w:rPr>
            <w:rStyle w:val="Hyperlink"/>
            <w:noProof/>
          </w:rPr>
          <w:t>Histórico</w:t>
        </w:r>
        <w:r>
          <w:rPr>
            <w:noProof/>
            <w:webHidden/>
          </w:rPr>
          <w:tab/>
        </w:r>
        <w:r>
          <w:rPr>
            <w:noProof/>
            <w:webHidden/>
          </w:rPr>
          <w:fldChar w:fldCharType="begin"/>
        </w:r>
        <w:r>
          <w:rPr>
            <w:noProof/>
            <w:webHidden/>
          </w:rPr>
          <w:instrText xml:space="preserve"> PAGEREF _Toc373762111 \h </w:instrText>
        </w:r>
        <w:r>
          <w:rPr>
            <w:noProof/>
            <w:webHidden/>
          </w:rPr>
        </w:r>
        <w:r>
          <w:rPr>
            <w:noProof/>
            <w:webHidden/>
          </w:rPr>
          <w:fldChar w:fldCharType="separate"/>
        </w:r>
        <w:r>
          <w:rPr>
            <w:noProof/>
            <w:webHidden/>
          </w:rPr>
          <w:t>23</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12" w:history="1">
        <w:r w:rsidRPr="00ED3B04">
          <w:rPr>
            <w:rStyle w:val="Hyperlink"/>
            <w:noProof/>
          </w:rPr>
          <w:t>3.4.7</w:t>
        </w:r>
        <w:r>
          <w:rPr>
            <w:rFonts w:eastAsiaTheme="minorEastAsia"/>
            <w:smallCaps w:val="0"/>
            <w:noProof/>
            <w:lang w:eastAsia="pt-BR"/>
          </w:rPr>
          <w:tab/>
        </w:r>
        <w:r w:rsidRPr="00ED3B04">
          <w:rPr>
            <w:rStyle w:val="Hyperlink"/>
            <w:noProof/>
          </w:rPr>
          <w:t>Formulários</w:t>
        </w:r>
        <w:r>
          <w:rPr>
            <w:noProof/>
            <w:webHidden/>
          </w:rPr>
          <w:tab/>
        </w:r>
        <w:r>
          <w:rPr>
            <w:noProof/>
            <w:webHidden/>
          </w:rPr>
          <w:fldChar w:fldCharType="begin"/>
        </w:r>
        <w:r>
          <w:rPr>
            <w:noProof/>
            <w:webHidden/>
          </w:rPr>
          <w:instrText xml:space="preserve"> PAGEREF _Toc373762112 \h </w:instrText>
        </w:r>
        <w:r>
          <w:rPr>
            <w:noProof/>
            <w:webHidden/>
          </w:rPr>
        </w:r>
        <w:r>
          <w:rPr>
            <w:noProof/>
            <w:webHidden/>
          </w:rPr>
          <w:fldChar w:fldCharType="separate"/>
        </w:r>
        <w:r>
          <w:rPr>
            <w:noProof/>
            <w:webHidden/>
          </w:rPr>
          <w:t>24</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13" w:history="1">
        <w:r w:rsidRPr="00ED3B04">
          <w:rPr>
            <w:rStyle w:val="Hyperlink"/>
            <w:noProof/>
          </w:rPr>
          <w:t>3.4.8</w:t>
        </w:r>
        <w:r>
          <w:rPr>
            <w:rFonts w:eastAsiaTheme="minorEastAsia"/>
            <w:smallCaps w:val="0"/>
            <w:noProof/>
            <w:lang w:eastAsia="pt-BR"/>
          </w:rPr>
          <w:tab/>
        </w:r>
        <w:r w:rsidRPr="00ED3B04">
          <w:rPr>
            <w:rStyle w:val="Hyperlink"/>
            <w:noProof/>
          </w:rPr>
          <w:t>Dicas</w:t>
        </w:r>
        <w:r>
          <w:rPr>
            <w:noProof/>
            <w:webHidden/>
          </w:rPr>
          <w:tab/>
        </w:r>
        <w:r>
          <w:rPr>
            <w:noProof/>
            <w:webHidden/>
          </w:rPr>
          <w:fldChar w:fldCharType="begin"/>
        </w:r>
        <w:r>
          <w:rPr>
            <w:noProof/>
            <w:webHidden/>
          </w:rPr>
          <w:instrText xml:space="preserve"> PAGEREF _Toc373762113 \h </w:instrText>
        </w:r>
        <w:r>
          <w:rPr>
            <w:noProof/>
            <w:webHidden/>
          </w:rPr>
        </w:r>
        <w:r>
          <w:rPr>
            <w:noProof/>
            <w:webHidden/>
          </w:rPr>
          <w:fldChar w:fldCharType="separate"/>
        </w:r>
        <w:r>
          <w:rPr>
            <w:noProof/>
            <w:webHidden/>
          </w:rPr>
          <w:t>24</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14" w:history="1">
        <w:r w:rsidRPr="00ED3B04">
          <w:rPr>
            <w:rStyle w:val="Hyperlink"/>
            <w:noProof/>
          </w:rPr>
          <w:t>3.5</w:t>
        </w:r>
        <w:r>
          <w:rPr>
            <w:rFonts w:eastAsiaTheme="minorEastAsia"/>
            <w:b w:val="0"/>
            <w:bCs w:val="0"/>
            <w:smallCaps w:val="0"/>
            <w:noProof/>
            <w:lang w:eastAsia="pt-BR"/>
          </w:rPr>
          <w:tab/>
        </w:r>
        <w:r w:rsidRPr="00ED3B04">
          <w:rPr>
            <w:rStyle w:val="Hyperlink"/>
            <w:noProof/>
          </w:rPr>
          <w:t>Interface</w:t>
        </w:r>
        <w:r>
          <w:rPr>
            <w:noProof/>
            <w:webHidden/>
          </w:rPr>
          <w:tab/>
        </w:r>
        <w:r>
          <w:rPr>
            <w:noProof/>
            <w:webHidden/>
          </w:rPr>
          <w:fldChar w:fldCharType="begin"/>
        </w:r>
        <w:r>
          <w:rPr>
            <w:noProof/>
            <w:webHidden/>
          </w:rPr>
          <w:instrText xml:space="preserve"> PAGEREF _Toc373762114 \h </w:instrText>
        </w:r>
        <w:r>
          <w:rPr>
            <w:noProof/>
            <w:webHidden/>
          </w:rPr>
        </w:r>
        <w:r>
          <w:rPr>
            <w:noProof/>
            <w:webHidden/>
          </w:rPr>
          <w:fldChar w:fldCharType="separate"/>
        </w:r>
        <w:r>
          <w:rPr>
            <w:noProof/>
            <w:webHidden/>
          </w:rPr>
          <w:t>25</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15" w:history="1">
        <w:r w:rsidRPr="00ED3B04">
          <w:rPr>
            <w:rStyle w:val="Hyperlink"/>
            <w:noProof/>
          </w:rPr>
          <w:t>3.5.1</w:t>
        </w:r>
        <w:r>
          <w:rPr>
            <w:rFonts w:eastAsiaTheme="minorEastAsia"/>
            <w:smallCaps w:val="0"/>
            <w:noProof/>
            <w:lang w:eastAsia="pt-BR"/>
          </w:rPr>
          <w:tab/>
        </w:r>
        <w:r w:rsidRPr="00ED3B04">
          <w:rPr>
            <w:rStyle w:val="Hyperlink"/>
            <w:noProof/>
          </w:rPr>
          <w:t>Barra Superior</w:t>
        </w:r>
        <w:r>
          <w:rPr>
            <w:noProof/>
            <w:webHidden/>
          </w:rPr>
          <w:tab/>
        </w:r>
        <w:r>
          <w:rPr>
            <w:noProof/>
            <w:webHidden/>
          </w:rPr>
          <w:fldChar w:fldCharType="begin"/>
        </w:r>
        <w:r>
          <w:rPr>
            <w:noProof/>
            <w:webHidden/>
          </w:rPr>
          <w:instrText xml:space="preserve"> PAGEREF _Toc373762115 \h </w:instrText>
        </w:r>
        <w:r>
          <w:rPr>
            <w:noProof/>
            <w:webHidden/>
          </w:rPr>
        </w:r>
        <w:r>
          <w:rPr>
            <w:noProof/>
            <w:webHidden/>
          </w:rPr>
          <w:fldChar w:fldCharType="separate"/>
        </w:r>
        <w:r>
          <w:rPr>
            <w:noProof/>
            <w:webHidden/>
          </w:rPr>
          <w:t>25</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16" w:history="1">
        <w:r w:rsidRPr="00ED3B04">
          <w:rPr>
            <w:rStyle w:val="Hyperlink"/>
            <w:noProof/>
          </w:rPr>
          <w:t>3.5.2</w:t>
        </w:r>
        <w:r>
          <w:rPr>
            <w:rFonts w:eastAsiaTheme="minorEastAsia"/>
            <w:smallCaps w:val="0"/>
            <w:noProof/>
            <w:lang w:eastAsia="pt-BR"/>
          </w:rPr>
          <w:tab/>
        </w:r>
        <w:r w:rsidRPr="00ED3B04">
          <w:rPr>
            <w:rStyle w:val="Hyperlink"/>
            <w:noProof/>
          </w:rPr>
          <w:t>Painel de Controle</w:t>
        </w:r>
        <w:r>
          <w:rPr>
            <w:noProof/>
            <w:webHidden/>
          </w:rPr>
          <w:tab/>
        </w:r>
        <w:r>
          <w:rPr>
            <w:noProof/>
            <w:webHidden/>
          </w:rPr>
          <w:fldChar w:fldCharType="begin"/>
        </w:r>
        <w:r>
          <w:rPr>
            <w:noProof/>
            <w:webHidden/>
          </w:rPr>
          <w:instrText xml:space="preserve"> PAGEREF _Toc373762116 \h </w:instrText>
        </w:r>
        <w:r>
          <w:rPr>
            <w:noProof/>
            <w:webHidden/>
          </w:rPr>
        </w:r>
        <w:r>
          <w:rPr>
            <w:noProof/>
            <w:webHidden/>
          </w:rPr>
          <w:fldChar w:fldCharType="separate"/>
        </w:r>
        <w:r>
          <w:rPr>
            <w:noProof/>
            <w:webHidden/>
          </w:rPr>
          <w:t>26</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17" w:history="1">
        <w:r w:rsidRPr="00ED3B04">
          <w:rPr>
            <w:rStyle w:val="Hyperlink"/>
            <w:noProof/>
          </w:rPr>
          <w:t>3.5.2.1</w:t>
        </w:r>
        <w:r>
          <w:rPr>
            <w:rFonts w:eastAsiaTheme="minorEastAsia"/>
            <w:noProof/>
            <w:lang w:eastAsia="pt-BR"/>
          </w:rPr>
          <w:tab/>
        </w:r>
        <w:r w:rsidRPr="00ED3B04">
          <w:rPr>
            <w:rStyle w:val="Hyperlink"/>
            <w:noProof/>
          </w:rPr>
          <w:t>Histórico do Usuário</w:t>
        </w:r>
        <w:r>
          <w:rPr>
            <w:noProof/>
            <w:webHidden/>
          </w:rPr>
          <w:tab/>
        </w:r>
        <w:r>
          <w:rPr>
            <w:noProof/>
            <w:webHidden/>
          </w:rPr>
          <w:fldChar w:fldCharType="begin"/>
        </w:r>
        <w:r>
          <w:rPr>
            <w:noProof/>
            <w:webHidden/>
          </w:rPr>
          <w:instrText xml:space="preserve"> PAGEREF _Toc373762117 \h </w:instrText>
        </w:r>
        <w:r>
          <w:rPr>
            <w:noProof/>
            <w:webHidden/>
          </w:rPr>
        </w:r>
        <w:r>
          <w:rPr>
            <w:noProof/>
            <w:webHidden/>
          </w:rPr>
          <w:fldChar w:fldCharType="separate"/>
        </w:r>
        <w:r>
          <w:rPr>
            <w:noProof/>
            <w:webHidden/>
          </w:rPr>
          <w:t>26</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18" w:history="1">
        <w:r w:rsidRPr="00ED3B04">
          <w:rPr>
            <w:rStyle w:val="Hyperlink"/>
            <w:noProof/>
          </w:rPr>
          <w:t>3.5.2.2</w:t>
        </w:r>
        <w:r>
          <w:rPr>
            <w:rFonts w:eastAsiaTheme="minorEastAsia"/>
            <w:noProof/>
            <w:lang w:eastAsia="pt-BR"/>
          </w:rPr>
          <w:tab/>
        </w:r>
        <w:r w:rsidRPr="00ED3B04">
          <w:rPr>
            <w:rStyle w:val="Hyperlink"/>
            <w:noProof/>
          </w:rPr>
          <w:t>Configurações</w:t>
        </w:r>
        <w:r>
          <w:rPr>
            <w:noProof/>
            <w:webHidden/>
          </w:rPr>
          <w:tab/>
        </w:r>
        <w:r>
          <w:rPr>
            <w:noProof/>
            <w:webHidden/>
          </w:rPr>
          <w:fldChar w:fldCharType="begin"/>
        </w:r>
        <w:r>
          <w:rPr>
            <w:noProof/>
            <w:webHidden/>
          </w:rPr>
          <w:instrText xml:space="preserve"> PAGEREF _Toc373762118 \h </w:instrText>
        </w:r>
        <w:r>
          <w:rPr>
            <w:noProof/>
            <w:webHidden/>
          </w:rPr>
        </w:r>
        <w:r>
          <w:rPr>
            <w:noProof/>
            <w:webHidden/>
          </w:rPr>
          <w:fldChar w:fldCharType="separate"/>
        </w:r>
        <w:r>
          <w:rPr>
            <w:noProof/>
            <w:webHidden/>
          </w:rPr>
          <w:t>27</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19" w:history="1">
        <w:r w:rsidRPr="00ED3B04">
          <w:rPr>
            <w:rStyle w:val="Hyperlink"/>
            <w:noProof/>
          </w:rPr>
          <w:t>3.5.2.2.1</w:t>
        </w:r>
        <w:r>
          <w:rPr>
            <w:rFonts w:eastAsiaTheme="minorEastAsia"/>
            <w:noProof/>
            <w:lang w:eastAsia="pt-BR"/>
          </w:rPr>
          <w:tab/>
        </w:r>
        <w:r w:rsidRPr="00ED3B04">
          <w:rPr>
            <w:rStyle w:val="Hyperlink"/>
            <w:noProof/>
          </w:rPr>
          <w:t>Dados Básicos</w:t>
        </w:r>
        <w:r>
          <w:rPr>
            <w:noProof/>
            <w:webHidden/>
          </w:rPr>
          <w:tab/>
        </w:r>
        <w:r>
          <w:rPr>
            <w:noProof/>
            <w:webHidden/>
          </w:rPr>
          <w:fldChar w:fldCharType="begin"/>
        </w:r>
        <w:r>
          <w:rPr>
            <w:noProof/>
            <w:webHidden/>
          </w:rPr>
          <w:instrText xml:space="preserve"> PAGEREF _Toc373762119 \h </w:instrText>
        </w:r>
        <w:r>
          <w:rPr>
            <w:noProof/>
            <w:webHidden/>
          </w:rPr>
        </w:r>
        <w:r>
          <w:rPr>
            <w:noProof/>
            <w:webHidden/>
          </w:rPr>
          <w:fldChar w:fldCharType="separate"/>
        </w:r>
        <w:r>
          <w:rPr>
            <w:noProof/>
            <w:webHidden/>
          </w:rPr>
          <w:t>28</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20" w:history="1">
        <w:r w:rsidRPr="00ED3B04">
          <w:rPr>
            <w:rStyle w:val="Hyperlink"/>
            <w:noProof/>
          </w:rPr>
          <w:t>3.5.2.2.2</w:t>
        </w:r>
        <w:r>
          <w:rPr>
            <w:rFonts w:eastAsiaTheme="minorEastAsia"/>
            <w:noProof/>
            <w:lang w:eastAsia="pt-BR"/>
          </w:rPr>
          <w:tab/>
        </w:r>
        <w:r w:rsidRPr="00ED3B04">
          <w:rPr>
            <w:rStyle w:val="Hyperlink"/>
            <w:noProof/>
          </w:rPr>
          <w:t>Afastamentos</w:t>
        </w:r>
        <w:r>
          <w:rPr>
            <w:noProof/>
            <w:webHidden/>
          </w:rPr>
          <w:tab/>
        </w:r>
        <w:r>
          <w:rPr>
            <w:noProof/>
            <w:webHidden/>
          </w:rPr>
          <w:fldChar w:fldCharType="begin"/>
        </w:r>
        <w:r>
          <w:rPr>
            <w:noProof/>
            <w:webHidden/>
          </w:rPr>
          <w:instrText xml:space="preserve"> PAGEREF _Toc373762120 \h </w:instrText>
        </w:r>
        <w:r>
          <w:rPr>
            <w:noProof/>
            <w:webHidden/>
          </w:rPr>
        </w:r>
        <w:r>
          <w:rPr>
            <w:noProof/>
            <w:webHidden/>
          </w:rPr>
          <w:fldChar w:fldCharType="separate"/>
        </w:r>
        <w:r>
          <w:rPr>
            <w:noProof/>
            <w:webHidden/>
          </w:rPr>
          <w:t>28</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21" w:history="1">
        <w:r w:rsidRPr="00ED3B04">
          <w:rPr>
            <w:rStyle w:val="Hyperlink"/>
            <w:noProof/>
          </w:rPr>
          <w:t>3.5.2.2.3</w:t>
        </w:r>
        <w:r>
          <w:rPr>
            <w:rFonts w:eastAsiaTheme="minorEastAsia"/>
            <w:noProof/>
            <w:lang w:eastAsia="pt-BR"/>
          </w:rPr>
          <w:tab/>
        </w:r>
        <w:r w:rsidRPr="00ED3B04">
          <w:rPr>
            <w:rStyle w:val="Hyperlink"/>
            <w:noProof/>
          </w:rPr>
          <w:t>Lotações</w:t>
        </w:r>
        <w:r>
          <w:rPr>
            <w:noProof/>
            <w:webHidden/>
          </w:rPr>
          <w:tab/>
        </w:r>
        <w:r>
          <w:rPr>
            <w:noProof/>
            <w:webHidden/>
          </w:rPr>
          <w:fldChar w:fldCharType="begin"/>
        </w:r>
        <w:r>
          <w:rPr>
            <w:noProof/>
            <w:webHidden/>
          </w:rPr>
          <w:instrText xml:space="preserve"> PAGEREF _Toc373762121 \h </w:instrText>
        </w:r>
        <w:r>
          <w:rPr>
            <w:noProof/>
            <w:webHidden/>
          </w:rPr>
        </w:r>
        <w:r>
          <w:rPr>
            <w:noProof/>
            <w:webHidden/>
          </w:rPr>
          <w:fldChar w:fldCharType="separate"/>
        </w:r>
        <w:r>
          <w:rPr>
            <w:noProof/>
            <w:webHidden/>
          </w:rPr>
          <w:t>29</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22" w:history="1">
        <w:r w:rsidRPr="00ED3B04">
          <w:rPr>
            <w:rStyle w:val="Hyperlink"/>
            <w:noProof/>
          </w:rPr>
          <w:t>3.5.3</w:t>
        </w:r>
        <w:r>
          <w:rPr>
            <w:rFonts w:eastAsiaTheme="minorEastAsia"/>
            <w:smallCaps w:val="0"/>
            <w:noProof/>
            <w:lang w:eastAsia="pt-BR"/>
          </w:rPr>
          <w:tab/>
        </w:r>
        <w:r w:rsidRPr="00ED3B04">
          <w:rPr>
            <w:rStyle w:val="Hyperlink"/>
            <w:noProof/>
          </w:rPr>
          <w:t>Painel do Usuário</w:t>
        </w:r>
        <w:r>
          <w:rPr>
            <w:noProof/>
            <w:webHidden/>
          </w:rPr>
          <w:tab/>
        </w:r>
        <w:r>
          <w:rPr>
            <w:noProof/>
            <w:webHidden/>
          </w:rPr>
          <w:fldChar w:fldCharType="begin"/>
        </w:r>
        <w:r>
          <w:rPr>
            <w:noProof/>
            <w:webHidden/>
          </w:rPr>
          <w:instrText xml:space="preserve"> PAGEREF _Toc373762122 \h </w:instrText>
        </w:r>
        <w:r>
          <w:rPr>
            <w:noProof/>
            <w:webHidden/>
          </w:rPr>
        </w:r>
        <w:r>
          <w:rPr>
            <w:noProof/>
            <w:webHidden/>
          </w:rPr>
          <w:fldChar w:fldCharType="separate"/>
        </w:r>
        <w:r>
          <w:rPr>
            <w:noProof/>
            <w:webHidden/>
          </w:rPr>
          <w:t>30</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23" w:history="1">
        <w:r w:rsidRPr="00ED3B04">
          <w:rPr>
            <w:rStyle w:val="Hyperlink"/>
            <w:noProof/>
          </w:rPr>
          <w:t>3.5.4</w:t>
        </w:r>
        <w:r>
          <w:rPr>
            <w:rFonts w:eastAsiaTheme="minorEastAsia"/>
            <w:smallCaps w:val="0"/>
            <w:noProof/>
            <w:lang w:eastAsia="pt-BR"/>
          </w:rPr>
          <w:tab/>
        </w:r>
        <w:r w:rsidRPr="00ED3B04">
          <w:rPr>
            <w:rStyle w:val="Hyperlink"/>
            <w:noProof/>
          </w:rPr>
          <w:t>Área de Trabalho</w:t>
        </w:r>
        <w:r>
          <w:rPr>
            <w:noProof/>
            <w:webHidden/>
          </w:rPr>
          <w:tab/>
        </w:r>
        <w:r>
          <w:rPr>
            <w:noProof/>
            <w:webHidden/>
          </w:rPr>
          <w:fldChar w:fldCharType="begin"/>
        </w:r>
        <w:r>
          <w:rPr>
            <w:noProof/>
            <w:webHidden/>
          </w:rPr>
          <w:instrText xml:space="preserve"> PAGEREF _Toc373762123 \h </w:instrText>
        </w:r>
        <w:r>
          <w:rPr>
            <w:noProof/>
            <w:webHidden/>
          </w:rPr>
        </w:r>
        <w:r>
          <w:rPr>
            <w:noProof/>
            <w:webHidden/>
          </w:rPr>
          <w:fldChar w:fldCharType="separate"/>
        </w:r>
        <w:r>
          <w:rPr>
            <w:noProof/>
            <w:webHidden/>
          </w:rPr>
          <w:t>30</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24" w:history="1">
        <w:r w:rsidRPr="00ED3B04">
          <w:rPr>
            <w:rStyle w:val="Hyperlink"/>
            <w:noProof/>
          </w:rPr>
          <w:t>3.5.5</w:t>
        </w:r>
        <w:r>
          <w:rPr>
            <w:rFonts w:eastAsiaTheme="minorEastAsia"/>
            <w:smallCaps w:val="0"/>
            <w:noProof/>
            <w:lang w:eastAsia="pt-BR"/>
          </w:rPr>
          <w:tab/>
        </w:r>
        <w:r w:rsidRPr="00ED3B04">
          <w:rPr>
            <w:rStyle w:val="Hyperlink"/>
            <w:noProof/>
          </w:rPr>
          <w:t>Processo/Documento Avulso</w:t>
        </w:r>
        <w:r>
          <w:rPr>
            <w:noProof/>
            <w:webHidden/>
          </w:rPr>
          <w:tab/>
        </w:r>
        <w:r>
          <w:rPr>
            <w:noProof/>
            <w:webHidden/>
          </w:rPr>
          <w:fldChar w:fldCharType="begin"/>
        </w:r>
        <w:r>
          <w:rPr>
            <w:noProof/>
            <w:webHidden/>
          </w:rPr>
          <w:instrText xml:space="preserve"> PAGEREF _Toc373762124 \h </w:instrText>
        </w:r>
        <w:r>
          <w:rPr>
            <w:noProof/>
            <w:webHidden/>
          </w:rPr>
        </w:r>
        <w:r>
          <w:rPr>
            <w:noProof/>
            <w:webHidden/>
          </w:rPr>
          <w:fldChar w:fldCharType="separate"/>
        </w:r>
        <w:r>
          <w:rPr>
            <w:noProof/>
            <w:webHidden/>
          </w:rPr>
          <w:t>30</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25" w:history="1">
        <w:r w:rsidRPr="00ED3B04">
          <w:rPr>
            <w:rStyle w:val="Hyperlink"/>
            <w:noProof/>
          </w:rPr>
          <w:t>3.6</w:t>
        </w:r>
        <w:r>
          <w:rPr>
            <w:rFonts w:eastAsiaTheme="minorEastAsia"/>
            <w:b w:val="0"/>
            <w:bCs w:val="0"/>
            <w:smallCaps w:val="0"/>
            <w:noProof/>
            <w:lang w:eastAsia="pt-BR"/>
          </w:rPr>
          <w:tab/>
        </w:r>
        <w:r w:rsidRPr="00ED3B04">
          <w:rPr>
            <w:rStyle w:val="Hyperlink"/>
            <w:noProof/>
          </w:rPr>
          <w:t>Criando um Processo/Documento Avulso</w:t>
        </w:r>
        <w:r>
          <w:rPr>
            <w:noProof/>
            <w:webHidden/>
          </w:rPr>
          <w:tab/>
        </w:r>
        <w:r>
          <w:rPr>
            <w:noProof/>
            <w:webHidden/>
          </w:rPr>
          <w:fldChar w:fldCharType="begin"/>
        </w:r>
        <w:r>
          <w:rPr>
            <w:noProof/>
            <w:webHidden/>
          </w:rPr>
          <w:instrText xml:space="preserve"> PAGEREF _Toc373762125 \h </w:instrText>
        </w:r>
        <w:r>
          <w:rPr>
            <w:noProof/>
            <w:webHidden/>
          </w:rPr>
        </w:r>
        <w:r>
          <w:rPr>
            <w:noProof/>
            <w:webHidden/>
          </w:rPr>
          <w:fldChar w:fldCharType="separate"/>
        </w:r>
        <w:r>
          <w:rPr>
            <w:noProof/>
            <w:webHidden/>
          </w:rPr>
          <w:t>31</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26" w:history="1">
        <w:r w:rsidRPr="00ED3B04">
          <w:rPr>
            <w:rStyle w:val="Hyperlink"/>
            <w:noProof/>
          </w:rPr>
          <w:t>3.6.1</w:t>
        </w:r>
        <w:r>
          <w:rPr>
            <w:rFonts w:eastAsiaTheme="minorEastAsia"/>
            <w:smallCaps w:val="0"/>
            <w:noProof/>
            <w:lang w:eastAsia="pt-BR"/>
          </w:rPr>
          <w:tab/>
        </w:r>
        <w:r w:rsidRPr="00ED3B04">
          <w:rPr>
            <w:rStyle w:val="Hyperlink"/>
            <w:noProof/>
          </w:rPr>
          <w:t>Informações Iniciais</w:t>
        </w:r>
        <w:r>
          <w:rPr>
            <w:noProof/>
            <w:webHidden/>
          </w:rPr>
          <w:tab/>
        </w:r>
        <w:r>
          <w:rPr>
            <w:noProof/>
            <w:webHidden/>
          </w:rPr>
          <w:fldChar w:fldCharType="begin"/>
        </w:r>
        <w:r>
          <w:rPr>
            <w:noProof/>
            <w:webHidden/>
          </w:rPr>
          <w:instrText xml:space="preserve"> PAGEREF _Toc373762126 \h </w:instrText>
        </w:r>
        <w:r>
          <w:rPr>
            <w:noProof/>
            <w:webHidden/>
          </w:rPr>
        </w:r>
        <w:r>
          <w:rPr>
            <w:noProof/>
            <w:webHidden/>
          </w:rPr>
          <w:fldChar w:fldCharType="separate"/>
        </w:r>
        <w:r>
          <w:rPr>
            <w:noProof/>
            <w:webHidden/>
          </w:rPr>
          <w:t>31</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27" w:history="1">
        <w:r w:rsidRPr="00ED3B04">
          <w:rPr>
            <w:rStyle w:val="Hyperlink"/>
            <w:noProof/>
          </w:rPr>
          <w:t>3.6.2</w:t>
        </w:r>
        <w:r>
          <w:rPr>
            <w:rFonts w:eastAsiaTheme="minorEastAsia"/>
            <w:smallCaps w:val="0"/>
            <w:noProof/>
            <w:lang w:eastAsia="pt-BR"/>
          </w:rPr>
          <w:tab/>
        </w:r>
        <w:r w:rsidRPr="00ED3B04">
          <w:rPr>
            <w:rStyle w:val="Hyperlink"/>
            <w:noProof/>
          </w:rPr>
          <w:t>Dados Básicos</w:t>
        </w:r>
        <w:r>
          <w:rPr>
            <w:noProof/>
            <w:webHidden/>
          </w:rPr>
          <w:tab/>
        </w:r>
        <w:r>
          <w:rPr>
            <w:noProof/>
            <w:webHidden/>
          </w:rPr>
          <w:fldChar w:fldCharType="begin"/>
        </w:r>
        <w:r>
          <w:rPr>
            <w:noProof/>
            <w:webHidden/>
          </w:rPr>
          <w:instrText xml:space="preserve"> PAGEREF _Toc373762127 \h </w:instrText>
        </w:r>
        <w:r>
          <w:rPr>
            <w:noProof/>
            <w:webHidden/>
          </w:rPr>
        </w:r>
        <w:r>
          <w:rPr>
            <w:noProof/>
            <w:webHidden/>
          </w:rPr>
          <w:fldChar w:fldCharType="separate"/>
        </w:r>
        <w:r>
          <w:rPr>
            <w:noProof/>
            <w:webHidden/>
          </w:rPr>
          <w:t>35</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28" w:history="1">
        <w:r w:rsidRPr="00ED3B04">
          <w:rPr>
            <w:rStyle w:val="Hyperlink"/>
            <w:noProof/>
          </w:rPr>
          <w:t>3.6.2.1</w:t>
        </w:r>
        <w:r>
          <w:rPr>
            <w:rFonts w:eastAsiaTheme="minorEastAsia"/>
            <w:noProof/>
            <w:lang w:eastAsia="pt-BR"/>
          </w:rPr>
          <w:tab/>
        </w:r>
        <w:r w:rsidRPr="00ED3B04">
          <w:rPr>
            <w:rStyle w:val="Hyperlink"/>
            <w:noProof/>
          </w:rPr>
          <w:t>Dados Principais</w:t>
        </w:r>
        <w:r>
          <w:rPr>
            <w:noProof/>
            <w:webHidden/>
          </w:rPr>
          <w:tab/>
        </w:r>
        <w:r>
          <w:rPr>
            <w:noProof/>
            <w:webHidden/>
          </w:rPr>
          <w:fldChar w:fldCharType="begin"/>
        </w:r>
        <w:r>
          <w:rPr>
            <w:noProof/>
            <w:webHidden/>
          </w:rPr>
          <w:instrText xml:space="preserve"> PAGEREF _Toc373762128 \h </w:instrText>
        </w:r>
        <w:r>
          <w:rPr>
            <w:noProof/>
            <w:webHidden/>
          </w:rPr>
        </w:r>
        <w:r>
          <w:rPr>
            <w:noProof/>
            <w:webHidden/>
          </w:rPr>
          <w:fldChar w:fldCharType="separate"/>
        </w:r>
        <w:r>
          <w:rPr>
            <w:noProof/>
            <w:webHidden/>
          </w:rPr>
          <w:t>36</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29" w:history="1">
        <w:r w:rsidRPr="00ED3B04">
          <w:rPr>
            <w:rStyle w:val="Hyperlink"/>
            <w:noProof/>
          </w:rPr>
          <w:t>3.6.2.2</w:t>
        </w:r>
        <w:r>
          <w:rPr>
            <w:rFonts w:eastAsiaTheme="minorEastAsia"/>
            <w:noProof/>
            <w:lang w:eastAsia="pt-BR"/>
          </w:rPr>
          <w:tab/>
        </w:r>
        <w:r w:rsidRPr="00ED3B04">
          <w:rPr>
            <w:rStyle w:val="Hyperlink"/>
            <w:noProof/>
          </w:rPr>
          <w:t>Restrição de Acesso</w:t>
        </w:r>
        <w:r>
          <w:rPr>
            <w:noProof/>
            <w:webHidden/>
          </w:rPr>
          <w:tab/>
        </w:r>
        <w:r>
          <w:rPr>
            <w:noProof/>
            <w:webHidden/>
          </w:rPr>
          <w:fldChar w:fldCharType="begin"/>
        </w:r>
        <w:r>
          <w:rPr>
            <w:noProof/>
            <w:webHidden/>
          </w:rPr>
          <w:instrText xml:space="preserve"> PAGEREF _Toc373762129 \h </w:instrText>
        </w:r>
        <w:r>
          <w:rPr>
            <w:noProof/>
            <w:webHidden/>
          </w:rPr>
        </w:r>
        <w:r>
          <w:rPr>
            <w:noProof/>
            <w:webHidden/>
          </w:rPr>
          <w:fldChar w:fldCharType="separate"/>
        </w:r>
        <w:r>
          <w:rPr>
            <w:noProof/>
            <w:webHidden/>
          </w:rPr>
          <w:t>36</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30" w:history="1">
        <w:r w:rsidRPr="00ED3B04">
          <w:rPr>
            <w:rStyle w:val="Hyperlink"/>
            <w:noProof/>
          </w:rPr>
          <w:t>3.6.2.2.1</w:t>
        </w:r>
        <w:r>
          <w:rPr>
            <w:rFonts w:eastAsiaTheme="minorEastAsia"/>
            <w:noProof/>
            <w:lang w:eastAsia="pt-BR"/>
          </w:rPr>
          <w:tab/>
        </w:r>
        <w:r w:rsidRPr="00ED3B04">
          <w:rPr>
            <w:rStyle w:val="Hyperlink"/>
            <w:noProof/>
          </w:rPr>
          <w:t>Configuração da Restrição de Acesso</w:t>
        </w:r>
        <w:r>
          <w:rPr>
            <w:noProof/>
            <w:webHidden/>
          </w:rPr>
          <w:tab/>
        </w:r>
        <w:r>
          <w:rPr>
            <w:noProof/>
            <w:webHidden/>
          </w:rPr>
          <w:fldChar w:fldCharType="begin"/>
        </w:r>
        <w:r>
          <w:rPr>
            <w:noProof/>
            <w:webHidden/>
          </w:rPr>
          <w:instrText xml:space="preserve"> PAGEREF _Toc373762130 \h </w:instrText>
        </w:r>
        <w:r>
          <w:rPr>
            <w:noProof/>
            <w:webHidden/>
          </w:rPr>
        </w:r>
        <w:r>
          <w:rPr>
            <w:noProof/>
            <w:webHidden/>
          </w:rPr>
          <w:fldChar w:fldCharType="separate"/>
        </w:r>
        <w:r>
          <w:rPr>
            <w:noProof/>
            <w:webHidden/>
          </w:rPr>
          <w:t>37</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31" w:history="1">
        <w:r w:rsidRPr="00ED3B04">
          <w:rPr>
            <w:rStyle w:val="Hyperlink"/>
            <w:noProof/>
          </w:rPr>
          <w:t>3.6.2.3</w:t>
        </w:r>
        <w:r>
          <w:rPr>
            <w:rFonts w:eastAsiaTheme="minorEastAsia"/>
            <w:noProof/>
            <w:lang w:eastAsia="pt-BR"/>
          </w:rPr>
          <w:tab/>
        </w:r>
        <w:r w:rsidRPr="00ED3B04">
          <w:rPr>
            <w:rStyle w:val="Hyperlink"/>
            <w:noProof/>
          </w:rPr>
          <w:t>Acesso Internet</w:t>
        </w:r>
        <w:r>
          <w:rPr>
            <w:noProof/>
            <w:webHidden/>
          </w:rPr>
          <w:tab/>
        </w:r>
        <w:r>
          <w:rPr>
            <w:noProof/>
            <w:webHidden/>
          </w:rPr>
          <w:fldChar w:fldCharType="begin"/>
        </w:r>
        <w:r>
          <w:rPr>
            <w:noProof/>
            <w:webHidden/>
          </w:rPr>
          <w:instrText xml:space="preserve"> PAGEREF _Toc373762131 \h </w:instrText>
        </w:r>
        <w:r>
          <w:rPr>
            <w:noProof/>
            <w:webHidden/>
          </w:rPr>
        </w:r>
        <w:r>
          <w:rPr>
            <w:noProof/>
            <w:webHidden/>
          </w:rPr>
          <w:fldChar w:fldCharType="separate"/>
        </w:r>
        <w:r>
          <w:rPr>
            <w:noProof/>
            <w:webHidden/>
          </w:rPr>
          <w:t>38</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32" w:history="1">
        <w:r w:rsidRPr="00ED3B04">
          <w:rPr>
            <w:rStyle w:val="Hyperlink"/>
            <w:noProof/>
          </w:rPr>
          <w:t>3.6.2.4</w:t>
        </w:r>
        <w:r>
          <w:rPr>
            <w:rFonts w:eastAsiaTheme="minorEastAsia"/>
            <w:noProof/>
            <w:lang w:eastAsia="pt-BR"/>
          </w:rPr>
          <w:tab/>
        </w:r>
        <w:r w:rsidRPr="00ED3B04">
          <w:rPr>
            <w:rStyle w:val="Hyperlink"/>
            <w:noProof/>
          </w:rPr>
          <w:t>Localizador</w:t>
        </w:r>
        <w:r>
          <w:rPr>
            <w:noProof/>
            <w:webHidden/>
          </w:rPr>
          <w:tab/>
        </w:r>
        <w:r>
          <w:rPr>
            <w:noProof/>
            <w:webHidden/>
          </w:rPr>
          <w:fldChar w:fldCharType="begin"/>
        </w:r>
        <w:r>
          <w:rPr>
            <w:noProof/>
            <w:webHidden/>
          </w:rPr>
          <w:instrText xml:space="preserve"> PAGEREF _Toc373762132 \h </w:instrText>
        </w:r>
        <w:r>
          <w:rPr>
            <w:noProof/>
            <w:webHidden/>
          </w:rPr>
        </w:r>
        <w:r>
          <w:rPr>
            <w:noProof/>
            <w:webHidden/>
          </w:rPr>
          <w:fldChar w:fldCharType="separate"/>
        </w:r>
        <w:r>
          <w:rPr>
            <w:noProof/>
            <w:webHidden/>
          </w:rPr>
          <w:t>38</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33" w:history="1">
        <w:r w:rsidRPr="00ED3B04">
          <w:rPr>
            <w:rStyle w:val="Hyperlink"/>
            <w:noProof/>
          </w:rPr>
          <w:t>3.6.2.5</w:t>
        </w:r>
        <w:r>
          <w:rPr>
            <w:rFonts w:eastAsiaTheme="minorEastAsia"/>
            <w:noProof/>
            <w:lang w:eastAsia="pt-BR"/>
          </w:rPr>
          <w:tab/>
        </w:r>
        <w:r w:rsidRPr="00ED3B04">
          <w:rPr>
            <w:rStyle w:val="Hyperlink"/>
            <w:noProof/>
          </w:rPr>
          <w:t>Interessados</w:t>
        </w:r>
        <w:r>
          <w:rPr>
            <w:noProof/>
            <w:webHidden/>
          </w:rPr>
          <w:tab/>
        </w:r>
        <w:r>
          <w:rPr>
            <w:noProof/>
            <w:webHidden/>
          </w:rPr>
          <w:fldChar w:fldCharType="begin"/>
        </w:r>
        <w:r>
          <w:rPr>
            <w:noProof/>
            <w:webHidden/>
          </w:rPr>
          <w:instrText xml:space="preserve"> PAGEREF _Toc373762133 \h </w:instrText>
        </w:r>
        <w:r>
          <w:rPr>
            <w:noProof/>
            <w:webHidden/>
          </w:rPr>
        </w:r>
        <w:r>
          <w:rPr>
            <w:noProof/>
            <w:webHidden/>
          </w:rPr>
          <w:fldChar w:fldCharType="separate"/>
        </w:r>
        <w:r>
          <w:rPr>
            <w:noProof/>
            <w:webHidden/>
          </w:rPr>
          <w:t>39</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34" w:history="1">
        <w:r w:rsidRPr="00ED3B04">
          <w:rPr>
            <w:rStyle w:val="Hyperlink"/>
            <w:noProof/>
          </w:rPr>
          <w:t>3.6.2.6</w:t>
        </w:r>
        <w:r>
          <w:rPr>
            <w:rFonts w:eastAsiaTheme="minorEastAsia"/>
            <w:noProof/>
            <w:lang w:eastAsia="pt-BR"/>
          </w:rPr>
          <w:tab/>
        </w:r>
        <w:r w:rsidRPr="00ED3B04">
          <w:rPr>
            <w:rStyle w:val="Hyperlink"/>
            <w:noProof/>
          </w:rPr>
          <w:t>Assuntos</w:t>
        </w:r>
        <w:r>
          <w:rPr>
            <w:noProof/>
            <w:webHidden/>
          </w:rPr>
          <w:tab/>
        </w:r>
        <w:r>
          <w:rPr>
            <w:noProof/>
            <w:webHidden/>
          </w:rPr>
          <w:fldChar w:fldCharType="begin"/>
        </w:r>
        <w:r>
          <w:rPr>
            <w:noProof/>
            <w:webHidden/>
          </w:rPr>
          <w:instrText xml:space="preserve"> PAGEREF _Toc373762134 \h </w:instrText>
        </w:r>
        <w:r>
          <w:rPr>
            <w:noProof/>
            <w:webHidden/>
          </w:rPr>
        </w:r>
        <w:r>
          <w:rPr>
            <w:noProof/>
            <w:webHidden/>
          </w:rPr>
          <w:fldChar w:fldCharType="separate"/>
        </w:r>
        <w:r>
          <w:rPr>
            <w:noProof/>
            <w:webHidden/>
          </w:rPr>
          <w:t>43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35" w:history="1">
        <w:r w:rsidRPr="00ED3B04">
          <w:rPr>
            <w:rStyle w:val="Hyperlink"/>
            <w:noProof/>
          </w:rPr>
          <w:t>3.6.2.7</w:t>
        </w:r>
        <w:r>
          <w:rPr>
            <w:rFonts w:eastAsiaTheme="minorEastAsia"/>
            <w:noProof/>
            <w:lang w:eastAsia="pt-BR"/>
          </w:rPr>
          <w:tab/>
        </w:r>
        <w:r w:rsidRPr="00ED3B04">
          <w:rPr>
            <w:rStyle w:val="Hyperlink"/>
            <w:noProof/>
          </w:rPr>
          <w:t>Documentos</w:t>
        </w:r>
        <w:r>
          <w:rPr>
            <w:noProof/>
            <w:webHidden/>
          </w:rPr>
          <w:tab/>
        </w:r>
        <w:r>
          <w:rPr>
            <w:noProof/>
            <w:webHidden/>
          </w:rPr>
          <w:fldChar w:fldCharType="begin"/>
        </w:r>
        <w:r>
          <w:rPr>
            <w:noProof/>
            <w:webHidden/>
          </w:rPr>
          <w:instrText xml:space="preserve"> PAGEREF _Toc373762135 \h </w:instrText>
        </w:r>
        <w:r>
          <w:rPr>
            <w:noProof/>
            <w:webHidden/>
          </w:rPr>
        </w:r>
        <w:r>
          <w:rPr>
            <w:noProof/>
            <w:webHidden/>
          </w:rPr>
          <w:fldChar w:fldCharType="separate"/>
        </w:r>
        <w:r>
          <w:rPr>
            <w:noProof/>
            <w:webHidden/>
          </w:rPr>
          <w:t>44</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36" w:history="1">
        <w:r w:rsidRPr="00ED3B04">
          <w:rPr>
            <w:rStyle w:val="Hyperlink"/>
            <w:noProof/>
          </w:rPr>
          <w:t>3.6.2.7.1</w:t>
        </w:r>
        <w:r>
          <w:rPr>
            <w:rFonts w:eastAsiaTheme="minorEastAsia"/>
            <w:noProof/>
            <w:lang w:eastAsia="pt-BR"/>
          </w:rPr>
          <w:tab/>
        </w:r>
        <w:r w:rsidRPr="00ED3B04">
          <w:rPr>
            <w:rStyle w:val="Hyperlink"/>
            <w:noProof/>
          </w:rPr>
          <w:t>Detalhamento</w:t>
        </w:r>
        <w:r>
          <w:rPr>
            <w:noProof/>
            <w:webHidden/>
          </w:rPr>
          <w:tab/>
        </w:r>
        <w:r>
          <w:rPr>
            <w:noProof/>
            <w:webHidden/>
          </w:rPr>
          <w:fldChar w:fldCharType="begin"/>
        </w:r>
        <w:r>
          <w:rPr>
            <w:noProof/>
            <w:webHidden/>
          </w:rPr>
          <w:instrText xml:space="preserve"> PAGEREF _Toc373762136 \h </w:instrText>
        </w:r>
        <w:r>
          <w:rPr>
            <w:noProof/>
            <w:webHidden/>
          </w:rPr>
        </w:r>
        <w:r>
          <w:rPr>
            <w:noProof/>
            <w:webHidden/>
          </w:rPr>
          <w:fldChar w:fldCharType="separate"/>
        </w:r>
        <w:r>
          <w:rPr>
            <w:noProof/>
            <w:webHidden/>
          </w:rPr>
          <w:t>45</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37" w:history="1">
        <w:r w:rsidRPr="00ED3B04">
          <w:rPr>
            <w:rStyle w:val="Hyperlink"/>
            <w:noProof/>
          </w:rPr>
          <w:t>3.6.2.7.2</w:t>
        </w:r>
        <w:r>
          <w:rPr>
            <w:rFonts w:eastAsiaTheme="minorEastAsia"/>
            <w:noProof/>
            <w:lang w:eastAsia="pt-BR"/>
          </w:rPr>
          <w:tab/>
        </w:r>
        <w:r w:rsidRPr="00ED3B04">
          <w:rPr>
            <w:rStyle w:val="Hyperlink"/>
            <w:noProof/>
          </w:rPr>
          <w:t>Juntada</w:t>
        </w:r>
        <w:r>
          <w:rPr>
            <w:noProof/>
            <w:webHidden/>
          </w:rPr>
          <w:tab/>
        </w:r>
        <w:r>
          <w:rPr>
            <w:noProof/>
            <w:webHidden/>
          </w:rPr>
          <w:fldChar w:fldCharType="begin"/>
        </w:r>
        <w:r>
          <w:rPr>
            <w:noProof/>
            <w:webHidden/>
          </w:rPr>
          <w:instrText xml:space="preserve"> PAGEREF _Toc373762137 \h </w:instrText>
        </w:r>
        <w:r>
          <w:rPr>
            <w:noProof/>
            <w:webHidden/>
          </w:rPr>
        </w:r>
        <w:r>
          <w:rPr>
            <w:noProof/>
            <w:webHidden/>
          </w:rPr>
          <w:fldChar w:fldCharType="separate"/>
        </w:r>
        <w:r>
          <w:rPr>
            <w:noProof/>
            <w:webHidden/>
          </w:rPr>
          <w:t>46</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38" w:history="1">
        <w:r w:rsidRPr="00ED3B04">
          <w:rPr>
            <w:rStyle w:val="Hyperlink"/>
            <w:noProof/>
          </w:rPr>
          <w:t>3.6.2.7.3</w:t>
        </w:r>
        <w:r>
          <w:rPr>
            <w:rFonts w:eastAsiaTheme="minorEastAsia"/>
            <w:noProof/>
            <w:lang w:eastAsia="pt-BR"/>
          </w:rPr>
          <w:tab/>
        </w:r>
        <w:r w:rsidRPr="00ED3B04">
          <w:rPr>
            <w:rStyle w:val="Hyperlink"/>
            <w:noProof/>
          </w:rPr>
          <w:t>Desentranhamento</w:t>
        </w:r>
        <w:r>
          <w:rPr>
            <w:noProof/>
            <w:webHidden/>
          </w:rPr>
          <w:tab/>
        </w:r>
        <w:r>
          <w:rPr>
            <w:noProof/>
            <w:webHidden/>
          </w:rPr>
          <w:fldChar w:fldCharType="begin"/>
        </w:r>
        <w:r>
          <w:rPr>
            <w:noProof/>
            <w:webHidden/>
          </w:rPr>
          <w:instrText xml:space="preserve"> PAGEREF _Toc373762138 \h </w:instrText>
        </w:r>
        <w:r>
          <w:rPr>
            <w:noProof/>
            <w:webHidden/>
          </w:rPr>
        </w:r>
        <w:r>
          <w:rPr>
            <w:noProof/>
            <w:webHidden/>
          </w:rPr>
          <w:fldChar w:fldCharType="separate"/>
        </w:r>
        <w:r>
          <w:rPr>
            <w:noProof/>
            <w:webHidden/>
          </w:rPr>
          <w:t>47</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39" w:history="1">
        <w:r w:rsidRPr="00ED3B04">
          <w:rPr>
            <w:rStyle w:val="Hyperlink"/>
            <w:noProof/>
          </w:rPr>
          <w:t>3.6.2.7.4</w:t>
        </w:r>
        <w:r>
          <w:rPr>
            <w:rFonts w:eastAsiaTheme="minorEastAsia"/>
            <w:noProof/>
            <w:lang w:eastAsia="pt-BR"/>
          </w:rPr>
          <w:tab/>
        </w:r>
        <w:r w:rsidRPr="00ED3B04">
          <w:rPr>
            <w:rStyle w:val="Hyperlink"/>
            <w:noProof/>
          </w:rPr>
          <w:t>Volumes</w:t>
        </w:r>
        <w:r>
          <w:rPr>
            <w:noProof/>
            <w:webHidden/>
          </w:rPr>
          <w:tab/>
        </w:r>
        <w:r>
          <w:rPr>
            <w:noProof/>
            <w:webHidden/>
          </w:rPr>
          <w:fldChar w:fldCharType="begin"/>
        </w:r>
        <w:r>
          <w:rPr>
            <w:noProof/>
            <w:webHidden/>
          </w:rPr>
          <w:instrText xml:space="preserve"> PAGEREF _Toc373762139 \h </w:instrText>
        </w:r>
        <w:r>
          <w:rPr>
            <w:noProof/>
            <w:webHidden/>
          </w:rPr>
        </w:r>
        <w:r>
          <w:rPr>
            <w:noProof/>
            <w:webHidden/>
          </w:rPr>
          <w:fldChar w:fldCharType="separate"/>
        </w:r>
        <w:r>
          <w:rPr>
            <w:noProof/>
            <w:webHidden/>
          </w:rPr>
          <w:t>47</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0" w:history="1">
        <w:r w:rsidRPr="00ED3B04">
          <w:rPr>
            <w:rStyle w:val="Hyperlink"/>
            <w:noProof/>
          </w:rPr>
          <w:t>3.6.3</w:t>
        </w:r>
        <w:r>
          <w:rPr>
            <w:rFonts w:eastAsiaTheme="minorEastAsia"/>
            <w:smallCaps w:val="0"/>
            <w:noProof/>
            <w:lang w:eastAsia="pt-BR"/>
          </w:rPr>
          <w:tab/>
        </w:r>
        <w:r w:rsidRPr="00ED3B04">
          <w:rPr>
            <w:rStyle w:val="Hyperlink"/>
            <w:noProof/>
          </w:rPr>
          <w:t>Vinculação de Processos/Documentos Avulsos</w:t>
        </w:r>
        <w:r>
          <w:rPr>
            <w:noProof/>
            <w:webHidden/>
          </w:rPr>
          <w:tab/>
        </w:r>
        <w:r>
          <w:rPr>
            <w:noProof/>
            <w:webHidden/>
          </w:rPr>
          <w:fldChar w:fldCharType="begin"/>
        </w:r>
        <w:r>
          <w:rPr>
            <w:noProof/>
            <w:webHidden/>
          </w:rPr>
          <w:instrText xml:space="preserve"> PAGEREF _Toc373762140 \h </w:instrText>
        </w:r>
        <w:r>
          <w:rPr>
            <w:noProof/>
            <w:webHidden/>
          </w:rPr>
        </w:r>
        <w:r>
          <w:rPr>
            <w:noProof/>
            <w:webHidden/>
          </w:rPr>
          <w:fldChar w:fldCharType="separate"/>
        </w:r>
        <w:r>
          <w:rPr>
            <w:noProof/>
            <w:webHidden/>
          </w:rPr>
          <w:t>48</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1" w:history="1">
        <w:r w:rsidRPr="00ED3B04">
          <w:rPr>
            <w:rStyle w:val="Hyperlink"/>
            <w:noProof/>
          </w:rPr>
          <w:t>3.6.4</w:t>
        </w:r>
        <w:r>
          <w:rPr>
            <w:rFonts w:eastAsiaTheme="minorEastAsia"/>
            <w:smallCaps w:val="0"/>
            <w:noProof/>
            <w:lang w:eastAsia="pt-BR"/>
          </w:rPr>
          <w:tab/>
        </w:r>
        <w:r w:rsidRPr="00ED3B04">
          <w:rPr>
            <w:rStyle w:val="Hyperlink"/>
            <w:noProof/>
          </w:rPr>
          <w:t>Relevâncias</w:t>
        </w:r>
        <w:r>
          <w:rPr>
            <w:noProof/>
            <w:webHidden/>
          </w:rPr>
          <w:tab/>
        </w:r>
        <w:r>
          <w:rPr>
            <w:noProof/>
            <w:webHidden/>
          </w:rPr>
          <w:fldChar w:fldCharType="begin"/>
        </w:r>
        <w:r>
          <w:rPr>
            <w:noProof/>
            <w:webHidden/>
          </w:rPr>
          <w:instrText xml:space="preserve"> PAGEREF _Toc373762141 \h </w:instrText>
        </w:r>
        <w:r>
          <w:rPr>
            <w:noProof/>
            <w:webHidden/>
          </w:rPr>
        </w:r>
        <w:r>
          <w:rPr>
            <w:noProof/>
            <w:webHidden/>
          </w:rPr>
          <w:fldChar w:fldCharType="separate"/>
        </w:r>
        <w:r>
          <w:rPr>
            <w:noProof/>
            <w:webHidden/>
          </w:rPr>
          <w:t>49</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2" w:history="1">
        <w:r w:rsidRPr="00ED3B04">
          <w:rPr>
            <w:rStyle w:val="Hyperlink"/>
            <w:noProof/>
          </w:rPr>
          <w:t>3.6.5</w:t>
        </w:r>
        <w:r>
          <w:rPr>
            <w:rFonts w:eastAsiaTheme="minorEastAsia"/>
            <w:smallCaps w:val="0"/>
            <w:noProof/>
            <w:lang w:eastAsia="pt-BR"/>
          </w:rPr>
          <w:tab/>
        </w:r>
        <w:r w:rsidRPr="00ED3B04">
          <w:rPr>
            <w:rStyle w:val="Hyperlink"/>
            <w:noProof/>
          </w:rPr>
          <w:t>Sigilos</w:t>
        </w:r>
        <w:r>
          <w:rPr>
            <w:noProof/>
            <w:webHidden/>
          </w:rPr>
          <w:tab/>
        </w:r>
        <w:r>
          <w:rPr>
            <w:noProof/>
            <w:webHidden/>
          </w:rPr>
          <w:fldChar w:fldCharType="begin"/>
        </w:r>
        <w:r>
          <w:rPr>
            <w:noProof/>
            <w:webHidden/>
          </w:rPr>
          <w:instrText xml:space="preserve"> PAGEREF _Toc373762142 \h </w:instrText>
        </w:r>
        <w:r>
          <w:rPr>
            <w:noProof/>
            <w:webHidden/>
          </w:rPr>
        </w:r>
        <w:r>
          <w:rPr>
            <w:noProof/>
            <w:webHidden/>
          </w:rPr>
          <w:fldChar w:fldCharType="separate"/>
        </w:r>
        <w:r>
          <w:rPr>
            <w:noProof/>
            <w:webHidden/>
          </w:rPr>
          <w:t>50</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43" w:history="1">
        <w:r w:rsidRPr="00ED3B04">
          <w:rPr>
            <w:rStyle w:val="Hyperlink"/>
            <w:noProof/>
          </w:rPr>
          <w:t>3.6.5.1</w:t>
        </w:r>
        <w:r>
          <w:rPr>
            <w:rFonts w:eastAsiaTheme="minorEastAsia"/>
            <w:noProof/>
            <w:lang w:eastAsia="pt-BR"/>
          </w:rPr>
          <w:tab/>
        </w:r>
        <w:r w:rsidRPr="00ED3B04">
          <w:rPr>
            <w:rStyle w:val="Hyperlink"/>
            <w:noProof/>
          </w:rPr>
          <w:t>Nível de Acesso</w:t>
        </w:r>
        <w:r>
          <w:rPr>
            <w:noProof/>
            <w:webHidden/>
          </w:rPr>
          <w:tab/>
        </w:r>
        <w:r>
          <w:rPr>
            <w:noProof/>
            <w:webHidden/>
          </w:rPr>
          <w:fldChar w:fldCharType="begin"/>
        </w:r>
        <w:r>
          <w:rPr>
            <w:noProof/>
            <w:webHidden/>
          </w:rPr>
          <w:instrText xml:space="preserve"> PAGEREF _Toc373762143 \h </w:instrText>
        </w:r>
        <w:r>
          <w:rPr>
            <w:noProof/>
            <w:webHidden/>
          </w:rPr>
        </w:r>
        <w:r>
          <w:rPr>
            <w:noProof/>
            <w:webHidden/>
          </w:rPr>
          <w:fldChar w:fldCharType="separate"/>
        </w:r>
        <w:r>
          <w:rPr>
            <w:noProof/>
            <w:webHidden/>
          </w:rPr>
          <w:t>52</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4" w:history="1">
        <w:r w:rsidRPr="00ED3B04">
          <w:rPr>
            <w:rStyle w:val="Hyperlink"/>
            <w:noProof/>
          </w:rPr>
          <w:t>3.6.6</w:t>
        </w:r>
        <w:r>
          <w:rPr>
            <w:rFonts w:eastAsiaTheme="minorEastAsia"/>
            <w:smallCaps w:val="0"/>
            <w:noProof/>
            <w:lang w:eastAsia="pt-BR"/>
          </w:rPr>
          <w:tab/>
        </w:r>
        <w:r w:rsidRPr="00ED3B04">
          <w:rPr>
            <w:rStyle w:val="Hyperlink"/>
            <w:noProof/>
          </w:rPr>
          <w:t>Lembretes</w:t>
        </w:r>
        <w:r>
          <w:rPr>
            <w:noProof/>
            <w:webHidden/>
          </w:rPr>
          <w:tab/>
        </w:r>
        <w:r>
          <w:rPr>
            <w:noProof/>
            <w:webHidden/>
          </w:rPr>
          <w:fldChar w:fldCharType="begin"/>
        </w:r>
        <w:r>
          <w:rPr>
            <w:noProof/>
            <w:webHidden/>
          </w:rPr>
          <w:instrText xml:space="preserve"> PAGEREF _Toc373762144 \h </w:instrText>
        </w:r>
        <w:r>
          <w:rPr>
            <w:noProof/>
            <w:webHidden/>
          </w:rPr>
        </w:r>
        <w:r>
          <w:rPr>
            <w:noProof/>
            <w:webHidden/>
          </w:rPr>
          <w:fldChar w:fldCharType="separate"/>
        </w:r>
        <w:r>
          <w:rPr>
            <w:noProof/>
            <w:webHidden/>
          </w:rPr>
          <w:t>52</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5" w:history="1">
        <w:r w:rsidRPr="00ED3B04">
          <w:rPr>
            <w:rStyle w:val="Hyperlink"/>
            <w:noProof/>
          </w:rPr>
          <w:t>3.6.7</w:t>
        </w:r>
        <w:r>
          <w:rPr>
            <w:rFonts w:eastAsiaTheme="minorEastAsia"/>
            <w:smallCaps w:val="0"/>
            <w:noProof/>
            <w:lang w:eastAsia="pt-BR"/>
          </w:rPr>
          <w:tab/>
        </w:r>
        <w:r w:rsidRPr="00ED3B04">
          <w:rPr>
            <w:rStyle w:val="Hyperlink"/>
            <w:noProof/>
          </w:rPr>
          <w:t>Transições</w:t>
        </w:r>
        <w:r>
          <w:rPr>
            <w:noProof/>
            <w:webHidden/>
          </w:rPr>
          <w:tab/>
        </w:r>
        <w:r>
          <w:rPr>
            <w:noProof/>
            <w:webHidden/>
          </w:rPr>
          <w:fldChar w:fldCharType="begin"/>
        </w:r>
        <w:r>
          <w:rPr>
            <w:noProof/>
            <w:webHidden/>
          </w:rPr>
          <w:instrText xml:space="preserve"> PAGEREF _Toc373762145 \h </w:instrText>
        </w:r>
        <w:r>
          <w:rPr>
            <w:noProof/>
            <w:webHidden/>
          </w:rPr>
        </w:r>
        <w:r>
          <w:rPr>
            <w:noProof/>
            <w:webHidden/>
          </w:rPr>
          <w:fldChar w:fldCharType="separate"/>
        </w:r>
        <w:r>
          <w:rPr>
            <w:noProof/>
            <w:webHidden/>
          </w:rPr>
          <w:t>53</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6" w:history="1">
        <w:r w:rsidRPr="00ED3B04">
          <w:rPr>
            <w:rStyle w:val="Hyperlink"/>
            <w:noProof/>
          </w:rPr>
          <w:t>3.6.8</w:t>
        </w:r>
        <w:r>
          <w:rPr>
            <w:rFonts w:eastAsiaTheme="minorEastAsia"/>
            <w:smallCaps w:val="0"/>
            <w:noProof/>
            <w:lang w:eastAsia="pt-BR"/>
          </w:rPr>
          <w:tab/>
        </w:r>
        <w:r w:rsidRPr="00ED3B04">
          <w:rPr>
            <w:rStyle w:val="Hyperlink"/>
            <w:noProof/>
          </w:rPr>
          <w:t>Tarefas</w:t>
        </w:r>
        <w:r>
          <w:rPr>
            <w:noProof/>
            <w:webHidden/>
          </w:rPr>
          <w:tab/>
        </w:r>
        <w:r>
          <w:rPr>
            <w:noProof/>
            <w:webHidden/>
          </w:rPr>
          <w:fldChar w:fldCharType="begin"/>
        </w:r>
        <w:r>
          <w:rPr>
            <w:noProof/>
            <w:webHidden/>
          </w:rPr>
          <w:instrText xml:space="preserve"> PAGEREF _Toc373762146 \h </w:instrText>
        </w:r>
        <w:r>
          <w:rPr>
            <w:noProof/>
            <w:webHidden/>
          </w:rPr>
        </w:r>
        <w:r>
          <w:rPr>
            <w:noProof/>
            <w:webHidden/>
          </w:rPr>
          <w:fldChar w:fldCharType="separate"/>
        </w:r>
        <w:r>
          <w:rPr>
            <w:noProof/>
            <w:webHidden/>
          </w:rPr>
          <w:t>54</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47" w:history="1">
        <w:r w:rsidRPr="00ED3B04">
          <w:rPr>
            <w:rStyle w:val="Hyperlink"/>
            <w:noProof/>
          </w:rPr>
          <w:t>3.6.9</w:t>
        </w:r>
        <w:r>
          <w:rPr>
            <w:rFonts w:eastAsiaTheme="minorEastAsia"/>
            <w:smallCaps w:val="0"/>
            <w:noProof/>
            <w:lang w:eastAsia="pt-BR"/>
          </w:rPr>
          <w:tab/>
        </w:r>
        <w:r w:rsidRPr="00ED3B04">
          <w:rPr>
            <w:rStyle w:val="Hyperlink"/>
            <w:noProof/>
          </w:rPr>
          <w:t>Tramitações</w:t>
        </w:r>
        <w:r>
          <w:rPr>
            <w:noProof/>
            <w:webHidden/>
          </w:rPr>
          <w:tab/>
        </w:r>
        <w:r>
          <w:rPr>
            <w:noProof/>
            <w:webHidden/>
          </w:rPr>
          <w:fldChar w:fldCharType="begin"/>
        </w:r>
        <w:r>
          <w:rPr>
            <w:noProof/>
            <w:webHidden/>
          </w:rPr>
          <w:instrText xml:space="preserve"> PAGEREF _Toc373762147 \h </w:instrText>
        </w:r>
        <w:r>
          <w:rPr>
            <w:noProof/>
            <w:webHidden/>
          </w:rPr>
        </w:r>
        <w:r>
          <w:rPr>
            <w:noProof/>
            <w:webHidden/>
          </w:rPr>
          <w:fldChar w:fldCharType="separate"/>
        </w:r>
        <w:r>
          <w:rPr>
            <w:noProof/>
            <w:webHidden/>
          </w:rPr>
          <w:t>55</w:t>
        </w:r>
        <w:r>
          <w:rPr>
            <w:noProof/>
            <w:webHidden/>
          </w:rPr>
          <w:fldChar w:fldCharType="end"/>
        </w:r>
      </w:hyperlink>
    </w:p>
    <w:p w:rsidR="003A43D1" w:rsidRDefault="003A43D1">
      <w:pPr>
        <w:pStyle w:val="Sumrio3"/>
        <w:tabs>
          <w:tab w:val="left" w:pos="777"/>
          <w:tab w:val="right" w:pos="8494"/>
        </w:tabs>
        <w:rPr>
          <w:rFonts w:eastAsiaTheme="minorEastAsia"/>
          <w:smallCaps w:val="0"/>
          <w:noProof/>
          <w:lang w:eastAsia="pt-BR"/>
        </w:rPr>
      </w:pPr>
      <w:hyperlink w:anchor="_Toc373762148" w:history="1">
        <w:r w:rsidRPr="00ED3B04">
          <w:rPr>
            <w:rStyle w:val="Hyperlink"/>
            <w:noProof/>
          </w:rPr>
          <w:t>3.6.10</w:t>
        </w:r>
        <w:r>
          <w:rPr>
            <w:rFonts w:eastAsiaTheme="minorEastAsia"/>
            <w:smallCaps w:val="0"/>
            <w:noProof/>
            <w:lang w:eastAsia="pt-BR"/>
          </w:rPr>
          <w:tab/>
        </w:r>
        <w:r w:rsidRPr="00ED3B04">
          <w:rPr>
            <w:rStyle w:val="Hyperlink"/>
            <w:noProof/>
          </w:rPr>
          <w:t>Comunicações</w:t>
        </w:r>
        <w:r>
          <w:rPr>
            <w:noProof/>
            <w:webHidden/>
          </w:rPr>
          <w:tab/>
        </w:r>
        <w:r>
          <w:rPr>
            <w:noProof/>
            <w:webHidden/>
          </w:rPr>
          <w:fldChar w:fldCharType="begin"/>
        </w:r>
        <w:r>
          <w:rPr>
            <w:noProof/>
            <w:webHidden/>
          </w:rPr>
          <w:instrText xml:space="preserve"> PAGEREF _Toc373762148 \h </w:instrText>
        </w:r>
        <w:r>
          <w:rPr>
            <w:noProof/>
            <w:webHidden/>
          </w:rPr>
        </w:r>
        <w:r>
          <w:rPr>
            <w:noProof/>
            <w:webHidden/>
          </w:rPr>
          <w:fldChar w:fldCharType="separate"/>
        </w:r>
        <w:r>
          <w:rPr>
            <w:noProof/>
            <w:webHidden/>
          </w:rPr>
          <w:t>56</w:t>
        </w:r>
        <w:r>
          <w:rPr>
            <w:noProof/>
            <w:webHidden/>
          </w:rPr>
          <w:fldChar w:fldCharType="end"/>
        </w:r>
      </w:hyperlink>
    </w:p>
    <w:p w:rsidR="003A43D1" w:rsidRDefault="003A43D1">
      <w:pPr>
        <w:pStyle w:val="Sumrio3"/>
        <w:tabs>
          <w:tab w:val="left" w:pos="777"/>
          <w:tab w:val="right" w:pos="8494"/>
        </w:tabs>
        <w:rPr>
          <w:rFonts w:eastAsiaTheme="minorEastAsia"/>
          <w:smallCaps w:val="0"/>
          <w:noProof/>
          <w:lang w:eastAsia="pt-BR"/>
        </w:rPr>
      </w:pPr>
      <w:hyperlink w:anchor="_Toc373762149" w:history="1">
        <w:r w:rsidRPr="00ED3B04">
          <w:rPr>
            <w:rStyle w:val="Hyperlink"/>
            <w:noProof/>
          </w:rPr>
          <w:t>3.6.11</w:t>
        </w:r>
        <w:r>
          <w:rPr>
            <w:rFonts w:eastAsiaTheme="minorEastAsia"/>
            <w:smallCaps w:val="0"/>
            <w:noProof/>
            <w:lang w:eastAsia="pt-BR"/>
          </w:rPr>
          <w:tab/>
        </w:r>
        <w:r w:rsidRPr="00ED3B04">
          <w:rPr>
            <w:rStyle w:val="Hyperlink"/>
            <w:noProof/>
          </w:rPr>
          <w:t>Extrato Simplificado de Consulta</w:t>
        </w:r>
        <w:r>
          <w:rPr>
            <w:noProof/>
            <w:webHidden/>
          </w:rPr>
          <w:tab/>
        </w:r>
        <w:r>
          <w:rPr>
            <w:noProof/>
            <w:webHidden/>
          </w:rPr>
          <w:fldChar w:fldCharType="begin"/>
        </w:r>
        <w:r>
          <w:rPr>
            <w:noProof/>
            <w:webHidden/>
          </w:rPr>
          <w:instrText xml:space="preserve"> PAGEREF _Toc373762149 \h </w:instrText>
        </w:r>
        <w:r>
          <w:rPr>
            <w:noProof/>
            <w:webHidden/>
          </w:rPr>
        </w:r>
        <w:r>
          <w:rPr>
            <w:noProof/>
            <w:webHidden/>
          </w:rPr>
          <w:fldChar w:fldCharType="separate"/>
        </w:r>
        <w:r>
          <w:rPr>
            <w:noProof/>
            <w:webHidden/>
          </w:rPr>
          <w:t>57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50" w:history="1">
        <w:r w:rsidRPr="00ED3B04">
          <w:rPr>
            <w:rStyle w:val="Hyperlink"/>
            <w:noProof/>
          </w:rPr>
          <w:t>3.7</w:t>
        </w:r>
        <w:r>
          <w:rPr>
            <w:rFonts w:eastAsiaTheme="minorEastAsia"/>
            <w:b w:val="0"/>
            <w:bCs w:val="0"/>
            <w:smallCaps w:val="0"/>
            <w:noProof/>
            <w:lang w:eastAsia="pt-BR"/>
          </w:rPr>
          <w:tab/>
        </w:r>
        <w:r w:rsidRPr="00ED3B04">
          <w:rPr>
            <w:rStyle w:val="Hyperlink"/>
            <w:noProof/>
          </w:rPr>
          <w:t>Criando uma Minuta</w:t>
        </w:r>
        <w:r>
          <w:rPr>
            <w:noProof/>
            <w:webHidden/>
          </w:rPr>
          <w:tab/>
        </w:r>
        <w:r>
          <w:rPr>
            <w:noProof/>
            <w:webHidden/>
          </w:rPr>
          <w:fldChar w:fldCharType="begin"/>
        </w:r>
        <w:r>
          <w:rPr>
            <w:noProof/>
            <w:webHidden/>
          </w:rPr>
          <w:instrText xml:space="preserve"> PAGEREF _Toc373762150 \h </w:instrText>
        </w:r>
        <w:r>
          <w:rPr>
            <w:noProof/>
            <w:webHidden/>
          </w:rPr>
        </w:r>
        <w:r>
          <w:rPr>
            <w:noProof/>
            <w:webHidden/>
          </w:rPr>
          <w:fldChar w:fldCharType="separate"/>
        </w:r>
        <w:r>
          <w:rPr>
            <w:noProof/>
            <w:webHidden/>
          </w:rPr>
          <w:t>58</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51" w:history="1">
        <w:r w:rsidRPr="00ED3B04">
          <w:rPr>
            <w:rStyle w:val="Hyperlink"/>
            <w:noProof/>
          </w:rPr>
          <w:t>3.7.1</w:t>
        </w:r>
        <w:r>
          <w:rPr>
            <w:rFonts w:eastAsiaTheme="minorEastAsia"/>
            <w:smallCaps w:val="0"/>
            <w:noProof/>
            <w:lang w:eastAsia="pt-BR"/>
          </w:rPr>
          <w:tab/>
        </w:r>
        <w:r w:rsidRPr="00ED3B04">
          <w:rPr>
            <w:rStyle w:val="Hyperlink"/>
            <w:noProof/>
          </w:rPr>
          <w:t>Área de Trabalho</w:t>
        </w:r>
        <w:r>
          <w:rPr>
            <w:noProof/>
            <w:webHidden/>
          </w:rPr>
          <w:tab/>
        </w:r>
        <w:r>
          <w:rPr>
            <w:noProof/>
            <w:webHidden/>
          </w:rPr>
          <w:fldChar w:fldCharType="begin"/>
        </w:r>
        <w:r>
          <w:rPr>
            <w:noProof/>
            <w:webHidden/>
          </w:rPr>
          <w:instrText xml:space="preserve"> PAGEREF _Toc373762151 \h </w:instrText>
        </w:r>
        <w:r>
          <w:rPr>
            <w:noProof/>
            <w:webHidden/>
          </w:rPr>
        </w:r>
        <w:r>
          <w:rPr>
            <w:noProof/>
            <w:webHidden/>
          </w:rPr>
          <w:fldChar w:fldCharType="separate"/>
        </w:r>
        <w:r>
          <w:rPr>
            <w:noProof/>
            <w:webHidden/>
          </w:rPr>
          <w:t>59</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52" w:history="1">
        <w:r w:rsidRPr="00ED3B04">
          <w:rPr>
            <w:rStyle w:val="Hyperlink"/>
            <w:noProof/>
          </w:rPr>
          <w:t>3.7.2</w:t>
        </w:r>
        <w:r>
          <w:rPr>
            <w:rFonts w:eastAsiaTheme="minorEastAsia"/>
            <w:smallCaps w:val="0"/>
            <w:noProof/>
            <w:lang w:eastAsia="pt-BR"/>
          </w:rPr>
          <w:tab/>
        </w:r>
        <w:r w:rsidRPr="00ED3B04">
          <w:rPr>
            <w:rStyle w:val="Hyperlink"/>
            <w:noProof/>
          </w:rPr>
          <w:t>Dados Básicos</w:t>
        </w:r>
        <w:r>
          <w:rPr>
            <w:noProof/>
            <w:webHidden/>
          </w:rPr>
          <w:tab/>
        </w:r>
        <w:r>
          <w:rPr>
            <w:noProof/>
            <w:webHidden/>
          </w:rPr>
          <w:fldChar w:fldCharType="begin"/>
        </w:r>
        <w:r>
          <w:rPr>
            <w:noProof/>
            <w:webHidden/>
          </w:rPr>
          <w:instrText xml:space="preserve"> PAGEREF _Toc373762152 \h </w:instrText>
        </w:r>
        <w:r>
          <w:rPr>
            <w:noProof/>
            <w:webHidden/>
          </w:rPr>
        </w:r>
        <w:r>
          <w:rPr>
            <w:noProof/>
            <w:webHidden/>
          </w:rPr>
          <w:fldChar w:fldCharType="separate"/>
        </w:r>
        <w:r>
          <w:rPr>
            <w:noProof/>
            <w:webHidden/>
          </w:rPr>
          <w:t>59</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53" w:history="1">
        <w:r w:rsidRPr="00ED3B04">
          <w:rPr>
            <w:rStyle w:val="Hyperlink"/>
            <w:noProof/>
          </w:rPr>
          <w:t>3.7.2.1</w:t>
        </w:r>
        <w:r>
          <w:rPr>
            <w:rFonts w:eastAsiaTheme="minorEastAsia"/>
            <w:noProof/>
            <w:lang w:eastAsia="pt-BR"/>
          </w:rPr>
          <w:tab/>
        </w:r>
        <w:r w:rsidRPr="00ED3B04">
          <w:rPr>
            <w:rStyle w:val="Hyperlink"/>
            <w:noProof/>
          </w:rPr>
          <w:t>Restrição de Acesso</w:t>
        </w:r>
        <w:r>
          <w:rPr>
            <w:noProof/>
            <w:webHidden/>
          </w:rPr>
          <w:tab/>
        </w:r>
        <w:r>
          <w:rPr>
            <w:noProof/>
            <w:webHidden/>
          </w:rPr>
          <w:fldChar w:fldCharType="begin"/>
        </w:r>
        <w:r>
          <w:rPr>
            <w:noProof/>
            <w:webHidden/>
          </w:rPr>
          <w:instrText xml:space="preserve"> PAGEREF _Toc373762153 \h </w:instrText>
        </w:r>
        <w:r>
          <w:rPr>
            <w:noProof/>
            <w:webHidden/>
          </w:rPr>
        </w:r>
        <w:r>
          <w:rPr>
            <w:noProof/>
            <w:webHidden/>
          </w:rPr>
          <w:fldChar w:fldCharType="separate"/>
        </w:r>
        <w:r>
          <w:rPr>
            <w:noProof/>
            <w:webHidden/>
          </w:rPr>
          <w:t>60</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54" w:history="1">
        <w:r w:rsidRPr="00ED3B04">
          <w:rPr>
            <w:rStyle w:val="Hyperlink"/>
            <w:noProof/>
          </w:rPr>
          <w:t>3.7.3</w:t>
        </w:r>
        <w:r>
          <w:rPr>
            <w:rFonts w:eastAsiaTheme="minorEastAsia"/>
            <w:smallCaps w:val="0"/>
            <w:noProof/>
            <w:lang w:eastAsia="pt-BR"/>
          </w:rPr>
          <w:tab/>
        </w:r>
        <w:r w:rsidRPr="00ED3B04">
          <w:rPr>
            <w:rStyle w:val="Hyperlink"/>
            <w:noProof/>
          </w:rPr>
          <w:t>Componentes Digitais</w:t>
        </w:r>
        <w:r>
          <w:rPr>
            <w:noProof/>
            <w:webHidden/>
          </w:rPr>
          <w:tab/>
        </w:r>
        <w:r>
          <w:rPr>
            <w:noProof/>
            <w:webHidden/>
          </w:rPr>
          <w:fldChar w:fldCharType="begin"/>
        </w:r>
        <w:r>
          <w:rPr>
            <w:noProof/>
            <w:webHidden/>
          </w:rPr>
          <w:instrText xml:space="preserve"> PAGEREF _Toc373762154 \h </w:instrText>
        </w:r>
        <w:r>
          <w:rPr>
            <w:noProof/>
            <w:webHidden/>
          </w:rPr>
        </w:r>
        <w:r>
          <w:rPr>
            <w:noProof/>
            <w:webHidden/>
          </w:rPr>
          <w:fldChar w:fldCharType="separate"/>
        </w:r>
        <w:r>
          <w:rPr>
            <w:noProof/>
            <w:webHidden/>
          </w:rPr>
          <w:t>62</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55" w:history="1">
        <w:r w:rsidRPr="00ED3B04">
          <w:rPr>
            <w:rStyle w:val="Hyperlink"/>
            <w:noProof/>
          </w:rPr>
          <w:t>3.7.3.1</w:t>
        </w:r>
        <w:r>
          <w:rPr>
            <w:rFonts w:eastAsiaTheme="minorEastAsia"/>
            <w:noProof/>
            <w:lang w:eastAsia="pt-BR"/>
          </w:rPr>
          <w:tab/>
        </w:r>
        <w:r w:rsidRPr="00ED3B04">
          <w:rPr>
            <w:rStyle w:val="Hyperlink"/>
            <w:noProof/>
          </w:rPr>
          <w:t>Upload</w:t>
        </w:r>
        <w:r>
          <w:rPr>
            <w:noProof/>
            <w:webHidden/>
          </w:rPr>
          <w:tab/>
        </w:r>
        <w:r>
          <w:rPr>
            <w:noProof/>
            <w:webHidden/>
          </w:rPr>
          <w:fldChar w:fldCharType="begin"/>
        </w:r>
        <w:r>
          <w:rPr>
            <w:noProof/>
            <w:webHidden/>
          </w:rPr>
          <w:instrText xml:space="preserve"> PAGEREF _Toc373762155 \h </w:instrText>
        </w:r>
        <w:r>
          <w:rPr>
            <w:noProof/>
            <w:webHidden/>
          </w:rPr>
        </w:r>
        <w:r>
          <w:rPr>
            <w:noProof/>
            <w:webHidden/>
          </w:rPr>
          <w:fldChar w:fldCharType="separate"/>
        </w:r>
        <w:r>
          <w:rPr>
            <w:noProof/>
            <w:webHidden/>
          </w:rPr>
          <w:t>63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56" w:history="1">
        <w:r w:rsidRPr="00ED3B04">
          <w:rPr>
            <w:rStyle w:val="Hyperlink"/>
            <w:noProof/>
          </w:rPr>
          <w:t>3.7.3.2</w:t>
        </w:r>
        <w:r>
          <w:rPr>
            <w:rFonts w:eastAsiaTheme="minorEastAsia"/>
            <w:noProof/>
            <w:lang w:eastAsia="pt-BR"/>
          </w:rPr>
          <w:tab/>
        </w:r>
        <w:r w:rsidRPr="00ED3B04">
          <w:rPr>
            <w:rStyle w:val="Hyperlink"/>
            <w:noProof/>
          </w:rPr>
          <w:t>Editor de Textos</w:t>
        </w:r>
        <w:r>
          <w:rPr>
            <w:noProof/>
            <w:webHidden/>
          </w:rPr>
          <w:tab/>
        </w:r>
        <w:r>
          <w:rPr>
            <w:noProof/>
            <w:webHidden/>
          </w:rPr>
          <w:fldChar w:fldCharType="begin"/>
        </w:r>
        <w:r>
          <w:rPr>
            <w:noProof/>
            <w:webHidden/>
          </w:rPr>
          <w:instrText xml:space="preserve"> PAGEREF _Toc373762156 \h </w:instrText>
        </w:r>
        <w:r>
          <w:rPr>
            <w:noProof/>
            <w:webHidden/>
          </w:rPr>
        </w:r>
        <w:r>
          <w:rPr>
            <w:noProof/>
            <w:webHidden/>
          </w:rPr>
          <w:fldChar w:fldCharType="separate"/>
        </w:r>
        <w:r>
          <w:rPr>
            <w:noProof/>
            <w:webHidden/>
          </w:rPr>
          <w:t>64</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57" w:history="1">
        <w:r w:rsidRPr="00ED3B04">
          <w:rPr>
            <w:rStyle w:val="Hyperlink"/>
            <w:noProof/>
          </w:rPr>
          <w:t>3.7.4</w:t>
        </w:r>
        <w:r>
          <w:rPr>
            <w:rFonts w:eastAsiaTheme="minorEastAsia"/>
            <w:smallCaps w:val="0"/>
            <w:noProof/>
            <w:lang w:eastAsia="pt-BR"/>
          </w:rPr>
          <w:tab/>
        </w:r>
        <w:r w:rsidRPr="00ED3B04">
          <w:rPr>
            <w:rStyle w:val="Hyperlink"/>
            <w:noProof/>
          </w:rPr>
          <w:t>Acesso aos Componentes Digitais</w:t>
        </w:r>
        <w:r>
          <w:rPr>
            <w:noProof/>
            <w:webHidden/>
          </w:rPr>
          <w:tab/>
        </w:r>
        <w:r>
          <w:rPr>
            <w:noProof/>
            <w:webHidden/>
          </w:rPr>
          <w:fldChar w:fldCharType="begin"/>
        </w:r>
        <w:r>
          <w:rPr>
            <w:noProof/>
            <w:webHidden/>
          </w:rPr>
          <w:instrText xml:space="preserve"> PAGEREF _Toc373762157 \h </w:instrText>
        </w:r>
        <w:r>
          <w:rPr>
            <w:noProof/>
            <w:webHidden/>
          </w:rPr>
        </w:r>
        <w:r>
          <w:rPr>
            <w:noProof/>
            <w:webHidden/>
          </w:rPr>
          <w:fldChar w:fldCharType="separate"/>
        </w:r>
        <w:r>
          <w:rPr>
            <w:noProof/>
            <w:webHidden/>
          </w:rPr>
          <w:t>64</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58" w:history="1">
        <w:r w:rsidRPr="00ED3B04">
          <w:rPr>
            <w:rStyle w:val="Hyperlink"/>
            <w:noProof/>
          </w:rPr>
          <w:t>3.7.5</w:t>
        </w:r>
        <w:r>
          <w:rPr>
            <w:rFonts w:eastAsiaTheme="minorEastAsia"/>
            <w:smallCaps w:val="0"/>
            <w:noProof/>
            <w:lang w:eastAsia="pt-BR"/>
          </w:rPr>
          <w:tab/>
        </w:r>
        <w:r w:rsidRPr="00ED3B04">
          <w:rPr>
            <w:rStyle w:val="Hyperlink"/>
            <w:noProof/>
          </w:rPr>
          <w:t>Minutas Vinculadas</w:t>
        </w:r>
        <w:r>
          <w:rPr>
            <w:noProof/>
            <w:webHidden/>
          </w:rPr>
          <w:tab/>
        </w:r>
        <w:r>
          <w:rPr>
            <w:noProof/>
            <w:webHidden/>
          </w:rPr>
          <w:fldChar w:fldCharType="begin"/>
        </w:r>
        <w:r>
          <w:rPr>
            <w:noProof/>
            <w:webHidden/>
          </w:rPr>
          <w:instrText xml:space="preserve"> PAGEREF _Toc373762158 \h </w:instrText>
        </w:r>
        <w:r>
          <w:rPr>
            <w:noProof/>
            <w:webHidden/>
          </w:rPr>
        </w:r>
        <w:r>
          <w:rPr>
            <w:noProof/>
            <w:webHidden/>
          </w:rPr>
          <w:fldChar w:fldCharType="separate"/>
        </w:r>
        <w:r>
          <w:rPr>
            <w:noProof/>
            <w:webHidden/>
          </w:rPr>
          <w:t>65</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59" w:history="1">
        <w:r w:rsidRPr="00ED3B04">
          <w:rPr>
            <w:rStyle w:val="Hyperlink"/>
            <w:noProof/>
          </w:rPr>
          <w:t>3.7.6</w:t>
        </w:r>
        <w:r>
          <w:rPr>
            <w:rFonts w:eastAsiaTheme="minorEastAsia"/>
            <w:smallCaps w:val="0"/>
            <w:noProof/>
            <w:lang w:eastAsia="pt-BR"/>
          </w:rPr>
          <w:tab/>
        </w:r>
        <w:r w:rsidRPr="00ED3B04">
          <w:rPr>
            <w:rStyle w:val="Hyperlink"/>
            <w:noProof/>
          </w:rPr>
          <w:t>Compartilhamento</w:t>
        </w:r>
        <w:r>
          <w:rPr>
            <w:noProof/>
            <w:webHidden/>
          </w:rPr>
          <w:tab/>
        </w:r>
        <w:r>
          <w:rPr>
            <w:noProof/>
            <w:webHidden/>
          </w:rPr>
          <w:fldChar w:fldCharType="begin"/>
        </w:r>
        <w:r>
          <w:rPr>
            <w:noProof/>
            <w:webHidden/>
          </w:rPr>
          <w:instrText xml:space="preserve"> PAGEREF _Toc373762159 \h </w:instrText>
        </w:r>
        <w:r>
          <w:rPr>
            <w:noProof/>
            <w:webHidden/>
          </w:rPr>
        </w:r>
        <w:r>
          <w:rPr>
            <w:noProof/>
            <w:webHidden/>
          </w:rPr>
          <w:fldChar w:fldCharType="separate"/>
        </w:r>
        <w:r>
          <w:rPr>
            <w:noProof/>
            <w:webHidden/>
          </w:rPr>
          <w:t>66</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60" w:history="1">
        <w:r w:rsidRPr="00ED3B04">
          <w:rPr>
            <w:rStyle w:val="Hyperlink"/>
            <w:noProof/>
          </w:rPr>
          <w:t>3.7.6.1</w:t>
        </w:r>
        <w:r>
          <w:rPr>
            <w:rFonts w:eastAsiaTheme="minorEastAsia"/>
            <w:noProof/>
            <w:lang w:eastAsia="pt-BR"/>
          </w:rPr>
          <w:tab/>
        </w:r>
        <w:r w:rsidRPr="00ED3B04">
          <w:rPr>
            <w:rStyle w:val="Hyperlink"/>
            <w:noProof/>
          </w:rPr>
          <w:t>Conjugando Compartilhamento e Restrição de Acesso</w:t>
        </w:r>
        <w:r>
          <w:rPr>
            <w:noProof/>
            <w:webHidden/>
          </w:rPr>
          <w:tab/>
        </w:r>
        <w:r>
          <w:rPr>
            <w:noProof/>
            <w:webHidden/>
          </w:rPr>
          <w:fldChar w:fldCharType="begin"/>
        </w:r>
        <w:r>
          <w:rPr>
            <w:noProof/>
            <w:webHidden/>
          </w:rPr>
          <w:instrText xml:space="preserve"> PAGEREF _Toc373762160 \h </w:instrText>
        </w:r>
        <w:r>
          <w:rPr>
            <w:noProof/>
            <w:webHidden/>
          </w:rPr>
        </w:r>
        <w:r>
          <w:rPr>
            <w:noProof/>
            <w:webHidden/>
          </w:rPr>
          <w:fldChar w:fldCharType="separate"/>
        </w:r>
        <w:r>
          <w:rPr>
            <w:noProof/>
            <w:webHidden/>
          </w:rPr>
          <w:t>66</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61" w:history="1">
        <w:r w:rsidRPr="00ED3B04">
          <w:rPr>
            <w:rStyle w:val="Hyperlink"/>
            <w:noProof/>
          </w:rPr>
          <w:t>3.7.7</w:t>
        </w:r>
        <w:r>
          <w:rPr>
            <w:rFonts w:eastAsiaTheme="minorEastAsia"/>
            <w:smallCaps w:val="0"/>
            <w:noProof/>
            <w:lang w:eastAsia="pt-BR"/>
          </w:rPr>
          <w:tab/>
        </w:r>
        <w:r w:rsidRPr="00ED3B04">
          <w:rPr>
            <w:rStyle w:val="Hyperlink"/>
            <w:noProof/>
          </w:rPr>
          <w:t>Ferramentas</w:t>
        </w:r>
        <w:r>
          <w:rPr>
            <w:noProof/>
            <w:webHidden/>
          </w:rPr>
          <w:tab/>
        </w:r>
        <w:r>
          <w:rPr>
            <w:noProof/>
            <w:webHidden/>
          </w:rPr>
          <w:fldChar w:fldCharType="begin"/>
        </w:r>
        <w:r>
          <w:rPr>
            <w:noProof/>
            <w:webHidden/>
          </w:rPr>
          <w:instrText xml:space="preserve"> PAGEREF _Toc373762161 \h </w:instrText>
        </w:r>
        <w:r>
          <w:rPr>
            <w:noProof/>
            <w:webHidden/>
          </w:rPr>
        </w:r>
        <w:r>
          <w:rPr>
            <w:noProof/>
            <w:webHidden/>
          </w:rPr>
          <w:fldChar w:fldCharType="separate"/>
        </w:r>
        <w:r>
          <w:rPr>
            <w:noProof/>
            <w:webHidden/>
          </w:rPr>
          <w:t>67</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62" w:history="1">
        <w:r w:rsidRPr="00ED3B04">
          <w:rPr>
            <w:rStyle w:val="Hyperlink"/>
            <w:noProof/>
          </w:rPr>
          <w:t>3.7.7.1</w:t>
        </w:r>
        <w:r>
          <w:rPr>
            <w:rFonts w:eastAsiaTheme="minorEastAsia"/>
            <w:noProof/>
            <w:lang w:eastAsia="pt-BR"/>
          </w:rPr>
          <w:tab/>
        </w:r>
        <w:r w:rsidRPr="00ED3B04">
          <w:rPr>
            <w:rStyle w:val="Hyperlink"/>
            <w:noProof/>
          </w:rPr>
          <w:t>Detalhar NUP</w:t>
        </w:r>
        <w:r>
          <w:rPr>
            <w:noProof/>
            <w:webHidden/>
          </w:rPr>
          <w:tab/>
        </w:r>
        <w:r>
          <w:rPr>
            <w:noProof/>
            <w:webHidden/>
          </w:rPr>
          <w:fldChar w:fldCharType="begin"/>
        </w:r>
        <w:r>
          <w:rPr>
            <w:noProof/>
            <w:webHidden/>
          </w:rPr>
          <w:instrText xml:space="preserve"> PAGEREF _Toc373762162 \h </w:instrText>
        </w:r>
        <w:r>
          <w:rPr>
            <w:noProof/>
            <w:webHidden/>
          </w:rPr>
        </w:r>
        <w:r>
          <w:rPr>
            <w:noProof/>
            <w:webHidden/>
          </w:rPr>
          <w:fldChar w:fldCharType="separate"/>
        </w:r>
        <w:r>
          <w:rPr>
            <w:noProof/>
            <w:webHidden/>
          </w:rPr>
          <w:t>67</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63" w:history="1">
        <w:r w:rsidRPr="00ED3B04">
          <w:rPr>
            <w:rStyle w:val="Hyperlink"/>
            <w:noProof/>
          </w:rPr>
          <w:t>3.7.7.2</w:t>
        </w:r>
        <w:r>
          <w:rPr>
            <w:rFonts w:eastAsiaTheme="minorEastAsia"/>
            <w:noProof/>
            <w:lang w:eastAsia="pt-BR"/>
          </w:rPr>
          <w:tab/>
        </w:r>
        <w:r w:rsidRPr="00ED3B04">
          <w:rPr>
            <w:rStyle w:val="Hyperlink"/>
            <w:noProof/>
          </w:rPr>
          <w:t>Juntar</w:t>
        </w:r>
        <w:r>
          <w:rPr>
            <w:noProof/>
            <w:webHidden/>
          </w:rPr>
          <w:tab/>
        </w:r>
        <w:r>
          <w:rPr>
            <w:noProof/>
            <w:webHidden/>
          </w:rPr>
          <w:fldChar w:fldCharType="begin"/>
        </w:r>
        <w:r>
          <w:rPr>
            <w:noProof/>
            <w:webHidden/>
          </w:rPr>
          <w:instrText xml:space="preserve"> PAGEREF _Toc373762163 \h </w:instrText>
        </w:r>
        <w:r>
          <w:rPr>
            <w:noProof/>
            <w:webHidden/>
          </w:rPr>
        </w:r>
        <w:r>
          <w:rPr>
            <w:noProof/>
            <w:webHidden/>
          </w:rPr>
          <w:fldChar w:fldCharType="separate"/>
        </w:r>
        <w:r>
          <w:rPr>
            <w:noProof/>
            <w:webHidden/>
          </w:rPr>
          <w:t>67</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64" w:history="1">
        <w:r w:rsidRPr="00ED3B04">
          <w:rPr>
            <w:rStyle w:val="Hyperlink"/>
            <w:noProof/>
          </w:rPr>
          <w:t>3.7.7.3</w:t>
        </w:r>
        <w:r>
          <w:rPr>
            <w:rFonts w:eastAsiaTheme="minorEastAsia"/>
            <w:noProof/>
            <w:lang w:eastAsia="pt-BR"/>
          </w:rPr>
          <w:tab/>
        </w:r>
        <w:r w:rsidRPr="00ED3B04">
          <w:rPr>
            <w:rStyle w:val="Hyperlink"/>
            <w:noProof/>
          </w:rPr>
          <w:t>Distribuir</w:t>
        </w:r>
        <w:r>
          <w:rPr>
            <w:noProof/>
            <w:webHidden/>
          </w:rPr>
          <w:tab/>
        </w:r>
        <w:r>
          <w:rPr>
            <w:noProof/>
            <w:webHidden/>
          </w:rPr>
          <w:fldChar w:fldCharType="begin"/>
        </w:r>
        <w:r>
          <w:rPr>
            <w:noProof/>
            <w:webHidden/>
          </w:rPr>
          <w:instrText xml:space="preserve"> PAGEREF _Toc373762164 \h </w:instrText>
        </w:r>
        <w:r>
          <w:rPr>
            <w:noProof/>
            <w:webHidden/>
          </w:rPr>
        </w:r>
        <w:r>
          <w:rPr>
            <w:noProof/>
            <w:webHidden/>
          </w:rPr>
          <w:fldChar w:fldCharType="separate"/>
        </w:r>
        <w:r>
          <w:rPr>
            <w:noProof/>
            <w:webHidden/>
          </w:rPr>
          <w:t>67</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65" w:history="1">
        <w:r w:rsidRPr="00ED3B04">
          <w:rPr>
            <w:rStyle w:val="Hyperlink"/>
            <w:noProof/>
          </w:rPr>
          <w:t>3.7.7.4</w:t>
        </w:r>
        <w:r>
          <w:rPr>
            <w:rFonts w:eastAsiaTheme="minorEastAsia"/>
            <w:noProof/>
            <w:lang w:eastAsia="pt-BR"/>
          </w:rPr>
          <w:tab/>
        </w:r>
        <w:r w:rsidRPr="00ED3B04">
          <w:rPr>
            <w:rStyle w:val="Hyperlink"/>
            <w:noProof/>
          </w:rPr>
          <w:t>Assinar</w:t>
        </w:r>
        <w:r>
          <w:rPr>
            <w:noProof/>
            <w:webHidden/>
          </w:rPr>
          <w:tab/>
        </w:r>
        <w:r>
          <w:rPr>
            <w:noProof/>
            <w:webHidden/>
          </w:rPr>
          <w:fldChar w:fldCharType="begin"/>
        </w:r>
        <w:r>
          <w:rPr>
            <w:noProof/>
            <w:webHidden/>
          </w:rPr>
          <w:instrText xml:space="preserve"> PAGEREF _Toc373762165 \h </w:instrText>
        </w:r>
        <w:r>
          <w:rPr>
            <w:noProof/>
            <w:webHidden/>
          </w:rPr>
        </w:r>
        <w:r>
          <w:rPr>
            <w:noProof/>
            <w:webHidden/>
          </w:rPr>
          <w:fldChar w:fldCharType="separate"/>
        </w:r>
        <w:r>
          <w:rPr>
            <w:noProof/>
            <w:webHidden/>
          </w:rPr>
          <w:t>68</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66" w:history="1">
        <w:r w:rsidRPr="00ED3B04">
          <w:rPr>
            <w:rStyle w:val="Hyperlink"/>
            <w:noProof/>
          </w:rPr>
          <w:t>3.8</w:t>
        </w:r>
        <w:r>
          <w:rPr>
            <w:rFonts w:eastAsiaTheme="minorEastAsia"/>
            <w:b w:val="0"/>
            <w:bCs w:val="0"/>
            <w:smallCaps w:val="0"/>
            <w:noProof/>
            <w:lang w:eastAsia="pt-BR"/>
          </w:rPr>
          <w:tab/>
        </w:r>
        <w:r w:rsidRPr="00ED3B04">
          <w:rPr>
            <w:rStyle w:val="Hyperlink"/>
            <w:noProof/>
          </w:rPr>
          <w:t>O Editor de Textos do SAPIENS</w:t>
        </w:r>
        <w:r>
          <w:rPr>
            <w:noProof/>
            <w:webHidden/>
          </w:rPr>
          <w:tab/>
        </w:r>
        <w:r>
          <w:rPr>
            <w:noProof/>
            <w:webHidden/>
          </w:rPr>
          <w:fldChar w:fldCharType="begin"/>
        </w:r>
        <w:r>
          <w:rPr>
            <w:noProof/>
            <w:webHidden/>
          </w:rPr>
          <w:instrText xml:space="preserve"> PAGEREF _Toc373762166 \h </w:instrText>
        </w:r>
        <w:r>
          <w:rPr>
            <w:noProof/>
            <w:webHidden/>
          </w:rPr>
        </w:r>
        <w:r>
          <w:rPr>
            <w:noProof/>
            <w:webHidden/>
          </w:rPr>
          <w:fldChar w:fldCharType="separate"/>
        </w:r>
        <w:r>
          <w:rPr>
            <w:noProof/>
            <w:webHidden/>
          </w:rPr>
          <w:t>70</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67" w:history="1">
        <w:r w:rsidRPr="00ED3B04">
          <w:rPr>
            <w:rStyle w:val="Hyperlink"/>
            <w:noProof/>
          </w:rPr>
          <w:t>3.8.1</w:t>
        </w:r>
        <w:r>
          <w:rPr>
            <w:rFonts w:eastAsiaTheme="minorEastAsia"/>
            <w:smallCaps w:val="0"/>
            <w:noProof/>
            <w:lang w:eastAsia="pt-BR"/>
          </w:rPr>
          <w:tab/>
        </w:r>
        <w:r w:rsidRPr="00ED3B04">
          <w:rPr>
            <w:rStyle w:val="Hyperlink"/>
            <w:noProof/>
          </w:rPr>
          <w:t>Ferramentas</w:t>
        </w:r>
        <w:r>
          <w:rPr>
            <w:noProof/>
            <w:webHidden/>
          </w:rPr>
          <w:tab/>
        </w:r>
        <w:r>
          <w:rPr>
            <w:noProof/>
            <w:webHidden/>
          </w:rPr>
          <w:fldChar w:fldCharType="begin"/>
        </w:r>
        <w:r>
          <w:rPr>
            <w:noProof/>
            <w:webHidden/>
          </w:rPr>
          <w:instrText xml:space="preserve"> PAGEREF _Toc373762167 \h </w:instrText>
        </w:r>
        <w:r>
          <w:rPr>
            <w:noProof/>
            <w:webHidden/>
          </w:rPr>
        </w:r>
        <w:r>
          <w:rPr>
            <w:noProof/>
            <w:webHidden/>
          </w:rPr>
          <w:fldChar w:fldCharType="separate"/>
        </w:r>
        <w:r>
          <w:rPr>
            <w:noProof/>
            <w:webHidden/>
          </w:rPr>
          <w:t>70</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68" w:history="1">
        <w:r w:rsidRPr="00ED3B04">
          <w:rPr>
            <w:rStyle w:val="Hyperlink"/>
            <w:noProof/>
          </w:rPr>
          <w:t>3.8.2</w:t>
        </w:r>
        <w:r>
          <w:rPr>
            <w:rFonts w:eastAsiaTheme="minorEastAsia"/>
            <w:smallCaps w:val="0"/>
            <w:noProof/>
            <w:lang w:eastAsia="pt-BR"/>
          </w:rPr>
          <w:tab/>
        </w:r>
        <w:r w:rsidRPr="00ED3B04">
          <w:rPr>
            <w:rStyle w:val="Hyperlink"/>
            <w:noProof/>
          </w:rPr>
          <w:t>O Painel de Inteligência Jurídica</w:t>
        </w:r>
        <w:r>
          <w:rPr>
            <w:noProof/>
            <w:webHidden/>
          </w:rPr>
          <w:tab/>
        </w:r>
        <w:r>
          <w:rPr>
            <w:noProof/>
            <w:webHidden/>
          </w:rPr>
          <w:fldChar w:fldCharType="begin"/>
        </w:r>
        <w:r>
          <w:rPr>
            <w:noProof/>
            <w:webHidden/>
          </w:rPr>
          <w:instrText xml:space="preserve"> PAGEREF _Toc373762168 \h </w:instrText>
        </w:r>
        <w:r>
          <w:rPr>
            <w:noProof/>
            <w:webHidden/>
          </w:rPr>
        </w:r>
        <w:r>
          <w:rPr>
            <w:noProof/>
            <w:webHidden/>
          </w:rPr>
          <w:fldChar w:fldCharType="separate"/>
        </w:r>
        <w:r>
          <w:rPr>
            <w:noProof/>
            <w:webHidden/>
          </w:rPr>
          <w:t>71</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69" w:history="1">
        <w:r w:rsidRPr="00ED3B04">
          <w:rPr>
            <w:rStyle w:val="Hyperlink"/>
            <w:noProof/>
          </w:rPr>
          <w:t>3.9</w:t>
        </w:r>
        <w:r>
          <w:rPr>
            <w:rFonts w:eastAsiaTheme="minorEastAsia"/>
            <w:b w:val="0"/>
            <w:bCs w:val="0"/>
            <w:smallCaps w:val="0"/>
            <w:noProof/>
            <w:lang w:eastAsia="pt-BR"/>
          </w:rPr>
          <w:tab/>
        </w:r>
        <w:r w:rsidRPr="00ED3B04">
          <w:rPr>
            <w:rStyle w:val="Hyperlink"/>
            <w:noProof/>
          </w:rPr>
          <w:t>O Painel do Usuário</w:t>
        </w:r>
        <w:r>
          <w:rPr>
            <w:noProof/>
            <w:webHidden/>
          </w:rPr>
          <w:tab/>
        </w:r>
        <w:r>
          <w:rPr>
            <w:noProof/>
            <w:webHidden/>
          </w:rPr>
          <w:fldChar w:fldCharType="begin"/>
        </w:r>
        <w:r>
          <w:rPr>
            <w:noProof/>
            <w:webHidden/>
          </w:rPr>
          <w:instrText xml:space="preserve"> PAGEREF _Toc373762169 \h </w:instrText>
        </w:r>
        <w:r>
          <w:rPr>
            <w:noProof/>
            <w:webHidden/>
          </w:rPr>
        </w:r>
        <w:r>
          <w:rPr>
            <w:noProof/>
            <w:webHidden/>
          </w:rPr>
          <w:fldChar w:fldCharType="separate"/>
        </w:r>
        <w:r>
          <w:rPr>
            <w:noProof/>
            <w:webHidden/>
          </w:rPr>
          <w:t>72</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70" w:history="1">
        <w:r w:rsidRPr="00ED3B04">
          <w:rPr>
            <w:rStyle w:val="Hyperlink"/>
            <w:noProof/>
          </w:rPr>
          <w:t>3.9.1</w:t>
        </w:r>
        <w:r>
          <w:rPr>
            <w:rFonts w:eastAsiaTheme="minorEastAsia"/>
            <w:smallCaps w:val="0"/>
            <w:noProof/>
            <w:lang w:eastAsia="pt-BR"/>
          </w:rPr>
          <w:tab/>
        </w:r>
        <w:r w:rsidRPr="00ED3B04">
          <w:rPr>
            <w:rStyle w:val="Hyperlink"/>
            <w:noProof/>
          </w:rPr>
          <w:t>Tarefas</w:t>
        </w:r>
        <w:r>
          <w:rPr>
            <w:noProof/>
            <w:webHidden/>
          </w:rPr>
          <w:tab/>
        </w:r>
        <w:r>
          <w:rPr>
            <w:noProof/>
            <w:webHidden/>
          </w:rPr>
          <w:fldChar w:fldCharType="begin"/>
        </w:r>
        <w:r>
          <w:rPr>
            <w:noProof/>
            <w:webHidden/>
          </w:rPr>
          <w:instrText xml:space="preserve"> PAGEREF _Toc373762170 \h </w:instrText>
        </w:r>
        <w:r>
          <w:rPr>
            <w:noProof/>
            <w:webHidden/>
          </w:rPr>
        </w:r>
        <w:r>
          <w:rPr>
            <w:noProof/>
            <w:webHidden/>
          </w:rPr>
          <w:fldChar w:fldCharType="separate"/>
        </w:r>
        <w:r>
          <w:rPr>
            <w:noProof/>
            <w:webHidden/>
          </w:rPr>
          <w:t>72</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71" w:history="1">
        <w:r w:rsidRPr="00ED3B04">
          <w:rPr>
            <w:rStyle w:val="Hyperlink"/>
            <w:noProof/>
          </w:rPr>
          <w:t>3.9.1.1</w:t>
        </w:r>
        <w:r>
          <w:rPr>
            <w:rFonts w:eastAsiaTheme="minorEastAsia"/>
            <w:noProof/>
            <w:lang w:eastAsia="pt-BR"/>
          </w:rPr>
          <w:tab/>
        </w:r>
        <w:r w:rsidRPr="00ED3B04">
          <w:rPr>
            <w:rStyle w:val="Hyperlink"/>
            <w:noProof/>
          </w:rPr>
          <w:t>Grid de Tarefas</w:t>
        </w:r>
        <w:r>
          <w:rPr>
            <w:noProof/>
            <w:webHidden/>
          </w:rPr>
          <w:tab/>
        </w:r>
        <w:r>
          <w:rPr>
            <w:noProof/>
            <w:webHidden/>
          </w:rPr>
          <w:fldChar w:fldCharType="begin"/>
        </w:r>
        <w:r>
          <w:rPr>
            <w:noProof/>
            <w:webHidden/>
          </w:rPr>
          <w:instrText xml:space="preserve"> PAGEREF _Toc373762171 \h </w:instrText>
        </w:r>
        <w:r>
          <w:rPr>
            <w:noProof/>
            <w:webHidden/>
          </w:rPr>
        </w:r>
        <w:r>
          <w:rPr>
            <w:noProof/>
            <w:webHidden/>
          </w:rPr>
          <w:fldChar w:fldCharType="separate"/>
        </w:r>
        <w:r>
          <w:rPr>
            <w:noProof/>
            <w:webHidden/>
          </w:rPr>
          <w:t>73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72" w:history="1">
        <w:r w:rsidRPr="00ED3B04">
          <w:rPr>
            <w:rStyle w:val="Hyperlink"/>
            <w:noProof/>
          </w:rPr>
          <w:t>3.9.1.2</w:t>
        </w:r>
        <w:r>
          <w:rPr>
            <w:rFonts w:eastAsiaTheme="minorEastAsia"/>
            <w:noProof/>
            <w:lang w:eastAsia="pt-BR"/>
          </w:rPr>
          <w:tab/>
        </w:r>
        <w:r w:rsidRPr="00ED3B04">
          <w:rPr>
            <w:rStyle w:val="Hyperlink"/>
            <w:noProof/>
          </w:rPr>
          <w:t>Criando uma Tarefa</w:t>
        </w:r>
        <w:r>
          <w:rPr>
            <w:noProof/>
            <w:webHidden/>
          </w:rPr>
          <w:tab/>
        </w:r>
        <w:r>
          <w:rPr>
            <w:noProof/>
            <w:webHidden/>
          </w:rPr>
          <w:fldChar w:fldCharType="begin"/>
        </w:r>
        <w:r>
          <w:rPr>
            <w:noProof/>
            <w:webHidden/>
          </w:rPr>
          <w:instrText xml:space="preserve"> PAGEREF _Toc373762172 \h </w:instrText>
        </w:r>
        <w:r>
          <w:rPr>
            <w:noProof/>
            <w:webHidden/>
          </w:rPr>
        </w:r>
        <w:r>
          <w:rPr>
            <w:noProof/>
            <w:webHidden/>
          </w:rPr>
          <w:fldChar w:fldCharType="separate"/>
        </w:r>
        <w:r>
          <w:rPr>
            <w:noProof/>
            <w:webHidden/>
          </w:rPr>
          <w:t>73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73" w:history="1">
        <w:r w:rsidRPr="00ED3B04">
          <w:rPr>
            <w:rStyle w:val="Hyperlink"/>
            <w:noProof/>
          </w:rPr>
          <w:t>3.9.1.3</w:t>
        </w:r>
        <w:r>
          <w:rPr>
            <w:rFonts w:eastAsiaTheme="minorEastAsia"/>
            <w:noProof/>
            <w:lang w:eastAsia="pt-BR"/>
          </w:rPr>
          <w:tab/>
        </w:r>
        <w:r w:rsidRPr="00ED3B04">
          <w:rPr>
            <w:rStyle w:val="Hyperlink"/>
            <w:noProof/>
          </w:rPr>
          <w:t>Ferramentas</w:t>
        </w:r>
        <w:r>
          <w:rPr>
            <w:noProof/>
            <w:webHidden/>
          </w:rPr>
          <w:tab/>
        </w:r>
        <w:r>
          <w:rPr>
            <w:noProof/>
            <w:webHidden/>
          </w:rPr>
          <w:fldChar w:fldCharType="begin"/>
        </w:r>
        <w:r>
          <w:rPr>
            <w:noProof/>
            <w:webHidden/>
          </w:rPr>
          <w:instrText xml:space="preserve"> PAGEREF _Toc373762173 \h </w:instrText>
        </w:r>
        <w:r>
          <w:rPr>
            <w:noProof/>
            <w:webHidden/>
          </w:rPr>
        </w:r>
        <w:r>
          <w:rPr>
            <w:noProof/>
            <w:webHidden/>
          </w:rPr>
          <w:fldChar w:fldCharType="separate"/>
        </w:r>
        <w:r>
          <w:rPr>
            <w:noProof/>
            <w:webHidden/>
          </w:rPr>
          <w:t>75</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74" w:history="1">
        <w:r w:rsidRPr="00ED3B04">
          <w:rPr>
            <w:rStyle w:val="Hyperlink"/>
            <w:noProof/>
          </w:rPr>
          <w:t>3.9.1.3.1</w:t>
        </w:r>
        <w:r>
          <w:rPr>
            <w:rFonts w:eastAsiaTheme="minorEastAsia"/>
            <w:noProof/>
            <w:lang w:eastAsia="pt-BR"/>
          </w:rPr>
          <w:tab/>
        </w:r>
        <w:r w:rsidRPr="00ED3B04">
          <w:rPr>
            <w:rStyle w:val="Hyperlink"/>
            <w:noProof/>
          </w:rPr>
          <w:t>Acompanhar</w:t>
        </w:r>
        <w:r>
          <w:rPr>
            <w:noProof/>
            <w:webHidden/>
          </w:rPr>
          <w:tab/>
        </w:r>
        <w:r>
          <w:rPr>
            <w:noProof/>
            <w:webHidden/>
          </w:rPr>
          <w:fldChar w:fldCharType="begin"/>
        </w:r>
        <w:r>
          <w:rPr>
            <w:noProof/>
            <w:webHidden/>
          </w:rPr>
          <w:instrText xml:space="preserve"> PAGEREF _Toc373762174 \h </w:instrText>
        </w:r>
        <w:r>
          <w:rPr>
            <w:noProof/>
            <w:webHidden/>
          </w:rPr>
        </w:r>
        <w:r>
          <w:rPr>
            <w:noProof/>
            <w:webHidden/>
          </w:rPr>
          <w:fldChar w:fldCharType="separate"/>
        </w:r>
        <w:r>
          <w:rPr>
            <w:noProof/>
            <w:webHidden/>
          </w:rPr>
          <w:t>75</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75" w:history="1">
        <w:r w:rsidRPr="00ED3B04">
          <w:rPr>
            <w:rStyle w:val="Hyperlink"/>
            <w:noProof/>
          </w:rPr>
          <w:t>3.9.1.3.2</w:t>
        </w:r>
        <w:r>
          <w:rPr>
            <w:rFonts w:eastAsiaTheme="minorEastAsia"/>
            <w:noProof/>
            <w:lang w:eastAsia="pt-BR"/>
          </w:rPr>
          <w:tab/>
        </w:r>
        <w:r w:rsidRPr="00ED3B04">
          <w:rPr>
            <w:rStyle w:val="Hyperlink"/>
            <w:noProof/>
          </w:rPr>
          <w:t>Tramitar</w:t>
        </w:r>
        <w:r>
          <w:rPr>
            <w:noProof/>
            <w:webHidden/>
          </w:rPr>
          <w:tab/>
        </w:r>
        <w:r>
          <w:rPr>
            <w:noProof/>
            <w:webHidden/>
          </w:rPr>
          <w:fldChar w:fldCharType="begin"/>
        </w:r>
        <w:r>
          <w:rPr>
            <w:noProof/>
            <w:webHidden/>
          </w:rPr>
          <w:instrText xml:space="preserve"> PAGEREF _Toc373762175 \h </w:instrText>
        </w:r>
        <w:r>
          <w:rPr>
            <w:noProof/>
            <w:webHidden/>
          </w:rPr>
        </w:r>
        <w:r>
          <w:rPr>
            <w:noProof/>
            <w:webHidden/>
          </w:rPr>
          <w:fldChar w:fldCharType="separate"/>
        </w:r>
        <w:r>
          <w:rPr>
            <w:noProof/>
            <w:webHidden/>
          </w:rPr>
          <w:t>76</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76" w:history="1">
        <w:r w:rsidRPr="00ED3B04">
          <w:rPr>
            <w:rStyle w:val="Hyperlink"/>
            <w:noProof/>
          </w:rPr>
          <w:t>3.9.1.3.3</w:t>
        </w:r>
        <w:r>
          <w:rPr>
            <w:rFonts w:eastAsiaTheme="minorEastAsia"/>
            <w:noProof/>
            <w:lang w:eastAsia="pt-BR"/>
          </w:rPr>
          <w:tab/>
        </w:r>
        <w:r w:rsidRPr="00ED3B04">
          <w:rPr>
            <w:rStyle w:val="Hyperlink"/>
            <w:noProof/>
          </w:rPr>
          <w:t>Etiqueta</w:t>
        </w:r>
        <w:r>
          <w:rPr>
            <w:noProof/>
            <w:webHidden/>
          </w:rPr>
          <w:tab/>
        </w:r>
        <w:r>
          <w:rPr>
            <w:noProof/>
            <w:webHidden/>
          </w:rPr>
          <w:fldChar w:fldCharType="begin"/>
        </w:r>
        <w:r>
          <w:rPr>
            <w:noProof/>
            <w:webHidden/>
          </w:rPr>
          <w:instrText xml:space="preserve"> PAGEREF _Toc373762176 \h </w:instrText>
        </w:r>
        <w:r>
          <w:rPr>
            <w:noProof/>
            <w:webHidden/>
          </w:rPr>
        </w:r>
        <w:r>
          <w:rPr>
            <w:noProof/>
            <w:webHidden/>
          </w:rPr>
          <w:fldChar w:fldCharType="separate"/>
        </w:r>
        <w:r>
          <w:rPr>
            <w:noProof/>
            <w:webHidden/>
          </w:rPr>
          <w:t>76</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77" w:history="1">
        <w:r w:rsidRPr="00ED3B04">
          <w:rPr>
            <w:rStyle w:val="Hyperlink"/>
            <w:noProof/>
          </w:rPr>
          <w:t>3.9.1.4</w:t>
        </w:r>
        <w:r>
          <w:rPr>
            <w:rFonts w:eastAsiaTheme="minorEastAsia"/>
            <w:noProof/>
            <w:lang w:eastAsia="pt-BR"/>
          </w:rPr>
          <w:tab/>
        </w:r>
        <w:r w:rsidRPr="00ED3B04">
          <w:rPr>
            <w:rStyle w:val="Hyperlink"/>
            <w:noProof/>
          </w:rPr>
          <w:t>Ações e Atalhos da Tarefa</w:t>
        </w:r>
        <w:r>
          <w:rPr>
            <w:noProof/>
            <w:webHidden/>
          </w:rPr>
          <w:tab/>
        </w:r>
        <w:r>
          <w:rPr>
            <w:noProof/>
            <w:webHidden/>
          </w:rPr>
          <w:fldChar w:fldCharType="begin"/>
        </w:r>
        <w:r>
          <w:rPr>
            <w:noProof/>
            <w:webHidden/>
          </w:rPr>
          <w:instrText xml:space="preserve"> PAGEREF _Toc373762177 \h </w:instrText>
        </w:r>
        <w:r>
          <w:rPr>
            <w:noProof/>
            <w:webHidden/>
          </w:rPr>
        </w:r>
        <w:r>
          <w:rPr>
            <w:noProof/>
            <w:webHidden/>
          </w:rPr>
          <w:fldChar w:fldCharType="separate"/>
        </w:r>
        <w:r>
          <w:rPr>
            <w:noProof/>
            <w:webHidden/>
          </w:rPr>
          <w:t>77</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78" w:history="1">
        <w:r w:rsidRPr="00ED3B04">
          <w:rPr>
            <w:rStyle w:val="Hyperlink"/>
            <w:noProof/>
          </w:rPr>
          <w:t>3.9.1.4.1</w:t>
        </w:r>
        <w:r>
          <w:rPr>
            <w:rFonts w:eastAsiaTheme="minorEastAsia"/>
            <w:noProof/>
            <w:lang w:eastAsia="pt-BR"/>
          </w:rPr>
          <w:tab/>
        </w:r>
        <w:r w:rsidRPr="00ED3B04">
          <w:rPr>
            <w:rStyle w:val="Hyperlink"/>
            <w:noProof/>
          </w:rPr>
          <w:t>Detalhar NUP</w:t>
        </w:r>
        <w:r>
          <w:rPr>
            <w:noProof/>
            <w:webHidden/>
          </w:rPr>
          <w:tab/>
        </w:r>
        <w:r>
          <w:rPr>
            <w:noProof/>
            <w:webHidden/>
          </w:rPr>
          <w:fldChar w:fldCharType="begin"/>
        </w:r>
        <w:r>
          <w:rPr>
            <w:noProof/>
            <w:webHidden/>
          </w:rPr>
          <w:instrText xml:space="preserve"> PAGEREF _Toc373762178 \h </w:instrText>
        </w:r>
        <w:r>
          <w:rPr>
            <w:noProof/>
            <w:webHidden/>
          </w:rPr>
        </w:r>
        <w:r>
          <w:rPr>
            <w:noProof/>
            <w:webHidden/>
          </w:rPr>
          <w:fldChar w:fldCharType="separate"/>
        </w:r>
        <w:r>
          <w:rPr>
            <w:noProof/>
            <w:webHidden/>
          </w:rPr>
          <w:t>77</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79" w:history="1">
        <w:r w:rsidRPr="00ED3B04">
          <w:rPr>
            <w:rStyle w:val="Hyperlink"/>
            <w:noProof/>
          </w:rPr>
          <w:t>3.9.1.4.2</w:t>
        </w:r>
        <w:r>
          <w:rPr>
            <w:rFonts w:eastAsiaTheme="minorEastAsia"/>
            <w:noProof/>
            <w:lang w:eastAsia="pt-BR"/>
          </w:rPr>
          <w:tab/>
        </w:r>
        <w:r w:rsidRPr="00ED3B04">
          <w:rPr>
            <w:rStyle w:val="Hyperlink"/>
            <w:noProof/>
          </w:rPr>
          <w:t>Criar Minuta</w:t>
        </w:r>
        <w:r>
          <w:rPr>
            <w:noProof/>
            <w:webHidden/>
          </w:rPr>
          <w:tab/>
        </w:r>
        <w:r>
          <w:rPr>
            <w:noProof/>
            <w:webHidden/>
          </w:rPr>
          <w:fldChar w:fldCharType="begin"/>
        </w:r>
        <w:r>
          <w:rPr>
            <w:noProof/>
            <w:webHidden/>
          </w:rPr>
          <w:instrText xml:space="preserve"> PAGEREF _Toc373762179 \h </w:instrText>
        </w:r>
        <w:r>
          <w:rPr>
            <w:noProof/>
            <w:webHidden/>
          </w:rPr>
        </w:r>
        <w:r>
          <w:rPr>
            <w:noProof/>
            <w:webHidden/>
          </w:rPr>
          <w:fldChar w:fldCharType="separate"/>
        </w:r>
        <w:r>
          <w:rPr>
            <w:noProof/>
            <w:webHidden/>
          </w:rPr>
          <w:t>77</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80" w:history="1">
        <w:r w:rsidRPr="00ED3B04">
          <w:rPr>
            <w:rStyle w:val="Hyperlink"/>
            <w:noProof/>
          </w:rPr>
          <w:t>3.9.1.4.3</w:t>
        </w:r>
        <w:r>
          <w:rPr>
            <w:rFonts w:eastAsiaTheme="minorEastAsia"/>
            <w:noProof/>
            <w:lang w:eastAsia="pt-BR"/>
          </w:rPr>
          <w:tab/>
        </w:r>
        <w:r w:rsidRPr="00ED3B04">
          <w:rPr>
            <w:rStyle w:val="Hyperlink"/>
            <w:noProof/>
          </w:rPr>
          <w:t>Lançar Atividade</w:t>
        </w:r>
        <w:r>
          <w:rPr>
            <w:noProof/>
            <w:webHidden/>
          </w:rPr>
          <w:tab/>
        </w:r>
        <w:r>
          <w:rPr>
            <w:noProof/>
            <w:webHidden/>
          </w:rPr>
          <w:fldChar w:fldCharType="begin"/>
        </w:r>
        <w:r>
          <w:rPr>
            <w:noProof/>
            <w:webHidden/>
          </w:rPr>
          <w:instrText xml:space="preserve"> PAGEREF _Toc373762180 \h </w:instrText>
        </w:r>
        <w:r>
          <w:rPr>
            <w:noProof/>
            <w:webHidden/>
          </w:rPr>
        </w:r>
        <w:r>
          <w:rPr>
            <w:noProof/>
            <w:webHidden/>
          </w:rPr>
          <w:fldChar w:fldCharType="separate"/>
        </w:r>
        <w:r>
          <w:rPr>
            <w:noProof/>
            <w:webHidden/>
          </w:rPr>
          <w:t>77</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81" w:history="1">
        <w:r w:rsidRPr="00ED3B04">
          <w:rPr>
            <w:rStyle w:val="Hyperlink"/>
            <w:noProof/>
          </w:rPr>
          <w:t>3.9.1.5</w:t>
        </w:r>
        <w:r>
          <w:rPr>
            <w:rFonts w:eastAsiaTheme="minorEastAsia"/>
            <w:noProof/>
            <w:lang w:eastAsia="pt-BR"/>
          </w:rPr>
          <w:tab/>
        </w:r>
        <w:r w:rsidRPr="00ED3B04">
          <w:rPr>
            <w:rStyle w:val="Hyperlink"/>
            <w:noProof/>
          </w:rPr>
          <w:t>Redistribuição de Tarefa</w:t>
        </w:r>
        <w:r>
          <w:rPr>
            <w:noProof/>
            <w:webHidden/>
          </w:rPr>
          <w:tab/>
        </w:r>
        <w:r>
          <w:rPr>
            <w:noProof/>
            <w:webHidden/>
          </w:rPr>
          <w:fldChar w:fldCharType="begin"/>
        </w:r>
        <w:r>
          <w:rPr>
            <w:noProof/>
            <w:webHidden/>
          </w:rPr>
          <w:instrText xml:space="preserve"> PAGEREF _Toc373762181 \h </w:instrText>
        </w:r>
        <w:r>
          <w:rPr>
            <w:noProof/>
            <w:webHidden/>
          </w:rPr>
        </w:r>
        <w:r>
          <w:rPr>
            <w:noProof/>
            <w:webHidden/>
          </w:rPr>
          <w:fldChar w:fldCharType="separate"/>
        </w:r>
        <w:r>
          <w:rPr>
            <w:noProof/>
            <w:webHidden/>
          </w:rPr>
          <w:t>78</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82" w:history="1">
        <w:r w:rsidRPr="00ED3B04">
          <w:rPr>
            <w:rStyle w:val="Hyperlink"/>
            <w:noProof/>
          </w:rPr>
          <w:t>3.9.1.6</w:t>
        </w:r>
        <w:r>
          <w:rPr>
            <w:rFonts w:eastAsiaTheme="minorEastAsia"/>
            <w:noProof/>
            <w:lang w:eastAsia="pt-BR"/>
          </w:rPr>
          <w:tab/>
        </w:r>
        <w:r w:rsidRPr="00ED3B04">
          <w:rPr>
            <w:rStyle w:val="Hyperlink"/>
            <w:noProof/>
          </w:rPr>
          <w:t>Atividades</w:t>
        </w:r>
        <w:r>
          <w:rPr>
            <w:noProof/>
            <w:webHidden/>
          </w:rPr>
          <w:tab/>
        </w:r>
        <w:r>
          <w:rPr>
            <w:noProof/>
            <w:webHidden/>
          </w:rPr>
          <w:fldChar w:fldCharType="begin"/>
        </w:r>
        <w:r>
          <w:rPr>
            <w:noProof/>
            <w:webHidden/>
          </w:rPr>
          <w:instrText xml:space="preserve"> PAGEREF _Toc373762182 \h </w:instrText>
        </w:r>
        <w:r>
          <w:rPr>
            <w:noProof/>
            <w:webHidden/>
          </w:rPr>
        </w:r>
        <w:r>
          <w:rPr>
            <w:noProof/>
            <w:webHidden/>
          </w:rPr>
          <w:fldChar w:fldCharType="separate"/>
        </w:r>
        <w:r>
          <w:rPr>
            <w:noProof/>
            <w:webHidden/>
          </w:rPr>
          <w:t>78</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83" w:history="1">
        <w:r w:rsidRPr="00ED3B04">
          <w:rPr>
            <w:rStyle w:val="Hyperlink"/>
            <w:noProof/>
          </w:rPr>
          <w:t>3.9.2</w:t>
        </w:r>
        <w:r>
          <w:rPr>
            <w:rFonts w:eastAsiaTheme="minorEastAsia"/>
            <w:smallCaps w:val="0"/>
            <w:noProof/>
            <w:lang w:eastAsia="pt-BR"/>
          </w:rPr>
          <w:tab/>
        </w:r>
        <w:r w:rsidRPr="00ED3B04">
          <w:rPr>
            <w:rStyle w:val="Hyperlink"/>
            <w:noProof/>
          </w:rPr>
          <w:t>Tramitações</w:t>
        </w:r>
        <w:r>
          <w:rPr>
            <w:noProof/>
            <w:webHidden/>
          </w:rPr>
          <w:tab/>
        </w:r>
        <w:r>
          <w:rPr>
            <w:noProof/>
            <w:webHidden/>
          </w:rPr>
          <w:fldChar w:fldCharType="begin"/>
        </w:r>
        <w:r>
          <w:rPr>
            <w:noProof/>
            <w:webHidden/>
          </w:rPr>
          <w:instrText xml:space="preserve"> PAGEREF _Toc373762183 \h </w:instrText>
        </w:r>
        <w:r>
          <w:rPr>
            <w:noProof/>
            <w:webHidden/>
          </w:rPr>
        </w:r>
        <w:r>
          <w:rPr>
            <w:noProof/>
            <w:webHidden/>
          </w:rPr>
          <w:fldChar w:fldCharType="separate"/>
        </w:r>
        <w:r>
          <w:rPr>
            <w:noProof/>
            <w:webHidden/>
          </w:rPr>
          <w:t>80</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84" w:history="1">
        <w:r w:rsidRPr="00ED3B04">
          <w:rPr>
            <w:rStyle w:val="Hyperlink"/>
            <w:noProof/>
          </w:rPr>
          <w:t>3.9.2.1</w:t>
        </w:r>
        <w:r>
          <w:rPr>
            <w:rFonts w:eastAsiaTheme="minorEastAsia"/>
            <w:noProof/>
            <w:lang w:eastAsia="pt-BR"/>
          </w:rPr>
          <w:tab/>
        </w:r>
        <w:r w:rsidRPr="00ED3B04">
          <w:rPr>
            <w:rStyle w:val="Hyperlink"/>
            <w:noProof/>
          </w:rPr>
          <w:t>Grid de Tramitações</w:t>
        </w:r>
        <w:r>
          <w:rPr>
            <w:noProof/>
            <w:webHidden/>
          </w:rPr>
          <w:tab/>
        </w:r>
        <w:r>
          <w:rPr>
            <w:noProof/>
            <w:webHidden/>
          </w:rPr>
          <w:fldChar w:fldCharType="begin"/>
        </w:r>
        <w:r>
          <w:rPr>
            <w:noProof/>
            <w:webHidden/>
          </w:rPr>
          <w:instrText xml:space="preserve"> PAGEREF _Toc373762184 \h </w:instrText>
        </w:r>
        <w:r>
          <w:rPr>
            <w:noProof/>
            <w:webHidden/>
          </w:rPr>
        </w:r>
        <w:r>
          <w:rPr>
            <w:noProof/>
            <w:webHidden/>
          </w:rPr>
          <w:fldChar w:fldCharType="separate"/>
        </w:r>
        <w:r>
          <w:rPr>
            <w:noProof/>
            <w:webHidden/>
          </w:rPr>
          <w:t>80</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85" w:history="1">
        <w:r w:rsidRPr="00ED3B04">
          <w:rPr>
            <w:rStyle w:val="Hyperlink"/>
            <w:noProof/>
          </w:rPr>
          <w:t>3.9.2.2</w:t>
        </w:r>
        <w:r>
          <w:rPr>
            <w:rFonts w:eastAsiaTheme="minorEastAsia"/>
            <w:noProof/>
            <w:lang w:eastAsia="pt-BR"/>
          </w:rPr>
          <w:tab/>
        </w:r>
        <w:r w:rsidRPr="00ED3B04">
          <w:rPr>
            <w:rStyle w:val="Hyperlink"/>
            <w:noProof/>
          </w:rPr>
          <w:t>Criando Uma Tramitação</w:t>
        </w:r>
        <w:r>
          <w:rPr>
            <w:noProof/>
            <w:webHidden/>
          </w:rPr>
          <w:tab/>
        </w:r>
        <w:r>
          <w:rPr>
            <w:noProof/>
            <w:webHidden/>
          </w:rPr>
          <w:fldChar w:fldCharType="begin"/>
        </w:r>
        <w:r>
          <w:rPr>
            <w:noProof/>
            <w:webHidden/>
          </w:rPr>
          <w:instrText xml:space="preserve"> PAGEREF _Toc373762185 \h </w:instrText>
        </w:r>
        <w:r>
          <w:rPr>
            <w:noProof/>
            <w:webHidden/>
          </w:rPr>
        </w:r>
        <w:r>
          <w:rPr>
            <w:noProof/>
            <w:webHidden/>
          </w:rPr>
          <w:fldChar w:fldCharType="separate"/>
        </w:r>
        <w:r>
          <w:rPr>
            <w:noProof/>
            <w:webHidden/>
          </w:rPr>
          <w:t>81</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86" w:history="1">
        <w:r w:rsidRPr="00ED3B04">
          <w:rPr>
            <w:rStyle w:val="Hyperlink"/>
            <w:noProof/>
          </w:rPr>
          <w:t>3.9.2.3</w:t>
        </w:r>
        <w:r>
          <w:rPr>
            <w:rFonts w:eastAsiaTheme="minorEastAsia"/>
            <w:noProof/>
            <w:lang w:eastAsia="pt-BR"/>
          </w:rPr>
          <w:tab/>
        </w:r>
        <w:r w:rsidRPr="00ED3B04">
          <w:rPr>
            <w:rStyle w:val="Hyperlink"/>
            <w:noProof/>
          </w:rPr>
          <w:t>Ações e Atalhos das Tramitações</w:t>
        </w:r>
        <w:r>
          <w:rPr>
            <w:noProof/>
            <w:webHidden/>
          </w:rPr>
          <w:tab/>
        </w:r>
        <w:r>
          <w:rPr>
            <w:noProof/>
            <w:webHidden/>
          </w:rPr>
          <w:fldChar w:fldCharType="begin"/>
        </w:r>
        <w:r>
          <w:rPr>
            <w:noProof/>
            <w:webHidden/>
          </w:rPr>
          <w:instrText xml:space="preserve"> PAGEREF _Toc373762186 \h </w:instrText>
        </w:r>
        <w:r>
          <w:rPr>
            <w:noProof/>
            <w:webHidden/>
          </w:rPr>
        </w:r>
        <w:r>
          <w:rPr>
            <w:noProof/>
            <w:webHidden/>
          </w:rPr>
          <w:fldChar w:fldCharType="separate"/>
        </w:r>
        <w:r>
          <w:rPr>
            <w:noProof/>
            <w:webHidden/>
          </w:rPr>
          <w:t>82</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87" w:history="1">
        <w:r w:rsidRPr="00ED3B04">
          <w:rPr>
            <w:rStyle w:val="Hyperlink"/>
            <w:noProof/>
          </w:rPr>
          <w:t>3.9.2.3.1</w:t>
        </w:r>
        <w:r>
          <w:rPr>
            <w:rFonts w:eastAsiaTheme="minorEastAsia"/>
            <w:noProof/>
            <w:lang w:eastAsia="pt-BR"/>
          </w:rPr>
          <w:tab/>
        </w:r>
        <w:r w:rsidRPr="00ED3B04">
          <w:rPr>
            <w:rStyle w:val="Hyperlink"/>
            <w:noProof/>
          </w:rPr>
          <w:t>Detalhar NUP</w:t>
        </w:r>
        <w:r>
          <w:rPr>
            <w:noProof/>
            <w:webHidden/>
          </w:rPr>
          <w:tab/>
        </w:r>
        <w:r>
          <w:rPr>
            <w:noProof/>
            <w:webHidden/>
          </w:rPr>
          <w:fldChar w:fldCharType="begin"/>
        </w:r>
        <w:r>
          <w:rPr>
            <w:noProof/>
            <w:webHidden/>
          </w:rPr>
          <w:instrText xml:space="preserve"> PAGEREF _Toc373762187 \h </w:instrText>
        </w:r>
        <w:r>
          <w:rPr>
            <w:noProof/>
            <w:webHidden/>
          </w:rPr>
        </w:r>
        <w:r>
          <w:rPr>
            <w:noProof/>
            <w:webHidden/>
          </w:rPr>
          <w:fldChar w:fldCharType="separate"/>
        </w:r>
        <w:r>
          <w:rPr>
            <w:noProof/>
            <w:webHidden/>
          </w:rPr>
          <w:t>82</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88" w:history="1">
        <w:r w:rsidRPr="00ED3B04">
          <w:rPr>
            <w:rStyle w:val="Hyperlink"/>
            <w:noProof/>
          </w:rPr>
          <w:t>3.9.2.3.2</w:t>
        </w:r>
        <w:r>
          <w:rPr>
            <w:rFonts w:eastAsiaTheme="minorEastAsia"/>
            <w:noProof/>
            <w:lang w:eastAsia="pt-BR"/>
          </w:rPr>
          <w:tab/>
        </w:r>
        <w:r w:rsidRPr="00ED3B04">
          <w:rPr>
            <w:rStyle w:val="Hyperlink"/>
            <w:noProof/>
          </w:rPr>
          <w:t>Imprimir Guia</w:t>
        </w:r>
        <w:r>
          <w:rPr>
            <w:noProof/>
            <w:webHidden/>
          </w:rPr>
          <w:tab/>
        </w:r>
        <w:r>
          <w:rPr>
            <w:noProof/>
            <w:webHidden/>
          </w:rPr>
          <w:fldChar w:fldCharType="begin"/>
        </w:r>
        <w:r>
          <w:rPr>
            <w:noProof/>
            <w:webHidden/>
          </w:rPr>
          <w:instrText xml:space="preserve"> PAGEREF _Toc373762188 \h </w:instrText>
        </w:r>
        <w:r>
          <w:rPr>
            <w:noProof/>
            <w:webHidden/>
          </w:rPr>
        </w:r>
        <w:r>
          <w:rPr>
            <w:noProof/>
            <w:webHidden/>
          </w:rPr>
          <w:fldChar w:fldCharType="separate"/>
        </w:r>
        <w:r>
          <w:rPr>
            <w:noProof/>
            <w:webHidden/>
          </w:rPr>
          <w:t>82</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89" w:history="1">
        <w:r w:rsidRPr="00ED3B04">
          <w:rPr>
            <w:rStyle w:val="Hyperlink"/>
            <w:noProof/>
          </w:rPr>
          <w:t>3.9.2.3.3</w:t>
        </w:r>
        <w:r>
          <w:rPr>
            <w:rFonts w:eastAsiaTheme="minorEastAsia"/>
            <w:noProof/>
            <w:lang w:eastAsia="pt-BR"/>
          </w:rPr>
          <w:tab/>
        </w:r>
        <w:r w:rsidRPr="00ED3B04">
          <w:rPr>
            <w:rStyle w:val="Hyperlink"/>
            <w:noProof/>
          </w:rPr>
          <w:t>Receber</w:t>
        </w:r>
        <w:r>
          <w:rPr>
            <w:noProof/>
            <w:webHidden/>
          </w:rPr>
          <w:tab/>
        </w:r>
        <w:r>
          <w:rPr>
            <w:noProof/>
            <w:webHidden/>
          </w:rPr>
          <w:fldChar w:fldCharType="begin"/>
        </w:r>
        <w:r>
          <w:rPr>
            <w:noProof/>
            <w:webHidden/>
          </w:rPr>
          <w:instrText xml:space="preserve"> PAGEREF _Toc373762189 \h </w:instrText>
        </w:r>
        <w:r>
          <w:rPr>
            <w:noProof/>
            <w:webHidden/>
          </w:rPr>
        </w:r>
        <w:r>
          <w:rPr>
            <w:noProof/>
            <w:webHidden/>
          </w:rPr>
          <w:fldChar w:fldCharType="separate"/>
        </w:r>
        <w:r>
          <w:rPr>
            <w:noProof/>
            <w:webHidden/>
          </w:rPr>
          <w:t>82</w:t>
        </w:r>
        <w:r>
          <w:rPr>
            <w:noProof/>
            <w:webHidden/>
          </w:rPr>
          <w:fldChar w:fldCharType="end"/>
        </w:r>
      </w:hyperlink>
    </w:p>
    <w:p w:rsidR="003A43D1" w:rsidRDefault="003A43D1">
      <w:pPr>
        <w:pStyle w:val="Sumrio3"/>
        <w:tabs>
          <w:tab w:val="left" w:pos="666"/>
          <w:tab w:val="right" w:pos="8494"/>
        </w:tabs>
        <w:rPr>
          <w:rFonts w:eastAsiaTheme="minorEastAsia"/>
          <w:smallCaps w:val="0"/>
          <w:noProof/>
          <w:lang w:eastAsia="pt-BR"/>
        </w:rPr>
      </w:pPr>
      <w:hyperlink w:anchor="_Toc373762190" w:history="1">
        <w:r w:rsidRPr="00ED3B04">
          <w:rPr>
            <w:rStyle w:val="Hyperlink"/>
            <w:noProof/>
          </w:rPr>
          <w:t>3.9.3</w:t>
        </w:r>
        <w:r>
          <w:rPr>
            <w:rFonts w:eastAsiaTheme="minorEastAsia"/>
            <w:smallCaps w:val="0"/>
            <w:noProof/>
            <w:lang w:eastAsia="pt-BR"/>
          </w:rPr>
          <w:tab/>
        </w:r>
        <w:r w:rsidRPr="00ED3B04">
          <w:rPr>
            <w:rStyle w:val="Hyperlink"/>
            <w:noProof/>
          </w:rPr>
          <w:t>Comunicações</w:t>
        </w:r>
        <w:r>
          <w:rPr>
            <w:noProof/>
            <w:webHidden/>
          </w:rPr>
          <w:tab/>
        </w:r>
        <w:r>
          <w:rPr>
            <w:noProof/>
            <w:webHidden/>
          </w:rPr>
          <w:fldChar w:fldCharType="begin"/>
        </w:r>
        <w:r>
          <w:rPr>
            <w:noProof/>
            <w:webHidden/>
          </w:rPr>
          <w:instrText xml:space="preserve"> PAGEREF _Toc373762190 \h </w:instrText>
        </w:r>
        <w:r>
          <w:rPr>
            <w:noProof/>
            <w:webHidden/>
          </w:rPr>
        </w:r>
        <w:r>
          <w:rPr>
            <w:noProof/>
            <w:webHidden/>
          </w:rPr>
          <w:fldChar w:fldCharType="separate"/>
        </w:r>
        <w:r>
          <w:rPr>
            <w:noProof/>
            <w:webHidden/>
          </w:rPr>
          <w:t>83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91" w:history="1">
        <w:r w:rsidRPr="00ED3B04">
          <w:rPr>
            <w:rStyle w:val="Hyperlink"/>
            <w:noProof/>
          </w:rPr>
          <w:t>3.9.3.1</w:t>
        </w:r>
        <w:r>
          <w:rPr>
            <w:rFonts w:eastAsiaTheme="minorEastAsia"/>
            <w:noProof/>
            <w:lang w:eastAsia="pt-BR"/>
          </w:rPr>
          <w:tab/>
        </w:r>
        <w:r w:rsidRPr="00ED3B04">
          <w:rPr>
            <w:rStyle w:val="Hyperlink"/>
            <w:noProof/>
          </w:rPr>
          <w:t>Grid de Comunicações</w:t>
        </w:r>
        <w:r>
          <w:rPr>
            <w:noProof/>
            <w:webHidden/>
          </w:rPr>
          <w:tab/>
        </w:r>
        <w:r>
          <w:rPr>
            <w:noProof/>
            <w:webHidden/>
          </w:rPr>
          <w:fldChar w:fldCharType="begin"/>
        </w:r>
        <w:r>
          <w:rPr>
            <w:noProof/>
            <w:webHidden/>
          </w:rPr>
          <w:instrText xml:space="preserve"> PAGEREF _Toc373762191 \h </w:instrText>
        </w:r>
        <w:r>
          <w:rPr>
            <w:noProof/>
            <w:webHidden/>
          </w:rPr>
        </w:r>
        <w:r>
          <w:rPr>
            <w:noProof/>
            <w:webHidden/>
          </w:rPr>
          <w:fldChar w:fldCharType="separate"/>
        </w:r>
        <w:r>
          <w:rPr>
            <w:noProof/>
            <w:webHidden/>
          </w:rPr>
          <w:t>83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92" w:history="1">
        <w:r w:rsidRPr="00ED3B04">
          <w:rPr>
            <w:rStyle w:val="Hyperlink"/>
            <w:noProof/>
          </w:rPr>
          <w:t>3.9.3.2</w:t>
        </w:r>
        <w:r>
          <w:rPr>
            <w:rFonts w:eastAsiaTheme="minorEastAsia"/>
            <w:noProof/>
            <w:lang w:eastAsia="pt-BR"/>
          </w:rPr>
          <w:tab/>
        </w:r>
        <w:r w:rsidRPr="00ED3B04">
          <w:rPr>
            <w:rStyle w:val="Hyperlink"/>
            <w:noProof/>
          </w:rPr>
          <w:t>Criando uma Comunicação</w:t>
        </w:r>
        <w:r>
          <w:rPr>
            <w:noProof/>
            <w:webHidden/>
          </w:rPr>
          <w:tab/>
        </w:r>
        <w:r>
          <w:rPr>
            <w:noProof/>
            <w:webHidden/>
          </w:rPr>
          <w:fldChar w:fldCharType="begin"/>
        </w:r>
        <w:r>
          <w:rPr>
            <w:noProof/>
            <w:webHidden/>
          </w:rPr>
          <w:instrText xml:space="preserve"> PAGEREF _Toc373762192 \h </w:instrText>
        </w:r>
        <w:r>
          <w:rPr>
            <w:noProof/>
            <w:webHidden/>
          </w:rPr>
        </w:r>
        <w:r>
          <w:rPr>
            <w:noProof/>
            <w:webHidden/>
          </w:rPr>
          <w:fldChar w:fldCharType="separate"/>
        </w:r>
        <w:r>
          <w:rPr>
            <w:noProof/>
            <w:webHidden/>
          </w:rPr>
          <w:t>83</w:t>
        </w:r>
        <w:r>
          <w:rPr>
            <w:noProof/>
            <w:webHidden/>
          </w:rPr>
          <w:fldChar w:fldCharType="end"/>
        </w:r>
      </w:hyperlink>
    </w:p>
    <w:p w:rsidR="003A43D1" w:rsidRDefault="003A43D1">
      <w:pPr>
        <w:pStyle w:val="Sumrio4"/>
        <w:tabs>
          <w:tab w:val="left" w:pos="833"/>
          <w:tab w:val="right" w:pos="8494"/>
        </w:tabs>
        <w:rPr>
          <w:rFonts w:eastAsiaTheme="minorEastAsia"/>
          <w:noProof/>
          <w:lang w:eastAsia="pt-BR"/>
        </w:rPr>
      </w:pPr>
      <w:hyperlink w:anchor="_Toc373762193" w:history="1">
        <w:r w:rsidRPr="00ED3B04">
          <w:rPr>
            <w:rStyle w:val="Hyperlink"/>
            <w:noProof/>
          </w:rPr>
          <w:t>3.9.3.3</w:t>
        </w:r>
        <w:r>
          <w:rPr>
            <w:rFonts w:eastAsiaTheme="minorEastAsia"/>
            <w:noProof/>
            <w:lang w:eastAsia="pt-BR"/>
          </w:rPr>
          <w:tab/>
        </w:r>
        <w:r w:rsidRPr="00ED3B04">
          <w:rPr>
            <w:rStyle w:val="Hyperlink"/>
            <w:noProof/>
          </w:rPr>
          <w:t>Ações e Atalhos das Comunicações</w:t>
        </w:r>
        <w:r>
          <w:rPr>
            <w:noProof/>
            <w:webHidden/>
          </w:rPr>
          <w:tab/>
        </w:r>
        <w:r>
          <w:rPr>
            <w:noProof/>
            <w:webHidden/>
          </w:rPr>
          <w:fldChar w:fldCharType="begin"/>
        </w:r>
        <w:r>
          <w:rPr>
            <w:noProof/>
            <w:webHidden/>
          </w:rPr>
          <w:instrText xml:space="preserve"> PAGEREF _Toc373762193 \h </w:instrText>
        </w:r>
        <w:r>
          <w:rPr>
            <w:noProof/>
            <w:webHidden/>
          </w:rPr>
        </w:r>
        <w:r>
          <w:rPr>
            <w:noProof/>
            <w:webHidden/>
          </w:rPr>
          <w:fldChar w:fldCharType="separate"/>
        </w:r>
        <w:r>
          <w:rPr>
            <w:noProof/>
            <w:webHidden/>
          </w:rPr>
          <w:t>85</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94" w:history="1">
        <w:r w:rsidRPr="00ED3B04">
          <w:rPr>
            <w:rStyle w:val="Hyperlink"/>
            <w:noProof/>
          </w:rPr>
          <w:t>3.9.3.3.1</w:t>
        </w:r>
        <w:r>
          <w:rPr>
            <w:rFonts w:eastAsiaTheme="minorEastAsia"/>
            <w:noProof/>
            <w:lang w:eastAsia="pt-BR"/>
          </w:rPr>
          <w:tab/>
        </w:r>
        <w:r w:rsidRPr="00ED3B04">
          <w:rPr>
            <w:rStyle w:val="Hyperlink"/>
            <w:noProof/>
          </w:rPr>
          <w:t>Detalhar NUP</w:t>
        </w:r>
        <w:r>
          <w:rPr>
            <w:noProof/>
            <w:webHidden/>
          </w:rPr>
          <w:tab/>
        </w:r>
        <w:r>
          <w:rPr>
            <w:noProof/>
            <w:webHidden/>
          </w:rPr>
          <w:fldChar w:fldCharType="begin"/>
        </w:r>
        <w:r>
          <w:rPr>
            <w:noProof/>
            <w:webHidden/>
          </w:rPr>
          <w:instrText xml:space="preserve"> PAGEREF _Toc373762194 \h </w:instrText>
        </w:r>
        <w:r>
          <w:rPr>
            <w:noProof/>
            <w:webHidden/>
          </w:rPr>
        </w:r>
        <w:r>
          <w:rPr>
            <w:noProof/>
            <w:webHidden/>
          </w:rPr>
          <w:fldChar w:fldCharType="separate"/>
        </w:r>
        <w:r>
          <w:rPr>
            <w:noProof/>
            <w:webHidden/>
          </w:rPr>
          <w:t>85</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95" w:history="1">
        <w:r w:rsidRPr="00ED3B04">
          <w:rPr>
            <w:rStyle w:val="Hyperlink"/>
            <w:noProof/>
          </w:rPr>
          <w:t>3.9.3.3.2</w:t>
        </w:r>
        <w:r>
          <w:rPr>
            <w:rFonts w:eastAsiaTheme="minorEastAsia"/>
            <w:noProof/>
            <w:lang w:eastAsia="pt-BR"/>
          </w:rPr>
          <w:tab/>
        </w:r>
        <w:r w:rsidRPr="00ED3B04">
          <w:rPr>
            <w:rStyle w:val="Hyperlink"/>
            <w:noProof/>
          </w:rPr>
          <w:t>Remeter</w:t>
        </w:r>
        <w:r>
          <w:rPr>
            <w:noProof/>
            <w:webHidden/>
          </w:rPr>
          <w:tab/>
        </w:r>
        <w:r>
          <w:rPr>
            <w:noProof/>
            <w:webHidden/>
          </w:rPr>
          <w:fldChar w:fldCharType="begin"/>
        </w:r>
        <w:r>
          <w:rPr>
            <w:noProof/>
            <w:webHidden/>
          </w:rPr>
          <w:instrText xml:space="preserve"> PAGEREF _Toc373762195 \h </w:instrText>
        </w:r>
        <w:r>
          <w:rPr>
            <w:noProof/>
            <w:webHidden/>
          </w:rPr>
        </w:r>
        <w:r>
          <w:rPr>
            <w:noProof/>
            <w:webHidden/>
          </w:rPr>
          <w:fldChar w:fldCharType="separate"/>
        </w:r>
        <w:r>
          <w:rPr>
            <w:noProof/>
            <w:webHidden/>
          </w:rPr>
          <w:t>85</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96" w:history="1">
        <w:r w:rsidRPr="00ED3B04">
          <w:rPr>
            <w:rStyle w:val="Hyperlink"/>
            <w:noProof/>
          </w:rPr>
          <w:t>3.9.3.3.3</w:t>
        </w:r>
        <w:r>
          <w:rPr>
            <w:rFonts w:eastAsiaTheme="minorEastAsia"/>
            <w:noProof/>
            <w:lang w:eastAsia="pt-BR"/>
          </w:rPr>
          <w:tab/>
        </w:r>
        <w:r w:rsidRPr="00ED3B04">
          <w:rPr>
            <w:rStyle w:val="Hyperlink"/>
            <w:noProof/>
          </w:rPr>
          <w:t>Inserir Resposta</w:t>
        </w:r>
        <w:r>
          <w:rPr>
            <w:noProof/>
            <w:webHidden/>
          </w:rPr>
          <w:tab/>
        </w:r>
        <w:r>
          <w:rPr>
            <w:noProof/>
            <w:webHidden/>
          </w:rPr>
          <w:fldChar w:fldCharType="begin"/>
        </w:r>
        <w:r>
          <w:rPr>
            <w:noProof/>
            <w:webHidden/>
          </w:rPr>
          <w:instrText xml:space="preserve"> PAGEREF _Toc373762196 \h </w:instrText>
        </w:r>
        <w:r>
          <w:rPr>
            <w:noProof/>
            <w:webHidden/>
          </w:rPr>
        </w:r>
        <w:r>
          <w:rPr>
            <w:noProof/>
            <w:webHidden/>
          </w:rPr>
          <w:fldChar w:fldCharType="separate"/>
        </w:r>
        <w:r>
          <w:rPr>
            <w:noProof/>
            <w:webHidden/>
          </w:rPr>
          <w:t>86</w:t>
        </w:r>
        <w:r>
          <w:rPr>
            <w:noProof/>
            <w:webHidden/>
          </w:rPr>
          <w:fldChar w:fldCharType="end"/>
        </w:r>
      </w:hyperlink>
    </w:p>
    <w:p w:rsidR="003A43D1" w:rsidRDefault="003A43D1">
      <w:pPr>
        <w:pStyle w:val="Sumrio5"/>
        <w:tabs>
          <w:tab w:val="left" w:pos="1000"/>
          <w:tab w:val="right" w:pos="8494"/>
        </w:tabs>
        <w:rPr>
          <w:rFonts w:eastAsiaTheme="minorEastAsia"/>
          <w:noProof/>
          <w:lang w:eastAsia="pt-BR"/>
        </w:rPr>
      </w:pPr>
      <w:hyperlink w:anchor="_Toc373762197" w:history="1">
        <w:r w:rsidRPr="00ED3B04">
          <w:rPr>
            <w:rStyle w:val="Hyperlink"/>
            <w:noProof/>
          </w:rPr>
          <w:t>3.9.3.3.4</w:t>
        </w:r>
        <w:r>
          <w:rPr>
            <w:rFonts w:eastAsiaTheme="minorEastAsia"/>
            <w:noProof/>
            <w:lang w:eastAsia="pt-BR"/>
          </w:rPr>
          <w:tab/>
        </w:r>
        <w:r w:rsidRPr="00ED3B04">
          <w:rPr>
            <w:rStyle w:val="Hyperlink"/>
            <w:noProof/>
          </w:rPr>
          <w:t>Encerrar</w:t>
        </w:r>
        <w:r>
          <w:rPr>
            <w:noProof/>
            <w:webHidden/>
          </w:rPr>
          <w:tab/>
        </w:r>
        <w:r>
          <w:rPr>
            <w:noProof/>
            <w:webHidden/>
          </w:rPr>
          <w:fldChar w:fldCharType="begin"/>
        </w:r>
        <w:r>
          <w:rPr>
            <w:noProof/>
            <w:webHidden/>
          </w:rPr>
          <w:instrText xml:space="preserve"> PAGEREF _Toc373762197 \h </w:instrText>
        </w:r>
        <w:r>
          <w:rPr>
            <w:noProof/>
            <w:webHidden/>
          </w:rPr>
        </w:r>
        <w:r>
          <w:rPr>
            <w:noProof/>
            <w:webHidden/>
          </w:rPr>
          <w:fldChar w:fldCharType="separate"/>
        </w:r>
        <w:r>
          <w:rPr>
            <w:noProof/>
            <w:webHidden/>
          </w:rPr>
          <w:t>86</w:t>
        </w:r>
        <w:r>
          <w:rPr>
            <w:noProof/>
            <w:webHidden/>
          </w:rPr>
          <w:fldChar w:fldCharType="end"/>
        </w:r>
      </w:hyperlink>
    </w:p>
    <w:p w:rsidR="003A43D1" w:rsidRDefault="003A43D1">
      <w:pPr>
        <w:pStyle w:val="Sumrio1"/>
        <w:tabs>
          <w:tab w:val="left" w:pos="332"/>
          <w:tab w:val="right" w:pos="8494"/>
        </w:tabs>
        <w:rPr>
          <w:rFonts w:eastAsiaTheme="minorEastAsia"/>
          <w:b w:val="0"/>
          <w:bCs w:val="0"/>
          <w:caps w:val="0"/>
          <w:noProof/>
          <w:u w:val="none"/>
          <w:lang w:eastAsia="pt-BR"/>
        </w:rPr>
      </w:pPr>
      <w:hyperlink w:anchor="_Toc373762198" w:history="1">
        <w:r w:rsidRPr="00ED3B04">
          <w:rPr>
            <w:rStyle w:val="Hyperlink"/>
            <w:noProof/>
          </w:rPr>
          <w:t>4</w:t>
        </w:r>
        <w:r>
          <w:rPr>
            <w:rFonts w:eastAsiaTheme="minorEastAsia"/>
            <w:b w:val="0"/>
            <w:bCs w:val="0"/>
            <w:caps w:val="0"/>
            <w:noProof/>
            <w:u w:val="none"/>
            <w:lang w:eastAsia="pt-BR"/>
          </w:rPr>
          <w:tab/>
        </w:r>
        <w:r w:rsidRPr="00ED3B04">
          <w:rPr>
            <w:rStyle w:val="Hyperlink"/>
            <w:noProof/>
          </w:rPr>
          <w:t>RELATÓRIOS</w:t>
        </w:r>
        <w:r>
          <w:rPr>
            <w:noProof/>
            <w:webHidden/>
          </w:rPr>
          <w:tab/>
        </w:r>
        <w:r>
          <w:rPr>
            <w:noProof/>
            <w:webHidden/>
          </w:rPr>
          <w:fldChar w:fldCharType="begin"/>
        </w:r>
        <w:r>
          <w:rPr>
            <w:noProof/>
            <w:webHidden/>
          </w:rPr>
          <w:instrText xml:space="preserve"> PAGEREF _Toc373762198 \h </w:instrText>
        </w:r>
        <w:r>
          <w:rPr>
            <w:noProof/>
            <w:webHidden/>
          </w:rPr>
        </w:r>
        <w:r>
          <w:rPr>
            <w:noProof/>
            <w:webHidden/>
          </w:rPr>
          <w:fldChar w:fldCharType="separate"/>
        </w:r>
        <w:r>
          <w:rPr>
            <w:noProof/>
            <w:webHidden/>
          </w:rPr>
          <w:t>87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199" w:history="1">
        <w:r w:rsidRPr="00ED3B04">
          <w:rPr>
            <w:rStyle w:val="Hyperlink"/>
            <w:noProof/>
          </w:rPr>
          <w:t>4.1</w:t>
        </w:r>
        <w:r>
          <w:rPr>
            <w:rFonts w:eastAsiaTheme="minorEastAsia"/>
            <w:b w:val="0"/>
            <w:bCs w:val="0"/>
            <w:smallCaps w:val="0"/>
            <w:noProof/>
            <w:lang w:eastAsia="pt-BR"/>
          </w:rPr>
          <w:tab/>
        </w:r>
        <w:r w:rsidRPr="00ED3B04">
          <w:rPr>
            <w:rStyle w:val="Hyperlink"/>
            <w:noProof/>
          </w:rPr>
          <w:t>Grid de Relatórios</w:t>
        </w:r>
        <w:r>
          <w:rPr>
            <w:noProof/>
            <w:webHidden/>
          </w:rPr>
          <w:tab/>
        </w:r>
        <w:r>
          <w:rPr>
            <w:noProof/>
            <w:webHidden/>
          </w:rPr>
          <w:fldChar w:fldCharType="begin"/>
        </w:r>
        <w:r>
          <w:rPr>
            <w:noProof/>
            <w:webHidden/>
          </w:rPr>
          <w:instrText xml:space="preserve"> PAGEREF _Toc373762199 \h </w:instrText>
        </w:r>
        <w:r>
          <w:rPr>
            <w:noProof/>
            <w:webHidden/>
          </w:rPr>
        </w:r>
        <w:r>
          <w:rPr>
            <w:noProof/>
            <w:webHidden/>
          </w:rPr>
          <w:fldChar w:fldCharType="separate"/>
        </w:r>
        <w:r>
          <w:rPr>
            <w:noProof/>
            <w:webHidden/>
          </w:rPr>
          <w:t>87</w:t>
        </w:r>
        <w:r>
          <w:rPr>
            <w:noProof/>
            <w:webHidden/>
          </w:rPr>
          <w:fldChar w:fldCharType="end"/>
        </w:r>
      </w:hyperlink>
    </w:p>
    <w:p w:rsidR="003A43D1" w:rsidRDefault="003A43D1">
      <w:pPr>
        <w:pStyle w:val="Sumrio2"/>
        <w:tabs>
          <w:tab w:val="left" w:pos="502"/>
          <w:tab w:val="right" w:pos="8494"/>
        </w:tabs>
        <w:rPr>
          <w:rFonts w:eastAsiaTheme="minorEastAsia"/>
          <w:b w:val="0"/>
          <w:bCs w:val="0"/>
          <w:smallCaps w:val="0"/>
          <w:noProof/>
          <w:lang w:eastAsia="pt-BR"/>
        </w:rPr>
      </w:pPr>
      <w:hyperlink w:anchor="_Toc373762200" w:history="1">
        <w:r w:rsidRPr="00ED3B04">
          <w:rPr>
            <w:rStyle w:val="Hyperlink"/>
            <w:noProof/>
          </w:rPr>
          <w:t>4.2</w:t>
        </w:r>
        <w:r>
          <w:rPr>
            <w:rFonts w:eastAsiaTheme="minorEastAsia"/>
            <w:b w:val="0"/>
            <w:bCs w:val="0"/>
            <w:smallCaps w:val="0"/>
            <w:noProof/>
            <w:lang w:eastAsia="pt-BR"/>
          </w:rPr>
          <w:tab/>
        </w:r>
        <w:r w:rsidRPr="00ED3B04">
          <w:rPr>
            <w:rStyle w:val="Hyperlink"/>
            <w:noProof/>
          </w:rPr>
          <w:t>Extraindo um Relatório</w:t>
        </w:r>
        <w:r>
          <w:rPr>
            <w:noProof/>
            <w:webHidden/>
          </w:rPr>
          <w:tab/>
        </w:r>
        <w:r>
          <w:rPr>
            <w:noProof/>
            <w:webHidden/>
          </w:rPr>
          <w:fldChar w:fldCharType="begin"/>
        </w:r>
        <w:r>
          <w:rPr>
            <w:noProof/>
            <w:webHidden/>
          </w:rPr>
          <w:instrText xml:space="preserve"> PAGEREF _Toc373762200 \h </w:instrText>
        </w:r>
        <w:r>
          <w:rPr>
            <w:noProof/>
            <w:webHidden/>
          </w:rPr>
        </w:r>
        <w:r>
          <w:rPr>
            <w:noProof/>
            <w:webHidden/>
          </w:rPr>
          <w:fldChar w:fldCharType="separate"/>
        </w:r>
        <w:r>
          <w:rPr>
            <w:noProof/>
            <w:webHidden/>
          </w:rPr>
          <w:t>88</w:t>
        </w:r>
        <w:r>
          <w:rPr>
            <w:noProof/>
            <w:webHidden/>
          </w:rPr>
          <w:fldChar w:fldCharType="end"/>
        </w:r>
      </w:hyperlink>
    </w:p>
    <w:p w:rsidR="003A43D1" w:rsidRDefault="003A43D1">
      <w:pPr>
        <w:pStyle w:val="Sumrio1"/>
        <w:tabs>
          <w:tab w:val="left" w:pos="332"/>
          <w:tab w:val="right" w:pos="8494"/>
        </w:tabs>
        <w:rPr>
          <w:rFonts w:eastAsiaTheme="minorEastAsia"/>
          <w:b w:val="0"/>
          <w:bCs w:val="0"/>
          <w:caps w:val="0"/>
          <w:noProof/>
          <w:u w:val="none"/>
          <w:lang w:eastAsia="pt-BR"/>
        </w:rPr>
      </w:pPr>
      <w:hyperlink w:anchor="_Toc373762201" w:history="1">
        <w:r w:rsidRPr="00ED3B04">
          <w:rPr>
            <w:rStyle w:val="Hyperlink"/>
            <w:noProof/>
          </w:rPr>
          <w:t>5</w:t>
        </w:r>
        <w:r>
          <w:rPr>
            <w:rFonts w:eastAsiaTheme="minorEastAsia"/>
            <w:b w:val="0"/>
            <w:bCs w:val="0"/>
            <w:caps w:val="0"/>
            <w:noProof/>
            <w:u w:val="none"/>
            <w:lang w:eastAsia="pt-BR"/>
          </w:rPr>
          <w:tab/>
        </w:r>
        <w:r w:rsidRPr="00ED3B04">
          <w:rPr>
            <w:rStyle w:val="Hyperlink"/>
            <w:noProof/>
          </w:rPr>
          <w:t>CONCLUSÃO</w:t>
        </w:r>
        <w:r>
          <w:rPr>
            <w:noProof/>
            <w:webHidden/>
          </w:rPr>
          <w:tab/>
        </w:r>
        <w:r>
          <w:rPr>
            <w:noProof/>
            <w:webHidden/>
          </w:rPr>
          <w:fldChar w:fldCharType="begin"/>
        </w:r>
        <w:r>
          <w:rPr>
            <w:noProof/>
            <w:webHidden/>
          </w:rPr>
          <w:instrText xml:space="preserve"> PAGEREF _Toc373762201 \h </w:instrText>
        </w:r>
        <w:r>
          <w:rPr>
            <w:noProof/>
            <w:webHidden/>
          </w:rPr>
        </w:r>
        <w:r>
          <w:rPr>
            <w:noProof/>
            <w:webHidden/>
          </w:rPr>
          <w:fldChar w:fldCharType="separate"/>
        </w:r>
        <w:r>
          <w:rPr>
            <w:noProof/>
            <w:webHidden/>
          </w:rPr>
          <w:t>89</w:t>
        </w:r>
        <w:r>
          <w:rPr>
            <w:noProof/>
            <w:webHidden/>
          </w:rPr>
          <w:fldChar w:fldCharType="end"/>
        </w:r>
      </w:hyperlink>
    </w:p>
    <w:p w:rsidR="00CA403A" w:rsidRDefault="008B1762">
      <w:r>
        <w:rPr>
          <w:rFonts w:asciiTheme="majorHAnsi" w:hAnsiTheme="majorHAnsi"/>
          <w:b/>
          <w:bCs/>
          <w:caps/>
          <w:sz w:val="24"/>
          <w:szCs w:val="24"/>
          <w:u w:val="single"/>
        </w:rPr>
        <w:fldChar w:fldCharType="end"/>
      </w:r>
    </w:p>
    <w:p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rsidR="00CA403A" w:rsidRDefault="008B1762">
      <w:pPr>
        <w:pStyle w:val="Ttulo1"/>
      </w:pPr>
      <w:bookmarkStart w:id="2" w:name="_Toc373762088"/>
      <w:r>
        <w:lastRenderedPageBreak/>
        <w:t>INTRODUÇÃO</w:t>
      </w:r>
      <w:bookmarkEnd w:id="0"/>
      <w:bookmarkEnd w:id="1"/>
      <w:bookmarkEnd w:id="2"/>
    </w:p>
    <w:p w:rsidR="00CA403A" w:rsidRDefault="008B1762">
      <w:pPr>
        <w:pStyle w:val="Ttulo2"/>
      </w:pPr>
      <w:bookmarkStart w:id="3" w:name="_Toc364498306"/>
      <w:bookmarkStart w:id="4" w:name="_Toc364500740"/>
      <w:bookmarkStart w:id="5" w:name="_Toc373762089"/>
      <w:r>
        <w:t>Gerenciamento Eletrônico de Documentos (GED)</w:t>
      </w:r>
      <w:bookmarkEnd w:id="3"/>
      <w:bookmarkEnd w:id="4"/>
      <w:bookmarkEnd w:id="5"/>
    </w:p>
    <w:p w:rsidR="00CA403A" w:rsidRDefault="008B1762">
      <w:r>
        <w:t xml:space="preserve">Um Sistema de Informação consiste em um conjunto organizado de políticas, procedimentos, pessoas, equipamentos e programas computacionais que produzem, processam, armazenam e provém acesso à informação proveniente de fontes internas e externas para apoiar o desempenho das atividades de um órgão ou entidade. </w:t>
      </w:r>
    </w:p>
    <w:p w:rsidR="00CA403A" w:rsidRDefault="008B1762">
      <w:r>
        <w:t xml:space="preserve">Dentre as possíveis funções de um Sistema de Informação, está o </w:t>
      </w:r>
      <w:r>
        <w:rPr>
          <w:b/>
        </w:rPr>
        <w:t>Gerenciamento Eletrônico de Documentos (GED)</w:t>
      </w:r>
      <w:r>
        <w:t xml:space="preserve">, que é o conjunto de tecnologias utilizadas para organização da informação não estruturada de um órgão ou entidade, que pode ser dividido nas seguintes funcionalidades: captura, gerenciamento, armazenamento e distribuição. </w:t>
      </w:r>
    </w:p>
    <w:p w:rsidR="00CA403A" w:rsidRDefault="008B1762">
      <w:r>
        <w:t xml:space="preserve">Entende-se por informação não estruturada aquela que não está armazenada em banco de dados, tal como mensagens de correio eletrônico, arquivo de texto, imagem ou som, planilhas, etc. </w:t>
      </w:r>
    </w:p>
    <w:p w:rsidR="00CA403A" w:rsidRDefault="008B1762">
      <w:r>
        <w:t xml:space="preserve">O GED pode englobar tecnologias de digitalização, automação de fluxos de trabalho (workflow), processamento de formulários, indexação, gestão de documentos, repositórios, entre outras. </w:t>
      </w:r>
    </w:p>
    <w:p w:rsidR="00CA403A" w:rsidRDefault="008B1762">
      <w:pPr>
        <w:pStyle w:val="Ttulo2"/>
      </w:pPr>
      <w:bookmarkStart w:id="6" w:name="_Toc364498307"/>
      <w:bookmarkStart w:id="7" w:name="_Toc364500741"/>
      <w:bookmarkStart w:id="8" w:name="_Toc373762090"/>
      <w:r>
        <w:t>Sistema Informatizado de Gestão Arquivística de Documentos (SIGAD)</w:t>
      </w:r>
      <w:bookmarkEnd w:id="6"/>
      <w:bookmarkEnd w:id="7"/>
      <w:bookmarkEnd w:id="8"/>
    </w:p>
    <w:p w:rsidR="00CA403A" w:rsidRDefault="008B1762">
      <w:r>
        <w:t xml:space="preserve">Um SIGAD consiste em um conjunto de procedimentos e operações técnicas, característico do sistema de gestão arquivística de documentos, processado por computador. </w:t>
      </w:r>
    </w:p>
    <w:p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rsidR="00CA403A" w:rsidRDefault="008B1762">
      <w:r>
        <w:t>Além disso, diferentemente do SIGAD, o GED nem sempre incorpora o conceito arquivístico de ciclo de vida</w:t>
      </w:r>
      <w:r>
        <w:rPr>
          <w:rStyle w:val="Refdenotaderodap"/>
        </w:rPr>
        <w:footnoteReference w:id="1"/>
      </w:r>
      <w:r>
        <w:t xml:space="preserve"> dos documentos;</w:t>
      </w:r>
    </w:p>
    <w:p w:rsidR="00CA403A" w:rsidRDefault="008B1762">
      <w:r>
        <w:lastRenderedPageBreak/>
        <w:t>Um SIGAD é um sistema informatizado de gestão arquivística de documentos e como tal sua concepção tem que se dar a partir da implementação de uma política arquivística no órgão ou entidade.</w:t>
      </w:r>
    </w:p>
    <w:p w:rsidR="00CA403A" w:rsidRDefault="008B1762">
      <w:pPr>
        <w:pStyle w:val="Ttulo2"/>
      </w:pPr>
      <w:bookmarkStart w:id="9" w:name="_Toc364498308"/>
      <w:bookmarkStart w:id="10" w:name="_Toc364500742"/>
      <w:bookmarkStart w:id="11" w:name="_Toc373762091"/>
      <w:r>
        <w:t>O que é o SAPIENS?</w:t>
      </w:r>
      <w:bookmarkEnd w:id="9"/>
      <w:bookmarkEnd w:id="10"/>
      <w:bookmarkEnd w:id="11"/>
      <w:r>
        <w:t xml:space="preserve"> </w:t>
      </w:r>
    </w:p>
    <w:p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rsidR="00CA403A" w:rsidRDefault="008B1762">
      <w:r>
        <w:t xml:space="preserve">Procura simplificar rotinas e expedientes, além de auxiliar, com suas ferramentas de inteligência, no Processo de tomada de decisão e na elaboração de documentos. </w:t>
      </w:r>
    </w:p>
    <w:p w:rsidR="00CA403A" w:rsidRDefault="008B1762">
      <w:r>
        <w:t xml:space="preserve">O SAPIENS unifica e relaciona os elementos constantes dos Processos administrativos, inclusive dossiês judiciais, colocando a AGU definitivamente na era da virtualização e do Processo administrativo eletrônico. </w:t>
      </w:r>
    </w:p>
    <w:p w:rsidR="00CA403A" w:rsidRDefault="008B1762">
      <w:r>
        <w:t xml:space="preserve">Promove a orquestração dos vários sistemas informatizados da administração pública, de forma transparente para o Usuário. Gerencia e oportuniza a adoção de modelos e teses de direito padronizadas em âmbito nacional, de forma a tornar coesa a atuação dos Advogados Públicos Federais em todo o território nacional e em todas as instâncias. </w:t>
      </w:r>
    </w:p>
    <w:p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rsidR="00CA403A" w:rsidRDefault="00CA403A"/>
    <w:p w:rsidR="00CA403A" w:rsidRDefault="008B1762">
      <w:pPr>
        <w:pStyle w:val="Ttulo1"/>
      </w:pPr>
      <w:bookmarkStart w:id="12" w:name="_Toc364498309"/>
      <w:bookmarkStart w:id="13" w:name="_Toc364500743"/>
      <w:bookmarkStart w:id="14" w:name="_Toc373762092"/>
      <w:r>
        <w:lastRenderedPageBreak/>
        <w:t>GESTÃO ARQUIVÍSTICA DE DOCUMENTOS</w:t>
      </w:r>
      <w:r>
        <w:rPr>
          <w:rStyle w:val="Refdenotaderodap"/>
        </w:rPr>
        <w:footnoteReference w:id="2"/>
      </w:r>
      <w:bookmarkEnd w:id="12"/>
      <w:bookmarkEnd w:id="13"/>
      <w:bookmarkEnd w:id="14"/>
      <w:r>
        <w:t xml:space="preserve"> </w:t>
      </w:r>
    </w:p>
    <w:p w:rsidR="00CA403A" w:rsidRDefault="008B1762">
      <w:pPr>
        <w:pStyle w:val="Ttulo2"/>
      </w:pPr>
      <w:bookmarkStart w:id="15" w:name="_Toc364498310"/>
      <w:bookmarkStart w:id="16" w:name="_Toc364500744"/>
      <w:bookmarkStart w:id="17" w:name="_Toc373762093"/>
      <w:r>
        <w:t>Conceitos</w:t>
      </w:r>
      <w:bookmarkEnd w:id="15"/>
      <w:bookmarkEnd w:id="16"/>
      <w:bookmarkEnd w:id="17"/>
    </w:p>
    <w:p w:rsidR="00CA403A" w:rsidRDefault="008B1762">
      <w:r>
        <w:t xml:space="preserve">Os documentos produzidos e recebidos no decorrer das atividades de um órgão ou entidade, independente do meio em que se apresentam, registram suas políticas, funções, procedimentos e decisões. </w:t>
      </w:r>
    </w:p>
    <w:p w:rsidR="00CA403A" w:rsidRDefault="008B1762">
      <w:r>
        <w:t xml:space="preserve">Nesse sentido, constituem-se em documentos arquivísticos, os quais conferem aos órgãos e entidades a capacidade de: </w:t>
      </w:r>
    </w:p>
    <w:p w:rsidR="00CA403A" w:rsidRDefault="008B1762">
      <w:pPr>
        <w:pStyle w:val="PargrafodaLista"/>
        <w:numPr>
          <w:ilvl w:val="0"/>
          <w:numId w:val="3"/>
        </w:numPr>
      </w:pPr>
      <w:r>
        <w:t xml:space="preserve">Conduzir as atividades de forma transparente, possibilitando a governança e o controle social das informações; </w:t>
      </w:r>
    </w:p>
    <w:p w:rsidR="00CA403A" w:rsidRDefault="008B1762">
      <w:pPr>
        <w:pStyle w:val="PargrafodaLista"/>
        <w:numPr>
          <w:ilvl w:val="0"/>
          <w:numId w:val="3"/>
        </w:numPr>
      </w:pPr>
      <w:r>
        <w:t xml:space="preserve">Apoiar e documentar a elaboração de políticas e o Processo de tomada de decisão; </w:t>
      </w:r>
    </w:p>
    <w:p w:rsidR="00CA403A" w:rsidRDefault="008B1762">
      <w:pPr>
        <w:pStyle w:val="PargrafodaLista"/>
        <w:numPr>
          <w:ilvl w:val="0"/>
          <w:numId w:val="3"/>
        </w:numPr>
      </w:pPr>
      <w:r>
        <w:t xml:space="preserve">Possibilitar a continuidade das atividades em caso de sinistros; </w:t>
      </w:r>
    </w:p>
    <w:p w:rsidR="00CA403A" w:rsidRDefault="008B1762">
      <w:pPr>
        <w:pStyle w:val="PargrafodaLista"/>
        <w:numPr>
          <w:ilvl w:val="0"/>
          <w:numId w:val="3"/>
        </w:numPr>
      </w:pPr>
      <w:r>
        <w:t xml:space="preserve">Fornecer evidência em caso de litígios; </w:t>
      </w:r>
    </w:p>
    <w:p w:rsidR="00CA403A" w:rsidRDefault="008B1762">
      <w:pPr>
        <w:pStyle w:val="PargrafodaLista"/>
        <w:numPr>
          <w:ilvl w:val="0"/>
          <w:numId w:val="3"/>
        </w:numPr>
      </w:pPr>
      <w:r>
        <w:t xml:space="preserve">Proteger os interesses do órgão ou entidade e os direitos dos funcionários e dos Usuários ou clientes; </w:t>
      </w:r>
    </w:p>
    <w:p w:rsidR="00CA403A" w:rsidRDefault="008B1762">
      <w:pPr>
        <w:pStyle w:val="PargrafodaLista"/>
        <w:numPr>
          <w:ilvl w:val="0"/>
          <w:numId w:val="3"/>
        </w:numPr>
      </w:pPr>
      <w:r>
        <w:t xml:space="preserve">Assegurar e documentar as atividades de pesquisa, desenvolvimento e inovação, bem como a pesquisa histórica; </w:t>
      </w:r>
    </w:p>
    <w:p w:rsidR="00CA403A" w:rsidRDefault="008B1762">
      <w:pPr>
        <w:pStyle w:val="PargrafodaLista"/>
        <w:numPr>
          <w:ilvl w:val="0"/>
          <w:numId w:val="3"/>
        </w:numPr>
      </w:pPr>
      <w:r>
        <w:t>Manter a memória corporativa e coletiva;</w:t>
      </w:r>
    </w:p>
    <w:p w:rsidR="00CA403A" w:rsidRDefault="008B1762">
      <w:pPr>
        <w:pStyle w:val="PargrafodaLista"/>
        <w:numPr>
          <w:ilvl w:val="0"/>
          <w:numId w:val="3"/>
        </w:numPr>
      </w:pPr>
      <w:r>
        <w:t>Controle e gestão do sigilo.</w:t>
      </w:r>
    </w:p>
    <w:p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rsidR="00CA403A" w:rsidRDefault="008B1762">
      <w:r>
        <w:t>No bojo do conceito de gestão arquivística de documentos está a teoria das três idades. Segundo essa teoria, os documentos passam por três idades, a saber:</w:t>
      </w:r>
    </w:p>
    <w:p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w:t>
      </w:r>
      <w:r>
        <w:lastRenderedPageBreak/>
        <w:t>são conservados nos locais onde foram produzidos sob a responsabilidade do órgão produtor;</w:t>
      </w:r>
    </w:p>
    <w:p w:rsidR="00CA403A" w:rsidRDefault="008B1762">
      <w:pPr>
        <w:pStyle w:val="PargrafodaLista"/>
        <w:numPr>
          <w:ilvl w:val="0"/>
          <w:numId w:val="2"/>
        </w:numPr>
      </w:pPr>
      <w:r>
        <w:rPr>
          <w:b/>
        </w:rPr>
        <w:t>Intermediária</w:t>
      </w:r>
      <w:r>
        <w:t>: refere-se aos documentos que não são mais de uso corrente mas que, por conservarem ainda algum interesse administrativo, aguardam, no arquivo intermediário, o cumprimento do prazo estabelecido em tabela de temporalidade e destinação para serem eliminados ou recolhidos ao arquivo permanente;</w:t>
      </w:r>
    </w:p>
    <w:p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rsidR="00CA403A" w:rsidRDefault="008B1762">
      <w:r>
        <w:t xml:space="preserve">A passagem dos documentos de uma idade para outra é definida por meio do Processo de avaliação (transição), que leva em conta a frequência de uso dos documentos por seus produtores e a identificação de seus valores primário e secundário. </w:t>
      </w:r>
    </w:p>
    <w:p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rsidR="00CA403A" w:rsidRDefault="008B1762">
      <w:r>
        <w:t xml:space="preserve">Os órgãos e entidades devem estabelecer, documentar, instituir e manter políticas, procedimentos e práticas para a gestão arquivística de documentos, com base nas diretrizes estabelecidas pelo CONARQ. </w:t>
      </w:r>
    </w:p>
    <w:p w:rsidR="00CA403A" w:rsidRDefault="008B1762">
      <w:r>
        <w:lastRenderedPageBreak/>
        <w:t xml:space="preserve">A gestão arquivística de documentos compreende: </w:t>
      </w:r>
    </w:p>
    <w:p w:rsidR="00CA403A" w:rsidRDefault="008B1762">
      <w:pPr>
        <w:pStyle w:val="PargrafodaLista"/>
        <w:numPr>
          <w:ilvl w:val="0"/>
          <w:numId w:val="4"/>
        </w:numPr>
      </w:pPr>
      <w:r>
        <w:t>Definição da política arquivística;</w:t>
      </w:r>
    </w:p>
    <w:p w:rsidR="00CA403A" w:rsidRDefault="008B1762">
      <w:pPr>
        <w:pStyle w:val="PargrafodaLista"/>
        <w:numPr>
          <w:ilvl w:val="0"/>
          <w:numId w:val="4"/>
        </w:numPr>
      </w:pPr>
      <w:r>
        <w:t>Designação de responsabilidades;</w:t>
      </w:r>
    </w:p>
    <w:p w:rsidR="00CA403A" w:rsidRDefault="008B1762">
      <w:pPr>
        <w:pStyle w:val="PargrafodaLista"/>
        <w:numPr>
          <w:ilvl w:val="0"/>
          <w:numId w:val="4"/>
        </w:numPr>
      </w:pPr>
      <w:r>
        <w:t>Planejamento do programa de gestão;</w:t>
      </w:r>
    </w:p>
    <w:p w:rsidR="00CA403A" w:rsidRDefault="008B1762">
      <w:pPr>
        <w:pStyle w:val="PargrafodaLista"/>
        <w:numPr>
          <w:ilvl w:val="0"/>
          <w:numId w:val="4"/>
        </w:numPr>
      </w:pPr>
      <w:r>
        <w:t>Implantação do programa de gestão.</w:t>
      </w:r>
    </w:p>
    <w:p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rsidR="00CA403A" w:rsidRDefault="008B1762">
      <w:r>
        <w:t xml:space="preserve">Somente com procedimentos de gestão arquivística é possível assegurar a autenticidade dos documentos arquivísticos digitais. </w:t>
      </w:r>
    </w:p>
    <w:p w:rsidR="00CA403A" w:rsidRDefault="008B1762">
      <w:r>
        <w:t xml:space="preserve">A cada uma das qualidades do documento arquivístico mencionadas acima, corresponde novo conjunto de exigências a serem cumpridas pelo programa de gestão, conforme especificado abaixo. </w:t>
      </w:r>
    </w:p>
    <w:p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rsidR="00CA403A" w:rsidRDefault="008B1762">
      <w:r>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rsidR="00CA403A" w:rsidRDefault="008B1762">
      <w:r>
        <w:lastRenderedPageBreak/>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inte</w:t>
      </w:r>
      <w:r w:rsidR="009E2AFF" w:rsidRPr="009E2AFF">
        <w:rPr>
          <w:i/>
        </w:rPr>
        <w:t>grid</w:t>
      </w:r>
      <w:r>
        <w:t>ade</w:t>
      </w:r>
      <w:r>
        <w:rPr>
          <w:rStyle w:val="Refdenotaderodap"/>
        </w:rPr>
        <w:footnoteReference w:id="7"/>
      </w:r>
      <w:r>
        <w:t xml:space="preserve">. Para tanto deve implementar e documentar políticas e procedimentos que controlem a transmissão, a manutenção, a avaliação, a destinação e a preservação dos documentos, garantindo que os mesmos estejam protegidos contra acréscimos, supressão, alteração, uso e ocultação indevidos. </w:t>
      </w:r>
    </w:p>
    <w:p w:rsidR="00CA403A" w:rsidRDefault="008B1762">
      <w:r>
        <w:t xml:space="preserve">e) </w:t>
      </w:r>
      <w:r>
        <w:rPr>
          <w:b/>
        </w:rPr>
        <w:t>Acessibilidade</w:t>
      </w:r>
      <w:r>
        <w:t xml:space="preserve">: Um documento arquivístico acessível é aquele que pode ser localizado, recuperado, apresentado e interpretado. Para assegurar a acessibilidade, o </w:t>
      </w:r>
      <w:r>
        <w:lastRenderedPageBreak/>
        <w:t>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rsidR="00CA403A" w:rsidRDefault="008B1762">
      <w:pPr>
        <w:pStyle w:val="Ttulo2"/>
      </w:pPr>
      <w:bookmarkStart w:id="18" w:name="_Toc364498311"/>
      <w:bookmarkStart w:id="19" w:name="_Toc364500745"/>
      <w:bookmarkStart w:id="20" w:name="_Toc373762094"/>
      <w:r>
        <w:t>Captura</w:t>
      </w:r>
      <w:bookmarkEnd w:id="18"/>
      <w:bookmarkEnd w:id="19"/>
      <w:bookmarkEnd w:id="20"/>
      <w:r>
        <w:t xml:space="preserve"> </w:t>
      </w:r>
    </w:p>
    <w:p w:rsidR="00CA403A" w:rsidRDefault="008B1762">
      <w:r>
        <w:t xml:space="preserve">A captura consiste em declarar um documento como sendo um documento arquivístico, incorporando-o ao sistema de gestão arquivística, por meio das seguintes ações: </w:t>
      </w:r>
    </w:p>
    <w:p w:rsidR="00CA403A" w:rsidRDefault="008B1762">
      <w:pPr>
        <w:pStyle w:val="PargrafodaLista"/>
        <w:numPr>
          <w:ilvl w:val="0"/>
          <w:numId w:val="5"/>
        </w:numPr>
      </w:pPr>
      <w:r>
        <w:t>Registro;</w:t>
      </w:r>
    </w:p>
    <w:p w:rsidR="00CA403A" w:rsidRDefault="008B1762">
      <w:pPr>
        <w:pStyle w:val="PargrafodaLista"/>
        <w:numPr>
          <w:ilvl w:val="0"/>
          <w:numId w:val="5"/>
        </w:numPr>
      </w:pPr>
      <w:r>
        <w:t>Classificação;</w:t>
      </w:r>
    </w:p>
    <w:p w:rsidR="00CA403A" w:rsidRDefault="008B1762">
      <w:pPr>
        <w:pStyle w:val="PargrafodaLista"/>
        <w:numPr>
          <w:ilvl w:val="0"/>
          <w:numId w:val="5"/>
        </w:numPr>
      </w:pPr>
      <w:r>
        <w:t xml:space="preserve">Atribuição de restrição de acesso; </w:t>
      </w:r>
    </w:p>
    <w:p w:rsidR="00CA403A" w:rsidRDefault="008B1762">
      <w:pPr>
        <w:pStyle w:val="PargrafodaLista"/>
        <w:numPr>
          <w:ilvl w:val="0"/>
          <w:numId w:val="5"/>
        </w:numPr>
      </w:pPr>
      <w:r>
        <w:t>Arquivamento.</w:t>
      </w:r>
    </w:p>
    <w:p w:rsidR="00CA403A" w:rsidRDefault="008B1762">
      <w:r>
        <w:t xml:space="preserve">Os objetivos da captura são: </w:t>
      </w:r>
    </w:p>
    <w:p w:rsidR="00CA403A" w:rsidRDefault="008B1762">
      <w:pPr>
        <w:pStyle w:val="PargrafodaLista"/>
        <w:numPr>
          <w:ilvl w:val="0"/>
          <w:numId w:val="6"/>
        </w:numPr>
      </w:pPr>
      <w:r>
        <w:t>Identificar o documento como documento arquivístico;</w:t>
      </w:r>
    </w:p>
    <w:p w:rsidR="00CA403A" w:rsidRDefault="008B1762">
      <w:pPr>
        <w:pStyle w:val="PargrafodaLista"/>
        <w:numPr>
          <w:ilvl w:val="0"/>
          <w:numId w:val="6"/>
        </w:numPr>
      </w:pPr>
      <w:r>
        <w:t>Demonstrar a relação orgânica dos documentos.</w:t>
      </w:r>
    </w:p>
    <w:p w:rsidR="00CA403A" w:rsidRDefault="008B1762">
      <w:r>
        <w:t>A captura é a incorporação de um documento ao sistema de gestão arquivística, quando passará a seguir as rotinas de tramitação e arquivamento. Uma vez capturado, o documento tanto poderá ser incluído num fluxo de trabalho e posteriormente arquivado.</w:t>
      </w:r>
    </w:p>
    <w:p w:rsidR="00CA403A" w:rsidRDefault="008B1762">
      <w:pPr>
        <w:pStyle w:val="Ttulo2"/>
      </w:pPr>
      <w:bookmarkStart w:id="21" w:name="_Toc364498312"/>
      <w:bookmarkStart w:id="22" w:name="_Toc364500746"/>
      <w:bookmarkStart w:id="23" w:name="_Toc373762095"/>
      <w:r>
        <w:t>Registro</w:t>
      </w:r>
      <w:bookmarkEnd w:id="21"/>
      <w:bookmarkEnd w:id="22"/>
      <w:bookmarkEnd w:id="23"/>
      <w:r>
        <w:t xml:space="preserve"> </w:t>
      </w:r>
    </w:p>
    <w:p w:rsidR="00CA403A" w:rsidRDefault="008B1762">
      <w:r>
        <w:t xml:space="preserve">O registro consiste em formalizar a captura do documento arquivístico dentro do sistema de gestão arquivística por meio da atribuição de um número identificador e de uma descrição informativa. </w:t>
      </w:r>
    </w:p>
    <w:p w:rsidR="00CA403A" w:rsidRDefault="008B1762">
      <w:r>
        <w:t xml:space="preserve">Em um SIGAD, essa descrição informativa é a atribuição de metadados. </w:t>
      </w:r>
    </w:p>
    <w:p w:rsidR="00CA403A" w:rsidRDefault="008B1762">
      <w:r>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Processo/dossiê ao qual pertence. </w:t>
      </w:r>
    </w:p>
    <w:p w:rsidR="00CA403A" w:rsidRDefault="008B1762">
      <w:r>
        <w:lastRenderedPageBreak/>
        <w:t xml:space="preserve">As atividades de protocolo são constituídas pelo conjunto de operações que visam o controle dos documentos produzidos e recebidos que tramitam no órgão ou entidade, assegurando sua localização, recuperação e acesso. </w:t>
      </w:r>
    </w:p>
    <w:p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rsidR="00CA403A" w:rsidRDefault="008B1762">
      <w:pPr>
        <w:pStyle w:val="Ttulo2"/>
      </w:pPr>
      <w:bookmarkStart w:id="24" w:name="_Toc364498313"/>
      <w:bookmarkStart w:id="25" w:name="_Toc364500747"/>
      <w:bookmarkStart w:id="26" w:name="_Toc373762096"/>
      <w:r>
        <w:t>Classificação</w:t>
      </w:r>
      <w:bookmarkEnd w:id="24"/>
      <w:bookmarkEnd w:id="25"/>
      <w:bookmarkEnd w:id="26"/>
      <w:r>
        <w:t xml:space="preserve"> </w:t>
      </w:r>
    </w:p>
    <w:p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rsidR="00CA403A" w:rsidRDefault="008B1762">
      <w:r>
        <w:t xml:space="preserve">A classificação também define a organização física dos documentos, constituindo-se em referencial básico para sua recuperação. </w:t>
      </w:r>
    </w:p>
    <w:p w:rsidR="00CA403A" w:rsidRDefault="008B1762">
      <w:r>
        <w:t xml:space="preserve">Os objetivos da classificação são: </w:t>
      </w:r>
    </w:p>
    <w:p w:rsidR="00CA403A" w:rsidRDefault="008B1762">
      <w:pPr>
        <w:pStyle w:val="PargrafodaLista"/>
        <w:numPr>
          <w:ilvl w:val="0"/>
          <w:numId w:val="8"/>
        </w:numPr>
      </w:pPr>
      <w:r>
        <w:t>Estabelecer a relação orgânica dos documentos arquivísticos;</w:t>
      </w:r>
    </w:p>
    <w:p w:rsidR="00CA403A" w:rsidRDefault="008B1762">
      <w:pPr>
        <w:pStyle w:val="PargrafodaLista"/>
        <w:numPr>
          <w:ilvl w:val="0"/>
          <w:numId w:val="7"/>
        </w:numPr>
      </w:pPr>
      <w:r>
        <w:t>Assegurar que os documentos sejam identificados de forma consistente ao longo do tempo;</w:t>
      </w:r>
    </w:p>
    <w:p w:rsidR="00CA403A" w:rsidRDefault="008B1762">
      <w:pPr>
        <w:pStyle w:val="PargrafodaLista"/>
        <w:numPr>
          <w:ilvl w:val="0"/>
          <w:numId w:val="7"/>
        </w:numPr>
      </w:pPr>
      <w:r>
        <w:t>Auxiliar a recuperação de todos os documentos arquivísticos relacionados a uma determinada função ou atividade;</w:t>
      </w:r>
    </w:p>
    <w:p w:rsidR="00CA403A" w:rsidRDefault="008B1762">
      <w:pPr>
        <w:pStyle w:val="PargrafodaLista"/>
        <w:numPr>
          <w:ilvl w:val="0"/>
          <w:numId w:val="7"/>
        </w:numPr>
      </w:pPr>
      <w:r>
        <w:t>Possibilitar a avaliação de um grupo de documentos de forma que os documentos associados sejam transferidos, recolhidos ou eliminados em conjunto.</w:t>
      </w:r>
    </w:p>
    <w:p w:rsidR="00CA403A" w:rsidRDefault="008B1762">
      <w:r>
        <w:t xml:space="preserve">A classificação deve se basear no plano de classificação e envolve os seguintes passos: </w:t>
      </w:r>
    </w:p>
    <w:p w:rsidR="00CA403A" w:rsidRDefault="008B1762">
      <w:pPr>
        <w:pStyle w:val="PargrafodaLista"/>
        <w:numPr>
          <w:ilvl w:val="0"/>
          <w:numId w:val="9"/>
        </w:numPr>
      </w:pPr>
      <w:r>
        <w:t>Identificar a ação que o documento registra;</w:t>
      </w:r>
    </w:p>
    <w:p w:rsidR="00CA403A" w:rsidRDefault="008B1762">
      <w:pPr>
        <w:pStyle w:val="PargrafodaLista"/>
        <w:numPr>
          <w:ilvl w:val="0"/>
          <w:numId w:val="9"/>
        </w:numPr>
      </w:pPr>
      <w:r>
        <w:t>Localizar a ação ou atividade no plano de classificação;</w:t>
      </w:r>
    </w:p>
    <w:p w:rsidR="00CA403A" w:rsidRDefault="008B1762">
      <w:pPr>
        <w:pStyle w:val="PargrafodaLista"/>
        <w:numPr>
          <w:ilvl w:val="0"/>
          <w:numId w:val="9"/>
        </w:numPr>
      </w:pPr>
      <w:r>
        <w:lastRenderedPageBreak/>
        <w:t>Comparar a atividade com a estrutura organizacional para verificar se é apropriada à unidade que gerou o documento;</w:t>
      </w:r>
    </w:p>
    <w:p w:rsidR="00CA403A" w:rsidRDefault="008B1762">
      <w:pPr>
        <w:pStyle w:val="PargrafodaLista"/>
        <w:numPr>
          <w:ilvl w:val="0"/>
          <w:numId w:val="9"/>
        </w:numPr>
      </w:pPr>
      <w:r>
        <w:t>Aplicar a classificação ao documento.</w:t>
      </w:r>
    </w:p>
    <w:p w:rsidR="00CA403A" w:rsidRDefault="008B1762">
      <w:pPr>
        <w:pStyle w:val="Ttulo2"/>
      </w:pPr>
      <w:bookmarkStart w:id="27" w:name="_Toc364498314"/>
      <w:bookmarkStart w:id="28" w:name="_Toc364500748"/>
      <w:bookmarkStart w:id="29" w:name="_Toc373762097"/>
      <w:r>
        <w:t>Avaliação, Temporalidade e Destinação</w:t>
      </w:r>
      <w:bookmarkEnd w:id="27"/>
      <w:bookmarkEnd w:id="28"/>
      <w:bookmarkEnd w:id="29"/>
    </w:p>
    <w:p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visando atender exclusivamente às necessidades da administração que os gerou, baseado em estimativas de uso. </w:t>
      </w:r>
    </w:p>
    <w:p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rsidR="00CA403A" w:rsidRDefault="008B1762">
      <w:r>
        <w:t xml:space="preserve">Deve-se evitar a transferência para os arquivos intermediários de documentos que não tenham sido anteriormente avaliados, pois as atividades de avaliação e seleção nesses arquivos são extremamente onerosas do ponto de vista técnico e gerencial. </w:t>
      </w:r>
    </w:p>
    <w:p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rsidR="00CA403A" w:rsidRDefault="008B1762">
      <w:r>
        <w:t xml:space="preserve">A complexidade e a abrangência de conhecimentos exigidos pelo Processo de avaliação, que implica no estabelecimento de critérios de valor, requerem a participação de pessoas ligadas a diversas áreas profissionais do órgão ou entidade, conforme legislação vigente. </w:t>
      </w:r>
    </w:p>
    <w:p w:rsidR="00CA403A" w:rsidRDefault="008B1762">
      <w:r>
        <w:t xml:space="preserve">O sistema de gestão arquivística de documentos, particularmente no caso de um SIGAD, deve identificar a temporalidade e a destinação prevista para o documento no momento da captura e do registro, de acordo com os prazos e as ações previstas na tabela de </w:t>
      </w:r>
      <w:r>
        <w:lastRenderedPageBreak/>
        <w:t>temporalidade e destinação do órgão ou entidade. Essa informação deve ser registrada em um metadado associado ao documento.</w:t>
      </w:r>
    </w:p>
    <w:p w:rsidR="00CA403A" w:rsidRDefault="008B1762">
      <w:r>
        <w:t xml:space="preserve">O sistema de gestão arquivística de documentos deve prever as seguintes ações: </w:t>
      </w:r>
    </w:p>
    <w:p w:rsidR="00CA403A" w:rsidRDefault="008B1762">
      <w:pPr>
        <w:pStyle w:val="PargrafodaLista"/>
        <w:numPr>
          <w:ilvl w:val="0"/>
          <w:numId w:val="10"/>
        </w:numPr>
      </w:pPr>
      <w:r>
        <w:t>Retenção dos documentos, por um determinado período, no arquivo corrente do órgão ou entidade que os gerou.</w:t>
      </w:r>
    </w:p>
    <w:p w:rsidR="00CA403A" w:rsidRDefault="008B1762">
      <w:pPr>
        <w:pStyle w:val="PargrafodaLista"/>
        <w:numPr>
          <w:ilvl w:val="0"/>
          <w:numId w:val="10"/>
        </w:numPr>
      </w:pPr>
      <w:r>
        <w:t>Eliminação física;</w:t>
      </w:r>
    </w:p>
    <w:p w:rsidR="00CA403A" w:rsidRDefault="008B1762">
      <w:pPr>
        <w:pStyle w:val="PargrafodaLista"/>
        <w:numPr>
          <w:ilvl w:val="0"/>
          <w:numId w:val="10"/>
        </w:numPr>
      </w:pPr>
      <w:r>
        <w:t>Transferência;</w:t>
      </w:r>
    </w:p>
    <w:p w:rsidR="00CA403A" w:rsidRDefault="008B1762">
      <w:pPr>
        <w:pStyle w:val="PargrafodaLista"/>
        <w:numPr>
          <w:ilvl w:val="0"/>
          <w:numId w:val="10"/>
        </w:numPr>
      </w:pPr>
      <w:r>
        <w:t>Recolhimento para instituição arquivística;</w:t>
      </w:r>
    </w:p>
    <w:p w:rsidR="00CA403A" w:rsidRDefault="008B1762">
      <w:r>
        <w:t xml:space="preserve">Eliminar significa destruir os documentos que, na avaliação, foram considerados sem valor para a guarda permanente. </w:t>
      </w:r>
    </w:p>
    <w:p w:rsidR="00CA403A" w:rsidRDefault="008B1762">
      <w:r>
        <w:t xml:space="preserve">A eliminação deve ser precedida da elaboração de listagem, do edital de ciência de eliminação e do termo de eliminação, segundo a legislação vigente e deve obedecer aos seguintes princípios: </w:t>
      </w:r>
    </w:p>
    <w:p w:rsidR="00CA403A" w:rsidRDefault="008B1762">
      <w:pPr>
        <w:pStyle w:val="PargrafodaLista"/>
        <w:numPr>
          <w:ilvl w:val="0"/>
          <w:numId w:val="11"/>
        </w:numPr>
      </w:pPr>
      <w:r>
        <w:t>A eliminação deverá sempre ser autorizada pela autoridade arquivística na sua esfera de competência;</w:t>
      </w:r>
    </w:p>
    <w:p w:rsidR="00CA403A" w:rsidRDefault="008B1762">
      <w:pPr>
        <w:pStyle w:val="PargrafodaLista"/>
        <w:numPr>
          <w:ilvl w:val="0"/>
          <w:numId w:val="11"/>
        </w:numPr>
      </w:pPr>
      <w:r>
        <w:t>Os documentos arquivísticos que estiverem pendentes, sob litígio ou investigação, não poderão ser destruídos;</w:t>
      </w:r>
    </w:p>
    <w:p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rsidR="00CA403A" w:rsidRDefault="008B1762">
      <w:pPr>
        <w:pStyle w:val="Ttulo2"/>
      </w:pPr>
      <w:bookmarkStart w:id="30" w:name="_Toc364498315"/>
      <w:bookmarkStart w:id="31" w:name="_Toc364500749"/>
      <w:bookmarkStart w:id="32" w:name="_Toc373762098"/>
      <w:r>
        <w:t>Transferência</w:t>
      </w:r>
      <w:bookmarkEnd w:id="30"/>
      <w:bookmarkEnd w:id="31"/>
      <w:bookmarkEnd w:id="32"/>
      <w:r>
        <w:t xml:space="preserve"> </w:t>
      </w:r>
    </w:p>
    <w:p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rsidR="00CA403A" w:rsidRDefault="008B1762">
      <w:r>
        <w:t xml:space="preserve">A transferência pode ser realizada de diferentes formas, como se segue abaixo: </w:t>
      </w:r>
    </w:p>
    <w:p w:rsidR="00CA403A" w:rsidRDefault="008B1762">
      <w:pPr>
        <w:pStyle w:val="PargrafodaLista"/>
        <w:numPr>
          <w:ilvl w:val="0"/>
          <w:numId w:val="12"/>
        </w:numPr>
      </w:pPr>
      <w:r>
        <w:t xml:space="preserve">Transferência para uma área de armazenamento apropriada sob controle do órgão ou entidade que produziu o documento; </w:t>
      </w:r>
    </w:p>
    <w:p w:rsidR="00CA403A" w:rsidRDefault="008B1762">
      <w:pPr>
        <w:pStyle w:val="PargrafodaLista"/>
        <w:numPr>
          <w:ilvl w:val="0"/>
          <w:numId w:val="12"/>
        </w:numPr>
      </w:pPr>
      <w:r>
        <w:lastRenderedPageBreak/>
        <w:t>Transferência para uma instituição arquivística, que ficará responsável pela custódia do documento.</w:t>
      </w:r>
    </w:p>
    <w:p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rsidR="00CA403A" w:rsidRDefault="008B1762">
      <w:pPr>
        <w:pStyle w:val="Ttulo2"/>
      </w:pPr>
      <w:bookmarkStart w:id="33" w:name="_Toc364498316"/>
      <w:bookmarkStart w:id="34" w:name="_Toc364500750"/>
      <w:bookmarkStart w:id="35" w:name="_Toc373762099"/>
      <w:r>
        <w:t>Recolhimento</w:t>
      </w:r>
      <w:bookmarkEnd w:id="33"/>
      <w:bookmarkEnd w:id="34"/>
      <w:bookmarkEnd w:id="35"/>
      <w:r>
        <w:t xml:space="preserve"> </w:t>
      </w:r>
    </w:p>
    <w:p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rsidR="00CA403A" w:rsidRDefault="008B1762">
      <w:r>
        <w:t xml:space="preserve">Os procedimentos de transferência e recolhimento de arquivos digitais para instituição arquivística que implicam na transposição desses documentos de um SIGAD para outro sistema informatizado, deverão adotar algumas providências no que diz respeito a: </w:t>
      </w:r>
    </w:p>
    <w:p w:rsidR="00CA403A" w:rsidRDefault="008B1762">
      <w:pPr>
        <w:pStyle w:val="PargrafodaLista"/>
        <w:numPr>
          <w:ilvl w:val="0"/>
          <w:numId w:val="13"/>
        </w:numPr>
      </w:pPr>
      <w:r>
        <w:t xml:space="preserve">Compatibilidade de suporte e formato, de acordo com as normas previstas pela instituição arquivística recebedora; </w:t>
      </w:r>
    </w:p>
    <w:p w:rsidR="00CA403A" w:rsidRDefault="008B1762">
      <w:pPr>
        <w:pStyle w:val="PargrafodaLista"/>
        <w:numPr>
          <w:ilvl w:val="0"/>
          <w:numId w:val="13"/>
        </w:numPr>
      </w:pPr>
      <w:r>
        <w:t xml:space="preserve">Documentação técnica necessária para interpretar o documento digital (processamento e estrutura dos dados); </w:t>
      </w:r>
    </w:p>
    <w:p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rsidR="00CA403A" w:rsidRDefault="008B1762">
      <w:pPr>
        <w:pStyle w:val="PargrafodaLista"/>
        <w:numPr>
          <w:ilvl w:val="0"/>
          <w:numId w:val="13"/>
        </w:numPr>
      </w:pPr>
      <w:r>
        <w:t>Informações sobre as migrações realizadas no órgão produtor.</w:t>
      </w:r>
    </w:p>
    <w:p w:rsidR="00CA403A" w:rsidRDefault="008B1762">
      <w:pPr>
        <w:rPr>
          <w:rFonts w:asciiTheme="majorHAnsi" w:eastAsiaTheme="majorEastAsia" w:hAnsiTheme="majorHAnsi" w:cstheme="majorBidi"/>
          <w:color w:val="2E74B5" w:themeColor="accent1" w:themeShade="BF"/>
          <w:sz w:val="32"/>
          <w:szCs w:val="32"/>
        </w:rPr>
      </w:pPr>
      <w:r>
        <w:br w:type="page"/>
      </w:r>
    </w:p>
    <w:p w:rsidR="00CA403A" w:rsidRDefault="008B1762">
      <w:pPr>
        <w:pStyle w:val="Ttulo1"/>
      </w:pPr>
      <w:r>
        <w:lastRenderedPageBreak/>
        <w:t xml:space="preserve"> </w:t>
      </w:r>
      <w:bookmarkStart w:id="36" w:name="_Toc364498317"/>
      <w:bookmarkStart w:id="37" w:name="_Toc364500751"/>
      <w:bookmarkStart w:id="38" w:name="_Toc373762100"/>
      <w:r>
        <w:t>UTILIZAÇÃO DO SISTEMA</w:t>
      </w:r>
      <w:bookmarkEnd w:id="36"/>
      <w:bookmarkEnd w:id="37"/>
      <w:bookmarkEnd w:id="38"/>
    </w:p>
    <w:p w:rsidR="00CA403A" w:rsidRDefault="008B1762">
      <w:pPr>
        <w:pStyle w:val="Ttulo2"/>
      </w:pPr>
      <w:r>
        <w:t xml:space="preserve"> </w:t>
      </w:r>
      <w:bookmarkStart w:id="39" w:name="_Toc364498318"/>
      <w:bookmarkStart w:id="40" w:name="_Toc364500752"/>
      <w:bookmarkStart w:id="41" w:name="_Toc373762101"/>
      <w:r>
        <w:t>Requisitos de Utilização</w:t>
      </w:r>
      <w:bookmarkEnd w:id="39"/>
      <w:bookmarkEnd w:id="40"/>
      <w:bookmarkEnd w:id="41"/>
    </w:p>
    <w:p w:rsidR="00CA403A" w:rsidRDefault="008B1762">
      <w:r>
        <w:t>Para o bom funcionamento do SAPIENS recomenda-se a utilização de computador com as seguintes características:</w:t>
      </w:r>
    </w:p>
    <w:p w:rsidR="00CA403A" w:rsidRDefault="008B1762">
      <w:pPr>
        <w:pStyle w:val="PargrafodaLista"/>
        <w:numPr>
          <w:ilvl w:val="0"/>
          <w:numId w:val="26"/>
        </w:numPr>
      </w:pPr>
      <w:r>
        <w:t>Processador de 1 (um) Giga-hertz (GHz) ou superior de 32 bits (x86) ou 64 bits (x64)</w:t>
      </w:r>
    </w:p>
    <w:p w:rsidR="00CA403A" w:rsidRDefault="008B1762">
      <w:pPr>
        <w:pStyle w:val="PargrafodaLista"/>
        <w:numPr>
          <w:ilvl w:val="0"/>
          <w:numId w:val="26"/>
        </w:numPr>
      </w:pPr>
      <w:r>
        <w:t>1 (um) gigabyte (GB) de RAM (32 bits) ou 2 GB de RAM (64 bits)</w:t>
      </w:r>
    </w:p>
    <w:p w:rsidR="00CA403A" w:rsidRDefault="008B1762">
      <w:pPr>
        <w:pStyle w:val="PargrafodaLista"/>
        <w:numPr>
          <w:ilvl w:val="0"/>
          <w:numId w:val="26"/>
        </w:numPr>
      </w:pPr>
      <w:r>
        <w:t>Windows Vista ou superior</w:t>
      </w:r>
    </w:p>
    <w:p w:rsidR="00CA403A" w:rsidRDefault="008B1762">
      <w:pPr>
        <w:pStyle w:val="PargrafodaLista"/>
        <w:numPr>
          <w:ilvl w:val="0"/>
          <w:numId w:val="26"/>
        </w:numPr>
      </w:pPr>
      <w:r>
        <w:t>Internet Explorer, Mozilla Firefox ou Google Chrome, atualizados para suas últimas versões.</w:t>
      </w:r>
    </w:p>
    <w:p w:rsidR="00CA403A" w:rsidRDefault="008B1762">
      <w:pPr>
        <w:pStyle w:val="PargrafodaLista"/>
        <w:numPr>
          <w:ilvl w:val="0"/>
          <w:numId w:val="26"/>
        </w:numPr>
      </w:pPr>
      <w:r>
        <w:t>Java 7, para o Assinador Digital de Documentos.</w:t>
      </w:r>
    </w:p>
    <w:p w:rsidR="00CA403A" w:rsidRDefault="008B1762">
      <w:pPr>
        <w:pStyle w:val="Ttulo2"/>
      </w:pPr>
      <w:r>
        <w:t xml:space="preserve"> </w:t>
      </w:r>
      <w:bookmarkStart w:id="42" w:name="_Toc364498319"/>
      <w:bookmarkStart w:id="43" w:name="_Toc364500753"/>
      <w:bookmarkStart w:id="44" w:name="_Toc373762102"/>
      <w:r>
        <w:t>Endereço de Acesso ao Sistema</w:t>
      </w:r>
      <w:bookmarkEnd w:id="42"/>
      <w:bookmarkEnd w:id="43"/>
      <w:bookmarkEnd w:id="44"/>
    </w:p>
    <w:p w:rsidR="00CA403A" w:rsidRDefault="008B1762">
      <w:pPr>
        <w:pStyle w:val="PargrafodaLista"/>
        <w:ind w:left="0"/>
      </w:pPr>
      <w:r>
        <w:t>O SAPIENS pode ser acessado nos seguintes endereços:</w:t>
      </w: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rsidR="00CA403A" w:rsidRDefault="00B82FEC">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8B1762">
          <w:rPr>
            <w:rStyle w:val="Hyperlink"/>
          </w:rPr>
          <w:t>http://sapienshom.agu.gov.br</w:t>
        </w:r>
      </w:hyperlink>
    </w:p>
    <w:p w:rsidR="00CA403A" w:rsidRDefault="00CA403A">
      <w:pPr>
        <w:pStyle w:val="PargrafodaLista"/>
        <w:ind w:left="0"/>
      </w:pPr>
    </w:p>
    <w:p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rsidR="00CA403A" w:rsidRDefault="00B82FEC">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8B1762">
          <w:rPr>
            <w:rStyle w:val="Hyperlink"/>
          </w:rPr>
          <w:t>http://sapiens.agu.gov.br</w:t>
        </w:r>
      </w:hyperlink>
    </w:p>
    <w:p w:rsidR="00CA403A" w:rsidRDefault="00CA403A">
      <w:pPr>
        <w:pStyle w:val="PargrafodaLista"/>
      </w:pPr>
    </w:p>
    <w:p w:rsidR="00CA403A" w:rsidRDefault="008B1762">
      <w:pPr>
        <w:pStyle w:val="Ttulo2"/>
      </w:pPr>
      <w:r>
        <w:t xml:space="preserve"> </w:t>
      </w:r>
      <w:bookmarkStart w:id="45" w:name="_Toc364498320"/>
      <w:bookmarkStart w:id="46" w:name="_Toc364500754"/>
      <w:bookmarkStart w:id="47" w:name="_Toc373762103"/>
      <w:r>
        <w:t>Autenticação</w:t>
      </w:r>
      <w:bookmarkEnd w:id="45"/>
      <w:bookmarkEnd w:id="46"/>
      <w:bookmarkEnd w:id="47"/>
    </w:p>
    <w:p w:rsidR="00CA403A" w:rsidRDefault="008B1762">
      <w:r>
        <w:t>A autenticação no SAPIENS é realizada por meio de login e senha:</w:t>
      </w:r>
    </w:p>
    <w:p w:rsidR="00CA403A" w:rsidRDefault="00CA403A"/>
    <w:p w:rsidR="00CA403A" w:rsidRDefault="008B1762">
      <w:pPr>
        <w:ind w:firstLine="0"/>
        <w:jc w:val="center"/>
      </w:pPr>
      <w:r>
        <w:rPr>
          <w:noProof/>
          <w:lang w:eastAsia="pt-BR"/>
        </w:rPr>
        <w:lastRenderedPageBreak/>
        <w:drawing>
          <wp:inline distT="0" distB="0" distL="0" distR="0" wp14:anchorId="678EEDDC" wp14:editId="7147EE0E">
            <wp:extent cx="4438650" cy="3914775"/>
            <wp:effectExtent l="0" t="0" r="0"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3914775"/>
                    </a:xfrm>
                    <a:prstGeom prst="rect">
                      <a:avLst/>
                    </a:prstGeom>
                    <a:noFill/>
                    <a:ln>
                      <a:noFill/>
                    </a:ln>
                  </pic:spPr>
                </pic:pic>
              </a:graphicData>
            </a:graphic>
          </wp:inline>
        </w:drawing>
      </w:r>
    </w:p>
    <w:p w:rsidR="00CA403A" w:rsidRDefault="008B1762">
      <w:r>
        <w:t>O nome do Usuário é sempre o seu Cadastro Pessoa Física (CPF), e a senha será gerada aleatoriamente pelo SAPIENS no momento do cadastro e enviada para o e-mail do Usuário.</w:t>
      </w:r>
    </w:p>
    <w:p w:rsidR="00CA403A" w:rsidRDefault="008B1762">
      <w:r>
        <w:t>A senha deverá ser alterada pelo Usuário já no primeiro acesso, por medida de segurança.</w:t>
      </w:r>
    </w:p>
    <w:p w:rsidR="00CA403A" w:rsidRDefault="008B1762">
      <w:pPr>
        <w:pStyle w:val="Ttulo2"/>
      </w:pPr>
      <w:bookmarkStart w:id="48" w:name="_Toc364498327"/>
      <w:bookmarkStart w:id="49" w:name="_Toc364500765"/>
      <w:bookmarkStart w:id="50" w:name="_Toc373762104"/>
      <w:r>
        <w:t>Informações Gerais para o Uso do SAPIENS</w:t>
      </w:r>
      <w:bookmarkEnd w:id="48"/>
      <w:bookmarkEnd w:id="49"/>
      <w:bookmarkEnd w:id="50"/>
    </w:p>
    <w:p w:rsidR="00CA403A" w:rsidRDefault="008B1762">
      <w:pPr>
        <w:pStyle w:val="Ttulo3"/>
      </w:pPr>
      <w:bookmarkStart w:id="51" w:name="_Toc373762105"/>
      <w:r>
        <w:t>Usuários</w:t>
      </w:r>
      <w:bookmarkEnd w:id="51"/>
    </w:p>
    <w:p w:rsidR="00CA403A" w:rsidRDefault="008B1762">
      <w:r>
        <w:t>Todos os colaboradores da AGU (advogados, servidores e estagiários) são potenciais Usuários do SAPIENS.</w:t>
      </w:r>
    </w:p>
    <w:p w:rsidR="00CA403A" w:rsidRDefault="008B1762">
      <w:r>
        <w:t>Para utilizar o sistema deve-se solicitar o cadastro ao Administrador do SAPIENS de sua Unidade.</w:t>
      </w:r>
    </w:p>
    <w:p w:rsidR="00CA403A" w:rsidRDefault="008B1762">
      <w:pPr>
        <w:pStyle w:val="Ttulo3"/>
      </w:pPr>
      <w:bookmarkStart w:id="52" w:name="_Toc373762106"/>
      <w:r>
        <w:t>Perfis</w:t>
      </w:r>
      <w:bookmarkEnd w:id="52"/>
    </w:p>
    <w:p w:rsidR="00CA403A" w:rsidRDefault="008B1762">
      <w:r>
        <w:t>Os Usuários do SAPIENS possuem os seguintes Perfis de acesso:</w:t>
      </w:r>
    </w:p>
    <w:p w:rsidR="00CA403A" w:rsidRDefault="008B1762">
      <w:pPr>
        <w:pStyle w:val="PargrafodaLista"/>
        <w:numPr>
          <w:ilvl w:val="0"/>
          <w:numId w:val="23"/>
        </w:numPr>
      </w:pPr>
      <w:r>
        <w:rPr>
          <w:b/>
        </w:rPr>
        <w:lastRenderedPageBreak/>
        <w:t>ADVOGADO</w:t>
      </w:r>
      <w:r>
        <w:t>: Perfil para acesso dos advogados.</w:t>
      </w:r>
    </w:p>
    <w:p w:rsidR="00CA403A" w:rsidRDefault="008B1762">
      <w:pPr>
        <w:pStyle w:val="PargrafodaLista"/>
        <w:numPr>
          <w:ilvl w:val="0"/>
          <w:numId w:val="23"/>
        </w:numPr>
      </w:pPr>
      <w:r>
        <w:rPr>
          <w:b/>
        </w:rPr>
        <w:t>SERVIDOR</w:t>
      </w:r>
      <w:r>
        <w:t>: Perfil para acesso dos servidores administrativos.</w:t>
      </w:r>
    </w:p>
    <w:p w:rsidR="00CA403A" w:rsidRDefault="008B1762">
      <w:pPr>
        <w:pStyle w:val="PargrafodaLista"/>
        <w:numPr>
          <w:ilvl w:val="0"/>
          <w:numId w:val="23"/>
        </w:numPr>
      </w:pPr>
      <w:r>
        <w:rPr>
          <w:b/>
        </w:rPr>
        <w:t>ESTAGIÁRIO</w:t>
      </w:r>
      <w:r>
        <w:t>: Perfil para acesso dos estagiários.</w:t>
      </w:r>
    </w:p>
    <w:p w:rsidR="00CA403A" w:rsidRDefault="008B1762">
      <w:pPr>
        <w:pStyle w:val="PargrafodaLista"/>
        <w:numPr>
          <w:ilvl w:val="0"/>
          <w:numId w:val="23"/>
        </w:numPr>
      </w:pPr>
      <w:r>
        <w:rPr>
          <w:b/>
        </w:rPr>
        <w:t>COORDENADOR</w:t>
      </w:r>
      <w:r>
        <w:t>: Cada Setor deve ter ao menos um Coordenador, responsável pela gestão dos Modelos Locais de Documentos, dos Repositórios Locais de Conhecimento e dos critérios de visibilidade dos Processos/Documentos Avulsos.</w:t>
      </w:r>
    </w:p>
    <w:p w:rsidR="00CA403A" w:rsidRDefault="008B1762">
      <w:pPr>
        <w:pStyle w:val="PargrafodaLista"/>
        <w:numPr>
          <w:ilvl w:val="0"/>
          <w:numId w:val="23"/>
        </w:numPr>
      </w:pPr>
      <w:r>
        <w:rPr>
          <w:b/>
        </w:rPr>
        <w:t>COORDENADOR NACIONAL</w:t>
      </w:r>
      <w:r>
        <w:t>: Esse perfil possibilita a criação e gestão de Modelos Nacionais de Documentos, bem como dos Repositórios Nacionais de Conhecimento do SAPIENS.</w:t>
      </w:r>
    </w:p>
    <w:p w:rsidR="00CA403A" w:rsidRDefault="008B1762">
      <w:pPr>
        <w:pStyle w:val="PargrafodaLista"/>
        <w:numPr>
          <w:ilvl w:val="0"/>
          <w:numId w:val="23"/>
        </w:numPr>
      </w:pPr>
      <w:r>
        <w:rPr>
          <w:b/>
        </w:rPr>
        <w:t>ADMINISTRADOR</w:t>
      </w:r>
      <w:r>
        <w:t>: Toda a Unidade do SAPIENS deve possuir um Administrador, responsável pela gestão dos Usuários, dos Setores e seus Localizadores, bem como das Lotações.</w:t>
      </w:r>
    </w:p>
    <w:p w:rsidR="00444CA8" w:rsidRDefault="008B1762" w:rsidP="00444CA8">
      <w:pPr>
        <w:pStyle w:val="PargrafodaLista"/>
        <w:numPr>
          <w:ilvl w:val="0"/>
          <w:numId w:val="23"/>
        </w:numPr>
        <w:ind w:hanging="437"/>
      </w:pPr>
      <w:r w:rsidRPr="00444CA8">
        <w:rPr>
          <w:b/>
        </w:rPr>
        <w:t>ARQUIVISTA</w:t>
      </w:r>
      <w:r>
        <w:t xml:space="preserve">: Todo Setor de Arquivo, de cada uma das Unidades do SAPIENS, deve possuir ao menos um ARQUIVISTA, responsável por fazer as transições arquivísticas dos Processos/Documentos Avulsos (transferência, desarquivamento, etc.). </w:t>
      </w:r>
    </w:p>
    <w:p w:rsidR="00CA403A" w:rsidRDefault="008B1762" w:rsidP="00444CA8">
      <w:pPr>
        <w:pStyle w:val="PargrafodaLista"/>
        <w:numPr>
          <w:ilvl w:val="0"/>
          <w:numId w:val="23"/>
        </w:numPr>
        <w:ind w:hanging="437"/>
      </w:pPr>
      <w:r w:rsidRPr="00444CA8">
        <w:rPr>
          <w:b/>
        </w:rPr>
        <w:t>DISTRIBUIDOR</w:t>
      </w:r>
      <w:r w:rsidR="00444CA8">
        <w:t>: Todo S</w:t>
      </w:r>
      <w:r>
        <w:t xml:space="preserve">etor de Protocolo, de cada uma das Unidades do SAPIENS, deve possuir ao menos um DISTRIBUIDOR, responsável por fazer a distribuição de tarefas em relação aos Documentos que derem entrada no Protocolo. </w:t>
      </w:r>
    </w:p>
    <w:p w:rsidR="00CA403A" w:rsidRDefault="008B1762">
      <w:pPr>
        <w:pStyle w:val="Ttulo3"/>
      </w:pPr>
      <w:bookmarkStart w:id="53" w:name="_Toc373762107"/>
      <w:r>
        <w:t>Setores</w:t>
      </w:r>
      <w:bookmarkEnd w:id="53"/>
    </w:p>
    <w:p w:rsidR="00CA403A" w:rsidRDefault="008B1762">
      <w:bookmarkStart w:id="54" w:name="_Toc364498328"/>
      <w:bookmarkStart w:id="55" w:name="_Toc364500766"/>
      <w:r>
        <w:t>Uma Unidade deverá ser subdivida em Setores no SAPIENS, de modo a replicar a estrutura que efetivamente existe na localidade.</w:t>
      </w:r>
    </w:p>
    <w:p w:rsidR="00CA403A" w:rsidRDefault="008B1762">
      <w:r>
        <w:t xml:space="preserve">Cada Unidade conterá dois Setores obrigatórios: Protocolo e Arquivo. </w:t>
      </w:r>
    </w:p>
    <w:p w:rsidR="00CA403A" w:rsidRDefault="008B1762">
      <w:r>
        <w:t>Os demais Setores serão configurados pelo Administrador da Unidade.</w:t>
      </w:r>
    </w:p>
    <w:p w:rsidR="00CA403A" w:rsidRDefault="008B1762">
      <w:r>
        <w:t>Os Usuários podem estar lotados em um ou mais setores, inclusive de Unidades diferentes, o que é comum em regimes de colaboração e em Unidades pequenas.</w:t>
      </w:r>
    </w:p>
    <w:p w:rsidR="00CA403A" w:rsidRDefault="008B1762">
      <w:r>
        <w:t>Os Setores serão classificados por Gênero e Espécie, de modo a facilitar a elaboração de relatórios, bem como orientar os filtros para exibição de Modelos.</w:t>
      </w:r>
    </w:p>
    <w:p w:rsidR="00CA403A" w:rsidRDefault="001B22E8">
      <w:pPr>
        <w:pStyle w:val="Ttulo3"/>
      </w:pPr>
      <w:bookmarkStart w:id="56" w:name="_Toc373762108"/>
      <w:r>
        <w:lastRenderedPageBreak/>
        <w:t>G</w:t>
      </w:r>
      <w:r w:rsidR="009E2AFF">
        <w:t>rid</w:t>
      </w:r>
      <w:r w:rsidR="008B1762">
        <w:t>s</w:t>
      </w:r>
      <w:bookmarkEnd w:id="54"/>
      <w:bookmarkEnd w:id="55"/>
      <w:bookmarkEnd w:id="56"/>
    </w:p>
    <w:p w:rsidR="00CA403A" w:rsidRDefault="008B1762">
      <w:r>
        <w:t xml:space="preserve">O SAPIENS normalmente apresente as informações aos Usuários na forma de </w:t>
      </w:r>
      <w:r w:rsidR="009E2AFF" w:rsidRPr="009E2AFF">
        <w:rPr>
          <w:i/>
        </w:rPr>
        <w:t>grid</w:t>
      </w:r>
      <w:r>
        <w:t>s.</w:t>
      </w:r>
    </w:p>
    <w:p w:rsidR="00CA403A" w:rsidRDefault="008B1762">
      <w:pPr>
        <w:ind w:firstLine="0"/>
        <w:jc w:val="center"/>
      </w:pPr>
      <w:r>
        <w:rPr>
          <w:noProof/>
          <w:lang w:eastAsia="pt-BR"/>
        </w:rPr>
        <w:drawing>
          <wp:inline distT="0" distB="0" distL="0" distR="0" wp14:anchorId="6F8486D2" wp14:editId="4A350A51">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rsidR="00CA403A" w:rsidRDefault="008B1762">
      <w:r>
        <w:t xml:space="preserve">Os </w:t>
      </w:r>
      <w:r w:rsidR="009E2AFF" w:rsidRPr="009E2AFF">
        <w:rPr>
          <w:i/>
        </w:rPr>
        <w:t>grid</w:t>
      </w:r>
      <w:r>
        <w:t xml:space="preserve">s apresentam diversos recursos extremamente úteis que devem ser conhecidos de todos os Usuários. </w:t>
      </w:r>
    </w:p>
    <w:p w:rsidR="00CA403A" w:rsidRDefault="008B1762">
      <w:r>
        <w:t xml:space="preserve">Quando a quantidade de informações for muito grande, o </w:t>
      </w:r>
      <w:r w:rsidR="009E2AFF" w:rsidRPr="009E2AFF">
        <w:rPr>
          <w:i/>
        </w:rPr>
        <w:t>grid</w:t>
      </w:r>
      <w:r>
        <w:t xml:space="preserve"> realizará a paginação das linhas, permitindo ao Usuário a realização de navegação.</w:t>
      </w:r>
    </w:p>
    <w:p w:rsidR="00CA403A" w:rsidRDefault="008B1762">
      <w:r>
        <w:t xml:space="preserve">O botão mais à direita deve ser utilizado pelo Usuário sempre que necessitar recarregar as informações do </w:t>
      </w:r>
      <w:r w:rsidR="009E2AFF" w:rsidRPr="009E2AFF">
        <w:rPr>
          <w:i/>
        </w:rPr>
        <w:t>grid</w:t>
      </w:r>
      <w:r>
        <w:t>, para deixá-lo atualizado.</w:t>
      </w:r>
    </w:p>
    <w:p w:rsidR="00CA403A" w:rsidRDefault="008B1762">
      <w:pPr>
        <w:ind w:firstLine="0"/>
        <w:jc w:val="center"/>
      </w:pPr>
      <w:r>
        <w:rPr>
          <w:noProof/>
          <w:lang w:eastAsia="pt-BR"/>
        </w:rPr>
        <w:drawing>
          <wp:inline distT="0" distB="0" distL="0" distR="0" wp14:anchorId="6FD9B225" wp14:editId="0D9424C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rsidR="00CA403A" w:rsidRDefault="008B1762">
      <w:r>
        <w:t xml:space="preserve">O </w:t>
      </w:r>
      <w:r w:rsidR="009E2AFF" w:rsidRPr="009E2AFF">
        <w:rPr>
          <w:i/>
        </w:rPr>
        <w:t>grid</w:t>
      </w:r>
      <w:r>
        <w:t xml:space="preserve"> pode ser ordenado por uma dada Coluna, bastando ao Usuário clicar no cabeçalho.</w:t>
      </w:r>
    </w:p>
    <w:p w:rsidR="00CA403A" w:rsidRDefault="008B1762">
      <w:pPr>
        <w:ind w:firstLine="0"/>
        <w:jc w:val="center"/>
      </w:pPr>
      <w:r>
        <w:rPr>
          <w:noProof/>
          <w:lang w:eastAsia="pt-BR"/>
        </w:rPr>
        <w:drawing>
          <wp:inline distT="0" distB="0" distL="0" distR="0" wp14:anchorId="075409DD" wp14:editId="3E0B2AC4">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rsidR="00CA403A" w:rsidRDefault="008B1762">
      <w:r>
        <w:t>O Usuário pode escolher quais colunas deseja ver, e quais colunas deseja omitir em um dado momento.</w:t>
      </w:r>
    </w:p>
    <w:p w:rsidR="00CA403A" w:rsidRDefault="008B1762">
      <w:pPr>
        <w:ind w:firstLine="0"/>
        <w:jc w:val="center"/>
      </w:pPr>
      <w:r>
        <w:rPr>
          <w:noProof/>
          <w:lang w:eastAsia="pt-BR"/>
        </w:rPr>
        <w:lastRenderedPageBreak/>
        <w:drawing>
          <wp:inline distT="0" distB="0" distL="0" distR="0" wp14:anchorId="4D7485FB" wp14:editId="0A44D3CA">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rsidR="00CA403A" w:rsidRDefault="008B1762">
      <w:r>
        <w:t>O Usuário pode ainda reordenar as Colunas, bastando clicar no cabeçalho e arrastá-la até a posição desejada.</w:t>
      </w:r>
    </w:p>
    <w:p w:rsidR="00CA403A" w:rsidRDefault="008B1762">
      <w:r>
        <w:t xml:space="preserve">Outra funcionalidade extremamente importante do </w:t>
      </w:r>
      <w:r w:rsidR="009E2AFF" w:rsidRPr="009E2AFF">
        <w:rPr>
          <w:i/>
        </w:rPr>
        <w:t>grid</w:t>
      </w:r>
      <w:r>
        <w:t xml:space="preserve"> é a possibilidade de aplicar “Filtros”.</w:t>
      </w:r>
    </w:p>
    <w:p w:rsidR="00CA403A" w:rsidRDefault="008B1762">
      <w:pPr>
        <w:ind w:firstLine="0"/>
        <w:jc w:val="center"/>
      </w:pPr>
      <w:r>
        <w:rPr>
          <w:noProof/>
          <w:lang w:eastAsia="pt-BR"/>
        </w:rPr>
        <w:drawing>
          <wp:inline distT="0" distB="0" distL="0" distR="0" wp14:anchorId="0D7DAB8D" wp14:editId="292AF86C">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rsidR="00CA403A" w:rsidRDefault="008B1762">
      <w:r>
        <w:t>Quando houver um filtro aplicado a uma Coluna, ela será pintada de vermelho e terá sua fonte alterada para itálico:</w:t>
      </w:r>
    </w:p>
    <w:p w:rsidR="00CA403A" w:rsidRDefault="008B1762">
      <w:pPr>
        <w:ind w:firstLine="0"/>
        <w:jc w:val="center"/>
      </w:pPr>
      <w:r>
        <w:rPr>
          <w:noProof/>
          <w:lang w:eastAsia="pt-BR"/>
        </w:rPr>
        <w:lastRenderedPageBreak/>
        <w:drawing>
          <wp:inline distT="0" distB="0" distL="0" distR="0" wp14:anchorId="7089038D" wp14:editId="535A1A87">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rsidR="00CA403A" w:rsidRDefault="008B1762">
      <w:r>
        <w:t xml:space="preserve">Para remover todos os filtros aplicados a um </w:t>
      </w:r>
      <w:r w:rsidR="009E2AFF" w:rsidRPr="009E2AFF">
        <w:rPr>
          <w:i/>
        </w:rPr>
        <w:t>grid</w:t>
      </w:r>
      <w:r>
        <w:t>, basta clicar no botão correspondente no lado direito superior:</w:t>
      </w:r>
    </w:p>
    <w:p w:rsidR="00CA403A" w:rsidRDefault="008B1762">
      <w:pPr>
        <w:ind w:firstLine="0"/>
        <w:jc w:val="center"/>
      </w:pPr>
      <w:r>
        <w:rPr>
          <w:noProof/>
          <w:lang w:eastAsia="pt-BR"/>
        </w:rPr>
        <w:drawing>
          <wp:inline distT="0" distB="0" distL="0" distR="0" wp14:anchorId="42B892DF" wp14:editId="3DE74915">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rsidR="00CA403A" w:rsidRDefault="008B1762">
      <w:r>
        <w:t xml:space="preserve">Além disso, em muitos </w:t>
      </w:r>
      <w:r w:rsidR="009E2AFF" w:rsidRPr="009E2AFF">
        <w:rPr>
          <w:i/>
        </w:rPr>
        <w:t>grid</w:t>
      </w:r>
      <w:r>
        <w:t>s é possível utilizar o botão direito do mouse para abrir um Menu contextual, com atalhos para funções do SAPIENS.</w:t>
      </w:r>
    </w:p>
    <w:p w:rsidR="00CA403A" w:rsidRDefault="008B1762">
      <w:pPr>
        <w:ind w:firstLine="0"/>
        <w:jc w:val="center"/>
      </w:pPr>
      <w:r>
        <w:rPr>
          <w:noProof/>
          <w:lang w:eastAsia="pt-BR"/>
        </w:rPr>
        <w:drawing>
          <wp:inline distT="0" distB="0" distL="0" distR="0" wp14:anchorId="6CEB7CD3" wp14:editId="21208E76">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rsidR="00CA403A" w:rsidRDefault="008B1762">
      <w:r>
        <w:t>Atenção, pois diversos elementos do SAPIENS não podem ser editados.</w:t>
      </w:r>
    </w:p>
    <w:p w:rsidR="001B22E8" w:rsidRDefault="001B22E8" w:rsidP="001B22E8">
      <w:pPr>
        <w:pStyle w:val="Ttulo4"/>
      </w:pPr>
      <w:bookmarkStart w:id="57" w:name="_Toc373762109"/>
      <w:r>
        <w:t>Impressão</w:t>
      </w:r>
      <w:bookmarkEnd w:id="57"/>
    </w:p>
    <w:p w:rsidR="001B22E8" w:rsidRDefault="001B22E8" w:rsidP="001B22E8">
      <w:r>
        <w:t xml:space="preserve">Alguns </w:t>
      </w:r>
      <w:r>
        <w:rPr>
          <w:i/>
        </w:rPr>
        <w:t>grids</w:t>
      </w:r>
      <w:r>
        <w:t xml:space="preserve"> contam com a possibilidade exportação para fins de impressão, acessível por um botão:</w:t>
      </w:r>
    </w:p>
    <w:p w:rsidR="001B22E8" w:rsidRDefault="001B22E8" w:rsidP="001B22E8">
      <w:pPr>
        <w:jc w:val="center"/>
      </w:pPr>
      <w:r>
        <w:rPr>
          <w:noProof/>
          <w:lang w:eastAsia="pt-BR"/>
        </w:rPr>
        <w:drawing>
          <wp:inline distT="0" distB="0" distL="0" distR="0">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rsidR="001B22E8" w:rsidRDefault="001B22E8" w:rsidP="001B22E8">
      <w:r>
        <w:t xml:space="preserve">Será aberta uma nova aba ou janela, com o </w:t>
      </w:r>
      <w:r>
        <w:rPr>
          <w:i/>
        </w:rPr>
        <w:t xml:space="preserve">grid </w:t>
      </w:r>
      <w:r>
        <w:t>em formato próprio para impressão.</w:t>
      </w:r>
    </w:p>
    <w:p w:rsidR="001B22E8" w:rsidRPr="001B22E8" w:rsidRDefault="001B22E8" w:rsidP="001B22E8">
      <w:pPr>
        <w:ind w:firstLine="0"/>
        <w:jc w:val="center"/>
      </w:pPr>
      <w:r>
        <w:rPr>
          <w:noProof/>
          <w:lang w:eastAsia="pt-BR"/>
        </w:rPr>
        <w:drawing>
          <wp:inline distT="0" distB="0" distL="0" distR="0">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rsidR="00CA403A" w:rsidRDefault="008B1762">
      <w:pPr>
        <w:pStyle w:val="Ttulo3"/>
      </w:pPr>
      <w:r>
        <w:t xml:space="preserve"> </w:t>
      </w:r>
      <w:bookmarkStart w:id="58" w:name="_Toc364498329"/>
      <w:bookmarkStart w:id="59" w:name="_Toc364500767"/>
      <w:bookmarkStart w:id="60" w:name="_Toc373762110"/>
      <w:r>
        <w:t>Seleções</w:t>
      </w:r>
      <w:bookmarkEnd w:id="58"/>
      <w:bookmarkEnd w:id="59"/>
      <w:bookmarkEnd w:id="60"/>
    </w:p>
    <w:p w:rsidR="00CA403A" w:rsidRDefault="008B1762">
      <w:r>
        <w:t>Em muitas situações, o Usuário deverá selecionar campos em formulários no SAPIENS. Nesses casos, é importante saber que isso pode ser realizado por diversas maneiras.</w:t>
      </w:r>
    </w:p>
    <w:p w:rsidR="00CA403A" w:rsidRDefault="008B1762">
      <w:r>
        <w:lastRenderedPageBreak/>
        <w:t>A mais simples delas é apenas digitar algumas letras ou números dentro do campo de pesquisa.</w:t>
      </w:r>
    </w:p>
    <w:p w:rsidR="00CA403A" w:rsidRDefault="008B1762">
      <w:pPr>
        <w:ind w:firstLine="0"/>
        <w:jc w:val="center"/>
      </w:pPr>
      <w:r>
        <w:rPr>
          <w:noProof/>
          <w:lang w:eastAsia="pt-BR"/>
        </w:rPr>
        <w:drawing>
          <wp:inline distT="0" distB="0" distL="0" distR="0" wp14:anchorId="7905F63E" wp14:editId="74C49D42">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rsidR="00CA403A" w:rsidRDefault="008B1762">
      <w:r>
        <w:t>Os resultados serão filtrados e o Usuário poderá realizar a seleção.</w:t>
      </w:r>
    </w:p>
    <w:p w:rsidR="00CA403A" w:rsidRDefault="008B1762">
      <w:r>
        <w:t>Caso não encontre a informação necessária, o Usuário poderá clicar na “Lupa” à direita, abrindo a janela de seleção avançada.</w:t>
      </w:r>
    </w:p>
    <w:p w:rsidR="00CA403A" w:rsidRDefault="008B1762">
      <w:pPr>
        <w:ind w:firstLine="0"/>
        <w:jc w:val="center"/>
      </w:pPr>
      <w:r>
        <w:rPr>
          <w:noProof/>
          <w:lang w:eastAsia="pt-BR"/>
        </w:rPr>
        <w:drawing>
          <wp:inline distT="0" distB="0" distL="0" distR="0" wp14:anchorId="35D1ED2E" wp14:editId="5184CF75">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rsidR="00CA403A" w:rsidRDefault="008B1762">
      <w:r>
        <w:t xml:space="preserve">A janela de busca avançada é um </w:t>
      </w:r>
      <w:r w:rsidR="009E2AFF" w:rsidRPr="009E2AFF">
        <w:rPr>
          <w:i/>
        </w:rPr>
        <w:t>grid</w:t>
      </w:r>
      <w:r>
        <w:t xml:space="preserve"> e, portanto, o Usuário poderá utilizar todas as suas funcionalidades para encontrar o registro necessário (paginação, ordenação, filtros, etc.).</w:t>
      </w:r>
    </w:p>
    <w:p w:rsidR="00CA403A" w:rsidRDefault="008B1762">
      <w:pPr>
        <w:pStyle w:val="Ttulo3"/>
      </w:pPr>
      <w:r>
        <w:t xml:space="preserve"> </w:t>
      </w:r>
      <w:bookmarkStart w:id="61" w:name="_Toc364498330"/>
      <w:bookmarkStart w:id="62" w:name="_Toc364500768"/>
      <w:bookmarkStart w:id="63" w:name="_Toc373762111"/>
      <w:r>
        <w:t>Histórico</w:t>
      </w:r>
      <w:bookmarkEnd w:id="61"/>
      <w:bookmarkEnd w:id="62"/>
      <w:bookmarkEnd w:id="63"/>
    </w:p>
    <w:p w:rsidR="00CA403A" w:rsidRDefault="008B1762">
      <w:r>
        <w:t>Em diversos formulários do SAPIENS o Usuário encontrará um botão de histórico.</w:t>
      </w:r>
    </w:p>
    <w:p w:rsidR="00CA403A" w:rsidRDefault="008B1762">
      <w:pPr>
        <w:ind w:firstLine="0"/>
        <w:jc w:val="center"/>
      </w:pPr>
      <w:r>
        <w:rPr>
          <w:noProof/>
          <w:lang w:eastAsia="pt-BR"/>
        </w:rPr>
        <w:drawing>
          <wp:inline distT="0" distB="0" distL="0" distR="0" wp14:anchorId="6F179BDC" wp14:editId="77C33763">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rsidR="00CA403A" w:rsidRDefault="008B1762">
      <w:r>
        <w:lastRenderedPageBreak/>
        <w:t>O objetivo do botão de histórico é permitir ao Usuário consultar todos os valores que aquele campo já possuiu no passado, antes de sofrer atualizações.</w:t>
      </w:r>
    </w:p>
    <w:p w:rsidR="00CA403A" w:rsidRDefault="008B1762">
      <w:pPr>
        <w:ind w:firstLine="0"/>
        <w:jc w:val="center"/>
      </w:pPr>
      <w:r>
        <w:rPr>
          <w:noProof/>
          <w:lang w:eastAsia="pt-BR"/>
        </w:rPr>
        <w:drawing>
          <wp:inline distT="0" distB="0" distL="0" distR="0" wp14:anchorId="1730C388" wp14:editId="44CA07E8">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CA403A" w:rsidRDefault="008B1762">
      <w:pPr>
        <w:pStyle w:val="Ttulo3"/>
      </w:pPr>
      <w:bookmarkStart w:id="64" w:name="_Toc373762112"/>
      <w:r>
        <w:t>Formulários</w:t>
      </w:r>
      <w:bookmarkEnd w:id="64"/>
    </w:p>
    <w:p w:rsidR="00CA403A" w:rsidRDefault="008B1762">
      <w:r>
        <w:t>O SAPIENS utiliza o sistema de formulários em janelas para a inclusão e edição de dados.</w:t>
      </w:r>
    </w:p>
    <w:p w:rsidR="00CA403A" w:rsidRDefault="008B1762">
      <w:r>
        <w:t>Sempre que um dado inválido for informado pelo Usuário, além da mensagem de erro, o contorno do campo com problemas será pintado de vermelho.</w:t>
      </w:r>
    </w:p>
    <w:p w:rsidR="00CA403A" w:rsidRDefault="008B1762">
      <w:r>
        <w:t>O mouse sobre o campo em vermelho trará informações sobre o erro.</w:t>
      </w:r>
    </w:p>
    <w:p w:rsidR="00CA403A" w:rsidRDefault="008B1762">
      <w:pPr>
        <w:ind w:firstLine="0"/>
        <w:jc w:val="center"/>
      </w:pPr>
      <w:r>
        <w:rPr>
          <w:noProof/>
          <w:lang w:eastAsia="pt-BR"/>
        </w:rPr>
        <w:drawing>
          <wp:inline distT="0" distB="0" distL="0" distR="0" wp14:anchorId="159E1E69" wp14:editId="6E014E6D">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rsidR="00CA403A" w:rsidRDefault="008B1762">
      <w:pPr>
        <w:pStyle w:val="Ttulo3"/>
      </w:pPr>
      <w:bookmarkStart w:id="65" w:name="_Toc373762113"/>
      <w:r>
        <w:t>Dicas</w:t>
      </w:r>
      <w:bookmarkEnd w:id="65"/>
    </w:p>
    <w:p w:rsidR="00CA403A" w:rsidRDefault="008B1762">
      <w:r>
        <w:t>Em muitos casos, deixar o mouse parado sobre algum elemento da interface trará dicas e dados úteis ao Usuário.</w:t>
      </w:r>
    </w:p>
    <w:p w:rsidR="00CA403A" w:rsidRDefault="008B1762">
      <w:pPr>
        <w:pStyle w:val="Ttulo2"/>
      </w:pPr>
      <w:r>
        <w:lastRenderedPageBreak/>
        <w:t xml:space="preserve"> </w:t>
      </w:r>
      <w:bookmarkStart w:id="66" w:name="_Toc364498321"/>
      <w:bookmarkStart w:id="67" w:name="_Toc364500755"/>
      <w:bookmarkStart w:id="68" w:name="_Toc373762114"/>
      <w:r>
        <w:t>Interface</w:t>
      </w:r>
      <w:bookmarkEnd w:id="66"/>
      <w:bookmarkEnd w:id="67"/>
      <w:bookmarkEnd w:id="68"/>
    </w:p>
    <w:p w:rsidR="00CA403A" w:rsidRDefault="008B1762">
      <w:r>
        <w:t xml:space="preserve">A interface do SAPIENS é composta por 5 (cinco) grandes “áreas”: </w:t>
      </w:r>
    </w:p>
    <w:p w:rsidR="00CA403A" w:rsidRDefault="008B1762">
      <w:pPr>
        <w:pStyle w:val="PargrafodaLista"/>
        <w:numPr>
          <w:ilvl w:val="0"/>
          <w:numId w:val="27"/>
        </w:numPr>
      </w:pPr>
      <w:r>
        <w:t>Barra Superior</w:t>
      </w:r>
    </w:p>
    <w:p w:rsidR="00CA403A" w:rsidRDefault="008B1762">
      <w:pPr>
        <w:pStyle w:val="PargrafodaLista"/>
        <w:numPr>
          <w:ilvl w:val="0"/>
          <w:numId w:val="27"/>
        </w:numPr>
      </w:pPr>
      <w:r>
        <w:t>Painel de Controle</w:t>
      </w:r>
    </w:p>
    <w:p w:rsidR="00CA403A" w:rsidRDefault="008B1762">
      <w:pPr>
        <w:pStyle w:val="PargrafodaLista"/>
        <w:numPr>
          <w:ilvl w:val="0"/>
          <w:numId w:val="27"/>
        </w:numPr>
      </w:pPr>
      <w:r>
        <w:t>Painel do Usuário</w:t>
      </w:r>
    </w:p>
    <w:p w:rsidR="00CA403A" w:rsidRDefault="008B1762">
      <w:pPr>
        <w:pStyle w:val="PargrafodaLista"/>
        <w:numPr>
          <w:ilvl w:val="0"/>
          <w:numId w:val="27"/>
        </w:numPr>
      </w:pPr>
      <w:r>
        <w:t>Área de Trabalho</w:t>
      </w:r>
    </w:p>
    <w:p w:rsidR="00CA403A" w:rsidRDefault="008B1762">
      <w:pPr>
        <w:pStyle w:val="PargrafodaLista"/>
        <w:numPr>
          <w:ilvl w:val="0"/>
          <w:numId w:val="27"/>
        </w:numPr>
      </w:pPr>
      <w:r>
        <w:t>Processo/Documento Avulso</w:t>
      </w:r>
    </w:p>
    <w:p w:rsidR="00CA403A" w:rsidRDefault="008B1762">
      <w:pPr>
        <w:pStyle w:val="PargrafodaLista"/>
        <w:numPr>
          <w:ilvl w:val="0"/>
          <w:numId w:val="27"/>
        </w:numPr>
      </w:pPr>
      <w:r>
        <w:t>Editor de Textos</w:t>
      </w:r>
    </w:p>
    <w:p w:rsidR="00CA403A" w:rsidRDefault="008B1762">
      <w:r>
        <w:t>Lembre-se: deixar o mouse sobre elementos como botões, campos, abas, etc. normalmente força a apresentação de um balão com o nome daquele elemento.</w:t>
      </w:r>
    </w:p>
    <w:p w:rsidR="00CA403A" w:rsidRDefault="008B1762">
      <w:pPr>
        <w:pStyle w:val="Ttulo3"/>
      </w:pPr>
      <w:r>
        <w:t xml:space="preserve"> </w:t>
      </w:r>
      <w:bookmarkStart w:id="69" w:name="_Toc364498322"/>
      <w:bookmarkStart w:id="70" w:name="_Toc364500756"/>
      <w:bookmarkStart w:id="71" w:name="_Toc373762115"/>
      <w:r>
        <w:t>Barra Superior</w:t>
      </w:r>
      <w:bookmarkEnd w:id="69"/>
      <w:bookmarkEnd w:id="70"/>
      <w:bookmarkEnd w:id="71"/>
    </w:p>
    <w:p w:rsidR="00CA403A" w:rsidRDefault="008B1762">
      <w:pPr>
        <w:ind w:firstLine="0"/>
        <w:jc w:val="center"/>
      </w:pPr>
      <w:r>
        <w:rPr>
          <w:noProof/>
          <w:lang w:eastAsia="pt-BR"/>
        </w:rPr>
        <w:drawing>
          <wp:inline distT="0" distB="0" distL="0" distR="0" wp14:anchorId="432A92D9" wp14:editId="5350745C">
            <wp:extent cx="5391150" cy="2190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219075"/>
                    </a:xfrm>
                    <a:prstGeom prst="rect">
                      <a:avLst/>
                    </a:prstGeom>
                    <a:noFill/>
                    <a:ln>
                      <a:noFill/>
                    </a:ln>
                  </pic:spPr>
                </pic:pic>
              </a:graphicData>
            </a:graphic>
          </wp:inline>
        </w:drawing>
      </w:r>
    </w:p>
    <w:p w:rsidR="00CA403A" w:rsidRDefault="008B1762">
      <w:r>
        <w:t>A barra superior do SAPIENS fica aparente o tempo todo no sistema e apresenta algumas ferramentas e informações importantes.</w:t>
      </w:r>
    </w:p>
    <w:p w:rsidR="00CA403A" w:rsidRDefault="008B1762">
      <w:r>
        <w:t>Por meio dela, podemos facilmente alternar entre o Painel do Usuário, a Área de Trabalho e o Processo/Documento Avulso:</w:t>
      </w:r>
    </w:p>
    <w:p w:rsidR="00CA403A" w:rsidRDefault="008B1762">
      <w:pPr>
        <w:ind w:firstLine="0"/>
        <w:jc w:val="center"/>
      </w:pPr>
      <w:r>
        <w:rPr>
          <w:noProof/>
          <w:lang w:eastAsia="pt-BR"/>
        </w:rPr>
        <w:drawing>
          <wp:inline distT="0" distB="0" distL="0" distR="0" wp14:anchorId="508CCBFB" wp14:editId="447A3EDD">
            <wp:extent cx="1152525" cy="3143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314325"/>
                    </a:xfrm>
                    <a:prstGeom prst="rect">
                      <a:avLst/>
                    </a:prstGeom>
                    <a:noFill/>
                    <a:ln>
                      <a:noFill/>
                    </a:ln>
                  </pic:spPr>
                </pic:pic>
              </a:graphicData>
            </a:graphic>
          </wp:inline>
        </w:drawing>
      </w:r>
    </w:p>
    <w:p w:rsidR="00CA403A" w:rsidRDefault="008B1762">
      <w:r>
        <w:t>Localizar rapidamente um Processo/Documento Avulso por meio de seu Número Único de Protocolo (NUP):</w:t>
      </w:r>
    </w:p>
    <w:p w:rsidR="00CA403A" w:rsidRDefault="008B1762">
      <w:pPr>
        <w:ind w:firstLine="0"/>
        <w:jc w:val="center"/>
      </w:pPr>
      <w:r>
        <w:rPr>
          <w:noProof/>
          <w:lang w:eastAsia="pt-BR"/>
        </w:rPr>
        <w:drawing>
          <wp:inline distT="0" distB="0" distL="0" distR="0" wp14:anchorId="20CA8698" wp14:editId="149A34B0">
            <wp:extent cx="2286000" cy="2857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285750"/>
                    </a:xfrm>
                    <a:prstGeom prst="rect">
                      <a:avLst/>
                    </a:prstGeom>
                    <a:noFill/>
                    <a:ln>
                      <a:noFill/>
                    </a:ln>
                  </pic:spPr>
                </pic:pic>
              </a:graphicData>
            </a:graphic>
          </wp:inline>
        </w:drawing>
      </w:r>
    </w:p>
    <w:p w:rsidR="00CA403A" w:rsidRDefault="008B1762">
      <w:r>
        <w:t>Colher informações sobre o Usuário e os perfis de acesso de quem está logado naquele momento.</w:t>
      </w:r>
    </w:p>
    <w:p w:rsidR="00CA403A" w:rsidRDefault="008B1762">
      <w:r>
        <w:t>Por fim, é possível ainda sair do SAPIENS (logout) por meio da barra superior.</w:t>
      </w:r>
    </w:p>
    <w:p w:rsidR="00CA403A" w:rsidRDefault="008B1762">
      <w:pPr>
        <w:ind w:firstLine="0"/>
        <w:jc w:val="center"/>
      </w:pPr>
      <w:r>
        <w:rPr>
          <w:noProof/>
          <w:lang w:eastAsia="pt-BR"/>
        </w:rPr>
        <w:drawing>
          <wp:inline distT="0" distB="0" distL="0" distR="0" wp14:anchorId="7AE3F1A4" wp14:editId="15BA192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rsidR="00CA403A" w:rsidRDefault="008B1762">
      <w:pPr>
        <w:pStyle w:val="Ttulo3"/>
      </w:pPr>
      <w:r>
        <w:lastRenderedPageBreak/>
        <w:t xml:space="preserve"> </w:t>
      </w:r>
      <w:bookmarkStart w:id="72" w:name="_Toc364498323"/>
      <w:bookmarkStart w:id="73" w:name="_Toc364500757"/>
      <w:bookmarkStart w:id="74" w:name="_Toc373762116"/>
      <w:r>
        <w:t>Painel de Controle</w:t>
      </w:r>
      <w:bookmarkEnd w:id="72"/>
      <w:bookmarkEnd w:id="73"/>
      <w:bookmarkEnd w:id="74"/>
    </w:p>
    <w:p w:rsidR="00CA403A" w:rsidRDefault="008B1762">
      <w:pPr>
        <w:ind w:firstLine="0"/>
        <w:jc w:val="center"/>
      </w:pPr>
      <w:r>
        <w:rPr>
          <w:noProof/>
          <w:lang w:eastAsia="pt-BR"/>
        </w:rPr>
        <w:drawing>
          <wp:inline distT="0" distB="0" distL="0" distR="0" wp14:anchorId="1F633799" wp14:editId="3C58A0EE">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rsidR="00CA403A" w:rsidRDefault="008B1762">
      <w:r>
        <w:t>O Painel de Controle é uma barra na lateral do SAPIENS, também sempre visível, que pode ser acessada clicando-se na pequena “seta” em seu topo.</w:t>
      </w:r>
    </w:p>
    <w:p w:rsidR="00CA403A" w:rsidRDefault="008B1762">
      <w:r>
        <w:t>Uma vez aberto, o painel de controle possibilita o acesso às informações do Usuário, suas configurações, relatórios e gráficos.</w:t>
      </w:r>
    </w:p>
    <w:p w:rsidR="00CA403A" w:rsidRDefault="00AF0704">
      <w:pPr>
        <w:ind w:firstLine="0"/>
        <w:jc w:val="center"/>
      </w:pPr>
      <w:r>
        <w:rPr>
          <w:noProof/>
          <w:lang w:eastAsia="pt-BR"/>
        </w:rPr>
        <w:drawing>
          <wp:inline distT="0" distB="0" distL="0" distR="0">
            <wp:extent cx="3409950" cy="27336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2733675"/>
                    </a:xfrm>
                    <a:prstGeom prst="rect">
                      <a:avLst/>
                    </a:prstGeom>
                    <a:noFill/>
                    <a:ln>
                      <a:noFill/>
                    </a:ln>
                  </pic:spPr>
                </pic:pic>
              </a:graphicData>
            </a:graphic>
          </wp:inline>
        </w:drawing>
      </w:r>
    </w:p>
    <w:p w:rsidR="00444CA8" w:rsidRDefault="00444CA8" w:rsidP="00444CA8">
      <w:pPr>
        <w:pStyle w:val="Ttulo4"/>
      </w:pPr>
      <w:bookmarkStart w:id="75" w:name="_Toc373762117"/>
      <w:r>
        <w:t>Histórico do Usuário</w:t>
      </w:r>
      <w:bookmarkEnd w:id="75"/>
    </w:p>
    <w:p w:rsidR="00444CA8" w:rsidRDefault="00444CA8" w:rsidP="00444CA8">
      <w:r>
        <w:t>Ainda no Painel de Controle, o Usuário encontrará seu histórico de ações no sistema, podendo rapidamente visualizar suas últimas atividades realizadas no SAPIENS.</w:t>
      </w:r>
    </w:p>
    <w:p w:rsidR="00444CA8" w:rsidRDefault="00AF0704" w:rsidP="00444CA8">
      <w:pPr>
        <w:ind w:firstLine="0"/>
        <w:jc w:val="center"/>
      </w:pPr>
      <w:r>
        <w:rPr>
          <w:noProof/>
          <w:lang w:eastAsia="pt-BR"/>
        </w:rPr>
        <w:lastRenderedPageBreak/>
        <w:drawing>
          <wp:inline distT="0" distB="0" distL="0" distR="0">
            <wp:extent cx="3686175" cy="2943225"/>
            <wp:effectExtent l="0" t="0" r="9525"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2943225"/>
                    </a:xfrm>
                    <a:prstGeom prst="rect">
                      <a:avLst/>
                    </a:prstGeom>
                    <a:noFill/>
                    <a:ln>
                      <a:noFill/>
                    </a:ln>
                  </pic:spPr>
                </pic:pic>
              </a:graphicData>
            </a:graphic>
          </wp:inline>
        </w:drawing>
      </w:r>
    </w:p>
    <w:p w:rsidR="00444CA8" w:rsidRDefault="00444CA8" w:rsidP="00444CA8">
      <w:r>
        <w:t xml:space="preserve">O Histórico do Usuário é um </w:t>
      </w:r>
      <w:r w:rsidR="009E2AFF">
        <w:rPr>
          <w:i/>
        </w:rPr>
        <w:t>grid</w:t>
      </w:r>
      <w:r>
        <w:t xml:space="preserve">, de modo que pode ser ordenado, filtrado, etc. </w:t>
      </w:r>
    </w:p>
    <w:p w:rsidR="00444CA8" w:rsidRDefault="00444CA8" w:rsidP="00444CA8">
      <w:pPr>
        <w:rPr>
          <w:i/>
        </w:rPr>
      </w:pPr>
      <w:r>
        <w:t>Todo o histórico de ações do usuário, desde o início dos tempos, estará disponível para consulta, bastando ao Usuário utilizar a barra de paginação para encontrar históricos mais antigos.</w:t>
      </w:r>
      <w:r>
        <w:rPr>
          <w:i/>
        </w:rPr>
        <w:t xml:space="preserve"> </w:t>
      </w:r>
    </w:p>
    <w:p w:rsidR="00CA403A" w:rsidRDefault="008B1762">
      <w:pPr>
        <w:pStyle w:val="Ttulo4"/>
      </w:pPr>
      <w:bookmarkStart w:id="76" w:name="_Toc364500758"/>
      <w:bookmarkStart w:id="77" w:name="_Toc373762118"/>
      <w:r>
        <w:t>Configurações</w:t>
      </w:r>
      <w:bookmarkEnd w:id="76"/>
      <w:bookmarkEnd w:id="77"/>
    </w:p>
    <w:p w:rsidR="00CA403A" w:rsidRDefault="008B1762">
      <w:r>
        <w:t>Nas configurações o Usuário tem acesso à troca de senha, assinatura, afastamentos e lotações.</w:t>
      </w:r>
    </w:p>
    <w:p w:rsidR="00CA403A" w:rsidRDefault="008B1762">
      <w:pPr>
        <w:ind w:firstLine="0"/>
        <w:jc w:val="center"/>
      </w:pPr>
      <w:r>
        <w:rPr>
          <w:noProof/>
          <w:lang w:eastAsia="pt-BR"/>
        </w:rPr>
        <w:lastRenderedPageBreak/>
        <w:drawing>
          <wp:inline distT="0" distB="0" distL="0" distR="0" wp14:anchorId="11286FD0" wp14:editId="57563FC0">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rsidR="00CA403A" w:rsidRDefault="008B1762">
      <w:pPr>
        <w:pStyle w:val="Ttulo5"/>
      </w:pPr>
      <w:bookmarkStart w:id="78" w:name="_Toc364500759"/>
      <w:bookmarkStart w:id="79" w:name="_Toc373762119"/>
      <w:r>
        <w:t>Dados Básicos</w:t>
      </w:r>
      <w:bookmarkEnd w:id="78"/>
      <w:bookmarkEnd w:id="79"/>
    </w:p>
    <w:p w:rsidR="00CA403A" w:rsidRDefault="008B1762">
      <w:r>
        <w:t>Lembre-se que a senha deve conter ao menos 6 (seis) caracteres.</w:t>
      </w:r>
    </w:p>
    <w:p w:rsidR="00CA403A" w:rsidRDefault="008B1762">
      <w:r>
        <w:t>Por segurança, evite utilizar senhas simples ou de fácil suposição. O SAPIENS está disponível para acesso na Internet, e é responsabilidade do Usuário evitar problemas com segurança.</w:t>
      </w:r>
    </w:p>
    <w:p w:rsidR="00CA403A" w:rsidRDefault="008B1762">
      <w:r>
        <w:t>A assinatura do Usuário será coloca ao final dos documentos que forem produzidos no Editor de Textos do SAPIENS.</w:t>
      </w:r>
    </w:p>
    <w:p w:rsidR="00CA403A" w:rsidRDefault="008B1762">
      <w:r>
        <w:t>Assim, cada Usuário tem liberdade para customizar sua assinatura.</w:t>
      </w:r>
    </w:p>
    <w:p w:rsidR="00CA403A" w:rsidRDefault="008B1762">
      <w:pPr>
        <w:pStyle w:val="Ttulo5"/>
      </w:pPr>
      <w:bookmarkStart w:id="80" w:name="_Toc364500760"/>
      <w:bookmarkStart w:id="81" w:name="_Toc373762120"/>
      <w:r>
        <w:t>Afastamentos</w:t>
      </w:r>
      <w:bookmarkEnd w:id="80"/>
      <w:bookmarkEnd w:id="81"/>
    </w:p>
    <w:p w:rsidR="00CA403A" w:rsidRDefault="008B1762">
      <w:r>
        <w:t>O Usuário é responsável por cadastrar com a devida antecedência seus afastamentos, tais como férias e licenças, no SAPIENS.</w:t>
      </w:r>
    </w:p>
    <w:p w:rsidR="00CA403A" w:rsidRDefault="008B1762">
      <w:r>
        <w:t>Quando o Usuário estiver em período de afastamento, outros Usuários não poderão inadvertidamente abrir Tarefas para o Usuário afastado.</w:t>
      </w:r>
    </w:p>
    <w:p w:rsidR="00CA403A" w:rsidRDefault="008B1762">
      <w:r>
        <w:t>Isso evitará perdas de prazos ou atrasos indevidos no curso dos Processos/Documentos Avulsos.</w:t>
      </w:r>
    </w:p>
    <w:p w:rsidR="00CA403A" w:rsidRDefault="008B1762">
      <w:pPr>
        <w:ind w:firstLine="0"/>
        <w:jc w:val="center"/>
      </w:pPr>
      <w:r>
        <w:rPr>
          <w:noProof/>
          <w:lang w:eastAsia="pt-BR"/>
        </w:rPr>
        <w:lastRenderedPageBreak/>
        <w:drawing>
          <wp:inline distT="0" distB="0" distL="0" distR="0" wp14:anchorId="22D883A4" wp14:editId="673EEAB7">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rsidR="00CA403A" w:rsidRDefault="008B1762">
      <w:pPr>
        <w:pStyle w:val="Ttulo5"/>
      </w:pPr>
      <w:bookmarkStart w:id="82" w:name="_Toc364500761"/>
      <w:bookmarkStart w:id="83" w:name="_Toc373762121"/>
      <w:r>
        <w:t>Lotações</w:t>
      </w:r>
      <w:bookmarkEnd w:id="82"/>
      <w:bookmarkEnd w:id="83"/>
    </w:p>
    <w:p w:rsidR="00CA403A" w:rsidRDefault="008B1762">
      <w:r>
        <w:t>Um Usuário no SAPIENS poderá estar lotado simultaneamente em mais de um Setor.</w:t>
      </w:r>
    </w:p>
    <w:p w:rsidR="00CA403A" w:rsidRDefault="008B1762">
      <w:r>
        <w:t>Nesta tela poderá consultar suas lotações, bem como alterar qual delas tem o status de “principal”.</w:t>
      </w:r>
    </w:p>
    <w:p w:rsidR="00CA403A" w:rsidRDefault="008B1762">
      <w:pPr>
        <w:pBdr>
          <w:top w:val="single" w:sz="4" w:space="1" w:color="auto"/>
          <w:left w:val="single" w:sz="4" w:space="4" w:color="auto"/>
          <w:bottom w:val="single" w:sz="4" w:space="1" w:color="auto"/>
          <w:right w:val="single" w:sz="4" w:space="4" w:color="auto"/>
        </w:pBdr>
      </w:pPr>
      <w:r>
        <w:t>O SAPIENS utiliza sempre a lotação “principal” para preencher dados automaticamente em formulários e em documentos.</w:t>
      </w:r>
    </w:p>
    <w:p w:rsidR="00444CA8" w:rsidRDefault="00444CA8">
      <w:pPr>
        <w:pBdr>
          <w:top w:val="single" w:sz="4" w:space="1" w:color="auto"/>
          <w:left w:val="single" w:sz="4" w:space="4" w:color="auto"/>
          <w:bottom w:val="single" w:sz="4" w:space="1" w:color="auto"/>
          <w:right w:val="single" w:sz="4" w:space="4" w:color="auto"/>
        </w:pBdr>
      </w:pPr>
      <w:r>
        <w:t>Assim, por exemplo, nas telas de seleção de setor aparecerão os setores da unidade em que o usuário tenha a lotação principal.</w:t>
      </w:r>
    </w:p>
    <w:p w:rsidR="00CA403A" w:rsidRDefault="008B1762">
      <w:pPr>
        <w:ind w:firstLine="0"/>
        <w:jc w:val="center"/>
      </w:pPr>
      <w:r>
        <w:rPr>
          <w:noProof/>
          <w:lang w:eastAsia="pt-BR"/>
        </w:rPr>
        <w:drawing>
          <wp:inline distT="0" distB="0" distL="0" distR="0" wp14:anchorId="73BF5AE6" wp14:editId="0F0F2364">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CA403A" w:rsidRDefault="008B1762">
      <w:pPr>
        <w:pStyle w:val="Ttulo3"/>
      </w:pPr>
      <w:r>
        <w:lastRenderedPageBreak/>
        <w:t xml:space="preserve"> </w:t>
      </w:r>
      <w:bookmarkStart w:id="84" w:name="_Toc364498324"/>
      <w:bookmarkStart w:id="85" w:name="_Toc364500762"/>
      <w:bookmarkStart w:id="86" w:name="_Toc373762122"/>
      <w:r>
        <w:t>Painel do Usuário</w:t>
      </w:r>
      <w:bookmarkEnd w:id="84"/>
      <w:bookmarkEnd w:id="85"/>
      <w:bookmarkEnd w:id="86"/>
    </w:p>
    <w:p w:rsidR="00CA403A" w:rsidRDefault="008B1762">
      <w:pPr>
        <w:ind w:firstLine="0"/>
        <w:jc w:val="center"/>
      </w:pPr>
      <w:r>
        <w:rPr>
          <w:noProof/>
          <w:lang w:eastAsia="pt-BR"/>
        </w:rPr>
        <w:drawing>
          <wp:inline distT="0" distB="0" distL="0" distR="0" wp14:anchorId="52CD744A" wp14:editId="2EF3273B">
            <wp:extent cx="5391150" cy="600075"/>
            <wp:effectExtent l="0" t="0" r="0"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600075"/>
                    </a:xfrm>
                    <a:prstGeom prst="rect">
                      <a:avLst/>
                    </a:prstGeom>
                    <a:noFill/>
                    <a:ln>
                      <a:noFill/>
                    </a:ln>
                  </pic:spPr>
                </pic:pic>
              </a:graphicData>
            </a:graphic>
          </wp:inline>
        </w:drawing>
      </w:r>
    </w:p>
    <w:p w:rsidR="00CA403A" w:rsidRDefault="008B1762">
      <w:r>
        <w:t>Assim que o Usuário entrar no SAPIENS, será direcionado inicialmente ao Painel do Usuário, onde poderá realizar o controle do seu fluxo de trabalho.</w:t>
      </w:r>
    </w:p>
    <w:p w:rsidR="00CA403A" w:rsidRDefault="008B1762">
      <w:r>
        <w:t>Integram o Painel do Usuário:</w:t>
      </w:r>
    </w:p>
    <w:p w:rsidR="00CA403A" w:rsidRDefault="008B1762">
      <w:pPr>
        <w:pStyle w:val="PargrafodaLista"/>
        <w:numPr>
          <w:ilvl w:val="0"/>
          <w:numId w:val="16"/>
        </w:numPr>
      </w:pPr>
      <w:r>
        <w:t>Tarefas</w:t>
      </w:r>
    </w:p>
    <w:p w:rsidR="00CA403A" w:rsidRDefault="008B1762">
      <w:pPr>
        <w:pStyle w:val="PargrafodaLista"/>
        <w:numPr>
          <w:ilvl w:val="0"/>
          <w:numId w:val="16"/>
        </w:numPr>
      </w:pPr>
      <w:r>
        <w:t>Tramitações</w:t>
      </w:r>
    </w:p>
    <w:p w:rsidR="00CA403A" w:rsidRDefault="008B1762">
      <w:pPr>
        <w:pStyle w:val="PargrafodaLista"/>
        <w:numPr>
          <w:ilvl w:val="0"/>
          <w:numId w:val="16"/>
        </w:numPr>
      </w:pPr>
      <w:r>
        <w:t>Comunicações</w:t>
      </w:r>
    </w:p>
    <w:p w:rsidR="00CA403A" w:rsidRDefault="008B1762">
      <w:pPr>
        <w:pStyle w:val="PargrafodaLista"/>
        <w:numPr>
          <w:ilvl w:val="0"/>
          <w:numId w:val="16"/>
        </w:numPr>
      </w:pPr>
      <w:r>
        <w:t>Modelos (para quem tiver perfil de Coordenador)</w:t>
      </w:r>
    </w:p>
    <w:p w:rsidR="00CA403A" w:rsidRDefault="008B1762">
      <w:pPr>
        <w:pStyle w:val="PargrafodaLista"/>
        <w:numPr>
          <w:ilvl w:val="0"/>
          <w:numId w:val="16"/>
        </w:numPr>
      </w:pPr>
      <w:r>
        <w:t>Repositórios de Conhecimento (para quem tiver perfil de Coordenador)</w:t>
      </w:r>
    </w:p>
    <w:p w:rsidR="00CA403A" w:rsidRDefault="008B1762">
      <w:pPr>
        <w:pStyle w:val="PargrafodaLista"/>
        <w:numPr>
          <w:ilvl w:val="0"/>
          <w:numId w:val="16"/>
        </w:numPr>
      </w:pPr>
      <w:r>
        <w:t>Avisos</w:t>
      </w:r>
    </w:p>
    <w:p w:rsidR="00CA403A" w:rsidRDefault="008B1762">
      <w:r>
        <w:t>Cada uma dessas funcionalidades será abordada mais tarde.</w:t>
      </w:r>
    </w:p>
    <w:p w:rsidR="00CA403A" w:rsidRDefault="008B1762">
      <w:pPr>
        <w:pStyle w:val="Ttulo3"/>
      </w:pPr>
      <w:r>
        <w:t xml:space="preserve"> </w:t>
      </w:r>
      <w:bookmarkStart w:id="87" w:name="_Toc364498325"/>
      <w:bookmarkStart w:id="88" w:name="_Toc364500763"/>
      <w:bookmarkStart w:id="89" w:name="_Toc373762123"/>
      <w:r>
        <w:t>Área de Trabalho</w:t>
      </w:r>
      <w:bookmarkEnd w:id="87"/>
      <w:bookmarkEnd w:id="88"/>
      <w:bookmarkEnd w:id="89"/>
    </w:p>
    <w:p w:rsidR="00CA403A" w:rsidRDefault="008B1762">
      <w:pPr>
        <w:ind w:firstLine="0"/>
        <w:jc w:val="center"/>
      </w:pPr>
      <w:r>
        <w:rPr>
          <w:noProof/>
          <w:lang w:eastAsia="pt-BR"/>
        </w:rPr>
        <w:drawing>
          <wp:inline distT="0" distB="0" distL="0" distR="0" wp14:anchorId="4134CEF0" wp14:editId="21F39220">
            <wp:extent cx="5391150" cy="63817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r>
        <w:t>A Área de Trabalho do Usuário é o local onde são construídas as Minutas, ou seja, documentos ainda não “publicados” e, portanto, passíveis de edição e alteração.</w:t>
      </w:r>
    </w:p>
    <w:p w:rsidR="00CA403A" w:rsidRDefault="008B1762">
      <w:r>
        <w:t xml:space="preserve">Após “publicado”, ou seja, quando “juntado” a um Processo/Documento Avulso, a Minuta sai da Área de Trabalho do Usuário e torna-se </w:t>
      </w:r>
      <w:r>
        <w:rPr>
          <w:b/>
        </w:rPr>
        <w:t>imutável</w:t>
      </w:r>
      <w:r>
        <w:t>, com exceção dos critérios de visibilidade e assinaturas digitais, que podem ser modificados.</w:t>
      </w:r>
    </w:p>
    <w:p w:rsidR="00CA403A" w:rsidRDefault="008B1762">
      <w:r>
        <w:t>Como um Documento Arquivístico, poderá apenas sofrer as transições correspondentes (transferência, recolhimento, eliminação, etc.).</w:t>
      </w:r>
    </w:p>
    <w:p w:rsidR="00CA403A" w:rsidRDefault="008B1762">
      <w:pPr>
        <w:pStyle w:val="Ttulo3"/>
      </w:pPr>
      <w:r>
        <w:t xml:space="preserve"> </w:t>
      </w:r>
      <w:bookmarkStart w:id="90" w:name="_Toc364498326"/>
      <w:bookmarkStart w:id="91" w:name="_Toc364500764"/>
      <w:bookmarkStart w:id="92" w:name="_Toc373762124"/>
      <w:r>
        <w:t>Processo/Documento Avulso</w:t>
      </w:r>
      <w:bookmarkEnd w:id="90"/>
      <w:bookmarkEnd w:id="91"/>
      <w:bookmarkEnd w:id="92"/>
    </w:p>
    <w:p w:rsidR="00CA403A" w:rsidRDefault="008B1762">
      <w:pPr>
        <w:ind w:firstLine="0"/>
        <w:jc w:val="center"/>
      </w:pPr>
      <w:r>
        <w:rPr>
          <w:noProof/>
          <w:lang w:eastAsia="pt-BR"/>
        </w:rPr>
        <w:drawing>
          <wp:inline distT="0" distB="0" distL="0" distR="0" wp14:anchorId="18398D4D" wp14:editId="72EE74DF">
            <wp:extent cx="5394960" cy="640080"/>
            <wp:effectExtent l="0" t="0" r="0" b="762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4960" cy="640080"/>
                    </a:xfrm>
                    <a:prstGeom prst="rect">
                      <a:avLst/>
                    </a:prstGeom>
                    <a:noFill/>
                    <a:ln>
                      <a:noFill/>
                    </a:ln>
                  </pic:spPr>
                </pic:pic>
              </a:graphicData>
            </a:graphic>
          </wp:inline>
        </w:drawing>
      </w:r>
    </w:p>
    <w:p w:rsidR="00CA403A" w:rsidRDefault="008B1762">
      <w:r>
        <w:lastRenderedPageBreak/>
        <w:t>Nesta tela constam as informações referentes ao Processo/Documento Avulso consultado ou inserido pelo Usuário e onde deve ocorrer a edição desses dados.</w:t>
      </w:r>
    </w:p>
    <w:p w:rsidR="00CA403A" w:rsidRDefault="008B1762">
      <w:r>
        <w:t>Integram essa Área:</w:t>
      </w:r>
    </w:p>
    <w:p w:rsidR="00CA403A" w:rsidRDefault="008B1762">
      <w:pPr>
        <w:pStyle w:val="PargrafodaLista"/>
        <w:numPr>
          <w:ilvl w:val="0"/>
          <w:numId w:val="17"/>
        </w:numPr>
      </w:pPr>
      <w:r>
        <w:t>Dados Básicos</w:t>
      </w:r>
    </w:p>
    <w:p w:rsidR="00CA403A" w:rsidRDefault="008B1762">
      <w:pPr>
        <w:pStyle w:val="PargrafodaLista"/>
        <w:numPr>
          <w:ilvl w:val="0"/>
          <w:numId w:val="17"/>
        </w:numPr>
      </w:pPr>
      <w:r>
        <w:t>Vinculações</w:t>
      </w:r>
    </w:p>
    <w:p w:rsidR="00CA403A" w:rsidRDefault="008B1762">
      <w:pPr>
        <w:pStyle w:val="PargrafodaLista"/>
        <w:numPr>
          <w:ilvl w:val="0"/>
          <w:numId w:val="17"/>
        </w:numPr>
      </w:pPr>
      <w:r>
        <w:t>Relevâncias</w:t>
      </w:r>
    </w:p>
    <w:p w:rsidR="00CA403A" w:rsidRDefault="008B1762">
      <w:pPr>
        <w:pStyle w:val="PargrafodaLista"/>
        <w:numPr>
          <w:ilvl w:val="0"/>
          <w:numId w:val="17"/>
        </w:numPr>
      </w:pPr>
      <w:r>
        <w:t>Sigilos</w:t>
      </w:r>
    </w:p>
    <w:p w:rsidR="00CA403A" w:rsidRDefault="008B1762">
      <w:pPr>
        <w:pStyle w:val="PargrafodaLista"/>
        <w:numPr>
          <w:ilvl w:val="0"/>
          <w:numId w:val="17"/>
        </w:numPr>
      </w:pPr>
      <w:r>
        <w:t>Garantias</w:t>
      </w:r>
    </w:p>
    <w:p w:rsidR="00CA403A" w:rsidRDefault="008B1762">
      <w:pPr>
        <w:pStyle w:val="PargrafodaLista"/>
        <w:numPr>
          <w:ilvl w:val="0"/>
          <w:numId w:val="17"/>
        </w:numPr>
      </w:pPr>
      <w:r>
        <w:t>Lembretes</w:t>
      </w:r>
    </w:p>
    <w:p w:rsidR="00CA403A" w:rsidRDefault="008B1762">
      <w:pPr>
        <w:pStyle w:val="PargrafodaLista"/>
        <w:numPr>
          <w:ilvl w:val="0"/>
          <w:numId w:val="17"/>
        </w:numPr>
      </w:pPr>
      <w:r>
        <w:t>Tarefas</w:t>
      </w:r>
    </w:p>
    <w:p w:rsidR="00CA403A" w:rsidRDefault="008B1762">
      <w:pPr>
        <w:pStyle w:val="PargrafodaLista"/>
        <w:numPr>
          <w:ilvl w:val="0"/>
          <w:numId w:val="17"/>
        </w:numPr>
      </w:pPr>
      <w:r>
        <w:t>Tramitações</w:t>
      </w:r>
    </w:p>
    <w:p w:rsidR="00CA403A" w:rsidRDefault="008B1762">
      <w:pPr>
        <w:pStyle w:val="PargrafodaLista"/>
        <w:numPr>
          <w:ilvl w:val="0"/>
          <w:numId w:val="17"/>
        </w:numPr>
      </w:pPr>
      <w:r>
        <w:t>Comunicações</w:t>
      </w:r>
    </w:p>
    <w:p w:rsidR="00CA403A" w:rsidRDefault="008B1762">
      <w:pPr>
        <w:pStyle w:val="PargrafodaLista"/>
        <w:numPr>
          <w:ilvl w:val="0"/>
          <w:numId w:val="17"/>
        </w:numPr>
      </w:pPr>
      <w:r>
        <w:t xml:space="preserve">Transições </w:t>
      </w:r>
    </w:p>
    <w:p w:rsidR="00CA403A" w:rsidRDefault="008B1762">
      <w:pPr>
        <w:pStyle w:val="Ttulo2"/>
      </w:pPr>
      <w:bookmarkStart w:id="93" w:name="_Toc364498331"/>
      <w:bookmarkStart w:id="94" w:name="_Toc364500769"/>
      <w:bookmarkStart w:id="95" w:name="_Toc373762125"/>
      <w:r>
        <w:t>Criando um Processo/Documento Avulso</w:t>
      </w:r>
      <w:bookmarkEnd w:id="93"/>
      <w:bookmarkEnd w:id="94"/>
      <w:bookmarkEnd w:id="95"/>
    </w:p>
    <w:p w:rsidR="00CA403A" w:rsidRDefault="008B1762">
      <w:pPr>
        <w:pStyle w:val="Ttulo3"/>
      </w:pPr>
      <w:r>
        <w:t xml:space="preserve"> </w:t>
      </w:r>
      <w:bookmarkStart w:id="96" w:name="_Toc364498332"/>
      <w:bookmarkStart w:id="97" w:name="_Toc364500770"/>
      <w:bookmarkStart w:id="98" w:name="_Toc373762126"/>
      <w:r>
        <w:t>Informações Iniciais</w:t>
      </w:r>
      <w:bookmarkEnd w:id="96"/>
      <w:bookmarkEnd w:id="97"/>
      <w:bookmarkEnd w:id="98"/>
    </w:p>
    <w:p w:rsidR="00CA403A" w:rsidRDefault="008B1762">
      <w:r>
        <w:t>O Processo e o Documento Avulso possuem os mesmos metadados no SAPIENS, sendo que o Processo contém vários documentos juntados em sucessão, enquanto que o Documento Avulso possui apenas um.</w:t>
      </w:r>
    </w:p>
    <w:p w:rsidR="00CA403A" w:rsidRDefault="008B1762">
      <w:r>
        <w:t>O Documento Avulso poderá ser convertido em Processo em qualquer tempo, por meio da autuação.</w:t>
      </w:r>
    </w:p>
    <w:p w:rsidR="00CA403A" w:rsidRDefault="008B1762">
      <w:pPr>
        <w:ind w:firstLine="0"/>
        <w:jc w:val="center"/>
      </w:pPr>
      <w:r>
        <w:rPr>
          <w:noProof/>
          <w:lang w:eastAsia="pt-BR"/>
        </w:rPr>
        <w:drawing>
          <wp:inline distT="0" distB="0" distL="0" distR="0" wp14:anchorId="41068E2A" wp14:editId="3388C48A">
            <wp:extent cx="1913890" cy="6483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3890" cy="648335"/>
                    </a:xfrm>
                    <a:prstGeom prst="rect">
                      <a:avLst/>
                    </a:prstGeom>
                    <a:noFill/>
                    <a:ln>
                      <a:noFill/>
                    </a:ln>
                  </pic:spPr>
                </pic:pic>
              </a:graphicData>
            </a:graphic>
          </wp:inline>
        </w:drawing>
      </w:r>
    </w:p>
    <w:p w:rsidR="00CA403A" w:rsidRDefault="008B1762">
      <w:r>
        <w:t>Antes de incluir um novo Processo/Documento Avulso, o Usuário deve certificar-se de que ainda não houve o referido cadastro no SAPIENS, realizando as pesquisas necessárias.</w:t>
      </w:r>
    </w:p>
    <w:p w:rsidR="00CA403A" w:rsidRDefault="008B1762">
      <w:r>
        <w:t>Se o Processo/Documento Avulso já possuir um NUP, deve-se consultar sua existência por meio da pesquisa rápida na barra superior do SAPIENS.</w:t>
      </w:r>
    </w:p>
    <w:p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lastRenderedPageBreak/>
        <w:t>O primeiro grupo é constituído de cinco dígitos, referentes ao código numérico atribuído a cada unidade protocolizadora e este código identifica o órgão de origem do Processo, mantendo-se inalterado.</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Processos autuados, devendo este número ser reiniciado a cada ano. </w:t>
      </w:r>
    </w:p>
    <w:p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Processo. </w:t>
      </w:r>
    </w:p>
    <w:p w:rsidR="00CA403A" w:rsidRDefault="008B1762">
      <w:pPr>
        <w:ind w:firstLine="0"/>
        <w:jc w:val="center"/>
      </w:pPr>
      <w:r>
        <w:rPr>
          <w:noProof/>
          <w:lang w:eastAsia="pt-BR"/>
        </w:rPr>
        <w:drawing>
          <wp:inline distT="0" distB="0" distL="0" distR="0" wp14:anchorId="20E8AF76" wp14:editId="19A006BB">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rsidR="00CA403A" w:rsidRDefault="008B1762">
      <w:r>
        <w:t>Se não houver referência a um determinado NUP, ainda assim pode ocorrer de já haver cadastro do Processo/Documento Avulso no SAPIENS, de modo que o Usuário deverá realizar uma Pesquisa Avançada, disponível também na barra superior do sistema.</w:t>
      </w:r>
    </w:p>
    <w:p w:rsidR="00CA403A" w:rsidRDefault="008B1762">
      <w:pPr>
        <w:ind w:firstLine="0"/>
        <w:jc w:val="center"/>
      </w:pPr>
      <w:r>
        <w:rPr>
          <w:noProof/>
          <w:lang w:eastAsia="pt-BR"/>
        </w:rPr>
        <w:drawing>
          <wp:inline distT="0" distB="0" distL="0" distR="0" wp14:anchorId="2B2EE4A3" wp14:editId="41061D9A">
            <wp:extent cx="3143250" cy="8477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847725"/>
                    </a:xfrm>
                    <a:prstGeom prst="rect">
                      <a:avLst/>
                    </a:prstGeom>
                    <a:noFill/>
                    <a:ln>
                      <a:noFill/>
                    </a:ln>
                  </pic:spPr>
                </pic:pic>
              </a:graphicData>
            </a:graphic>
          </wp:inline>
        </w:drawing>
      </w:r>
    </w:p>
    <w:p w:rsidR="00CA403A" w:rsidRDefault="008B1762">
      <w:r>
        <w:t>Na tela de Pesquisa Avançada, estão disponíveis diversos campos para que o Usuário tente encontrar um cadastro anterior, evitando assim a duplicidade.</w:t>
      </w:r>
    </w:p>
    <w:p w:rsidR="00CA403A" w:rsidRDefault="00444CA8">
      <w:pPr>
        <w:ind w:firstLine="0"/>
        <w:jc w:val="center"/>
      </w:pPr>
      <w:r>
        <w:rPr>
          <w:noProof/>
          <w:lang w:eastAsia="pt-BR"/>
        </w:rPr>
        <w:lastRenderedPageBreak/>
        <w:drawing>
          <wp:inline distT="0" distB="0" distL="0" distR="0" wp14:anchorId="22AA755D" wp14:editId="00653127">
            <wp:extent cx="4638675" cy="5953125"/>
            <wp:effectExtent l="0" t="0" r="9525"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8675" cy="5953125"/>
                    </a:xfrm>
                    <a:prstGeom prst="rect">
                      <a:avLst/>
                    </a:prstGeom>
                    <a:noFill/>
                    <a:ln>
                      <a:noFill/>
                    </a:ln>
                  </pic:spPr>
                </pic:pic>
              </a:graphicData>
            </a:graphic>
          </wp:inline>
        </w:drawing>
      </w:r>
    </w:p>
    <w:p w:rsidR="009E2AFF" w:rsidRDefault="008B1762">
      <w:r>
        <w:t xml:space="preserve">Deve-se a realizar a Pesquisa Avançada, ao menos, pelo nome do Interessado. </w:t>
      </w:r>
    </w:p>
    <w:p w:rsidR="00CA403A" w:rsidRDefault="008B1762">
      <w:r>
        <w:t>Entretanto, quanto mais completa for a pesquisa, mais fidedigna será a base de dados do SAPIENS.</w:t>
      </w:r>
    </w:p>
    <w:p w:rsidR="00CA403A" w:rsidRDefault="008B1762">
      <w:r>
        <w:t>Confirmada a inexistência de Processo/Documento Avulso anterior, o Usuário deve selecionar na barra superior a opção “Novo”.</w:t>
      </w:r>
    </w:p>
    <w:p w:rsidR="00CA403A" w:rsidRDefault="008B1762">
      <w:pPr>
        <w:ind w:firstLine="0"/>
        <w:jc w:val="center"/>
      </w:pPr>
      <w:r>
        <w:rPr>
          <w:noProof/>
          <w:lang w:eastAsia="pt-BR"/>
        </w:rPr>
        <w:lastRenderedPageBreak/>
        <w:drawing>
          <wp:inline distT="0" distB="0" distL="0" distR="0" wp14:anchorId="451B59C5" wp14:editId="454FA1AD">
            <wp:extent cx="2990850" cy="8286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0850" cy="828675"/>
                    </a:xfrm>
                    <a:prstGeom prst="rect">
                      <a:avLst/>
                    </a:prstGeom>
                    <a:noFill/>
                    <a:ln>
                      <a:noFill/>
                    </a:ln>
                  </pic:spPr>
                </pic:pic>
              </a:graphicData>
            </a:graphic>
          </wp:inline>
        </w:drawing>
      </w:r>
    </w:p>
    <w:p w:rsidR="00CA403A" w:rsidRDefault="008B1762">
      <w:r>
        <w:t>Todos os dados desse formulário são obrigatórios.</w:t>
      </w:r>
    </w:p>
    <w:p w:rsidR="00CA403A" w:rsidRDefault="00AF0704">
      <w:pPr>
        <w:ind w:firstLine="0"/>
        <w:jc w:val="center"/>
      </w:pPr>
      <w:r>
        <w:rPr>
          <w:noProof/>
          <w:lang w:eastAsia="pt-BR"/>
        </w:rPr>
        <w:drawing>
          <wp:inline distT="0" distB="0" distL="0" distR="0">
            <wp:extent cx="5400675" cy="3390900"/>
            <wp:effectExtent l="0" t="0" r="952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3390900"/>
                    </a:xfrm>
                    <a:prstGeom prst="rect">
                      <a:avLst/>
                    </a:prstGeom>
                    <a:noFill/>
                    <a:ln>
                      <a:noFill/>
                    </a:ln>
                  </pic:spPr>
                </pic:pic>
              </a:graphicData>
            </a:graphic>
          </wp:inline>
        </w:drawing>
      </w:r>
    </w:p>
    <w:p w:rsidR="00CA403A" w:rsidRDefault="008B1762">
      <w:r>
        <w:t>Após selecionar a intenção de cadastrar um Processo ou um Documento Avulso, deve-se escolher entre as opções “Novo” e “Existente”.</w:t>
      </w:r>
    </w:p>
    <w:p w:rsidR="00CA403A" w:rsidRDefault="008B1762">
      <w:r>
        <w:t>Evidentemente, o cadastro sempre é novo para SAPIENS, mas pode ser que o Processo já tenho sido gerado em outro lugar ou sistema, de modo que a opção “Existente” permite que o Usuário inclua as seguintes informações:</w:t>
      </w:r>
    </w:p>
    <w:p w:rsidR="00CA403A" w:rsidRDefault="008B1762">
      <w:pPr>
        <w:ind w:firstLine="0"/>
        <w:jc w:val="center"/>
      </w:pPr>
      <w:r>
        <w:rPr>
          <w:noProof/>
          <w:lang w:eastAsia="pt-BR"/>
        </w:rPr>
        <w:drawing>
          <wp:inline distT="0" distB="0" distL="0" distR="0" wp14:anchorId="03AE19F3" wp14:editId="49264449">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rsidR="00CA403A" w:rsidRDefault="008B1762">
      <w:r>
        <w:t>Se o Processo/Documento Avulso já havia sido cadastrado em outro lugar ou sistema, por exemplo, no AGUDOC, ele já tem uma procedência, um NUP e uma data de abertura, que devem ser preenchidos manualmente pelo Usuário nesse formulário.</w:t>
      </w:r>
    </w:p>
    <w:p w:rsidR="00CA403A" w:rsidRDefault="008B1762">
      <w:r>
        <w:lastRenderedPageBreak/>
        <w:t>Atenção, pois o SAPIENS não aceitará o registro de NUPs errados. A conferência é realizada pelo dígito verificador.</w:t>
      </w:r>
    </w:p>
    <w:p w:rsidR="00CA403A" w:rsidRDefault="008B1762">
      <w:pPr>
        <w:pBdr>
          <w:top w:val="single" w:sz="4" w:space="1" w:color="auto"/>
          <w:left w:val="single" w:sz="4" w:space="4" w:color="auto"/>
          <w:bottom w:val="single" w:sz="4" w:space="1" w:color="auto"/>
          <w:right w:val="single" w:sz="4" w:space="4" w:color="auto"/>
        </w:pBdr>
      </w:pPr>
      <w:r>
        <w:t>Procedência é a instituição que originou o Processo/Documento Avulso.</w:t>
      </w:r>
    </w:p>
    <w:p w:rsidR="00CA403A" w:rsidRDefault="008B1762">
      <w:r>
        <w:t>No caso de o Processo/Documento Avulso ser “Novo”, o SAPIENS se encarregará de gerar automaticamente um NUP e a Data de Abertura será o dia e a hora do cadastro.</w:t>
      </w:r>
    </w:p>
    <w:p w:rsidR="00CA403A" w:rsidRDefault="008B1762">
      <w:r>
        <w:t>Nos “Dados Básicos”, o Usuário deverá informar a Classificação, a Modalidade, o Meio e o Título.</w:t>
      </w:r>
    </w:p>
    <w:p w:rsidR="00CA403A" w:rsidRDefault="008B1762">
      <w:r>
        <w:t>A Classificação deve ser atribuída de acordo com o plano de Classificação da AGU, já explicada na Parte 1 deste Manual.</w:t>
      </w:r>
    </w:p>
    <w:p w:rsidR="00CA403A" w:rsidRDefault="008B1762">
      <w:r>
        <w:t>A Modalidade refere-se ao “tipo” de Processo/Documento Avulso. No início, apenas a modalidade “Administrativo Comum” estará disponível, mas futuramente outras modalidades serão incluídas, tais como “Judicial”, “Dívida Ativa”, “Correcional”, etc.</w:t>
      </w:r>
    </w:p>
    <w:p w:rsidR="00CA403A" w:rsidRDefault="008B1762">
      <w:r>
        <w:t>O Meio diz respeito à forma do Processo/Documento Avulso, se eletrônico, físico, ou híbrido.</w:t>
      </w:r>
    </w:p>
    <w:p w:rsidR="00CA403A" w:rsidRDefault="008B1762">
      <w:r>
        <w:t>O Título é um resumo sobre o objeto do Processo/Documento Avulso, que o identifica de maneira única. Por exemplo: se o assunto é genericamente “Concurso Público”, o título seria “Concurso Público para Provimento de Cargos de Procurador Federal do ano 2010”.</w:t>
      </w:r>
    </w:p>
    <w:p w:rsidR="00CA403A" w:rsidRDefault="008B1762">
      <w:r>
        <w:t>Por fim, o campo Setor Inicial refere-se ao primeiro setor que terá responsabilidade sobre o Processo/Documento Avulso, e o Usuário que está realizando o cadastro deve obrigatoriamente estar lotado nele.</w:t>
      </w:r>
    </w:p>
    <w:p w:rsidR="00CA403A" w:rsidRDefault="008B1762">
      <w:r>
        <w:t>Uma vez salva a tela de cadastro do Processo/Documento Avulso, será aberto o detalhamento do mesmo.</w:t>
      </w:r>
    </w:p>
    <w:p w:rsidR="00CA403A" w:rsidRDefault="008B1762">
      <w:pPr>
        <w:pStyle w:val="Ttulo3"/>
      </w:pPr>
      <w:bookmarkStart w:id="99" w:name="_Toc364498333"/>
      <w:bookmarkStart w:id="100" w:name="_Toc364500771"/>
      <w:bookmarkStart w:id="101" w:name="_Toc373762127"/>
      <w:r>
        <w:t>Dados Básicos</w:t>
      </w:r>
      <w:bookmarkEnd w:id="99"/>
      <w:bookmarkEnd w:id="100"/>
      <w:bookmarkEnd w:id="101"/>
    </w:p>
    <w:p w:rsidR="00CA403A" w:rsidRDefault="008B1762">
      <w:r>
        <w:rPr>
          <w:noProof/>
          <w:lang w:eastAsia="pt-BR"/>
        </w:rPr>
        <w:drawing>
          <wp:inline distT="0" distB="0" distL="0" distR="0" wp14:anchorId="5C168985" wp14:editId="67A6ADD2">
            <wp:extent cx="4023360" cy="73152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3360" cy="731520"/>
                    </a:xfrm>
                    <a:prstGeom prst="rect">
                      <a:avLst/>
                    </a:prstGeom>
                    <a:noFill/>
                    <a:ln>
                      <a:noFill/>
                    </a:ln>
                  </pic:spPr>
                </pic:pic>
              </a:graphicData>
            </a:graphic>
          </wp:inline>
        </w:drawing>
      </w:r>
    </w:p>
    <w:p w:rsidR="00CA403A" w:rsidRDefault="008B1762">
      <w:r>
        <w:t xml:space="preserve">Na tela Dados Básicos do Processo/Documento Avulso o Usuário encontrará os dados principais, </w:t>
      </w:r>
      <w:r w:rsidR="009E2AFF" w:rsidRPr="009E2AFF">
        <w:rPr>
          <w:i/>
        </w:rPr>
        <w:t>grid</w:t>
      </w:r>
      <w:r>
        <w:t xml:space="preserve"> de Interessados, </w:t>
      </w:r>
      <w:r w:rsidR="009E2AFF" w:rsidRPr="009E2AFF">
        <w:rPr>
          <w:i/>
        </w:rPr>
        <w:t>grid</w:t>
      </w:r>
      <w:r>
        <w:t xml:space="preserve"> de Assuntos e </w:t>
      </w:r>
      <w:r w:rsidR="009E2AFF" w:rsidRPr="009E2AFF">
        <w:rPr>
          <w:i/>
        </w:rPr>
        <w:t>grid</w:t>
      </w:r>
      <w:r>
        <w:t xml:space="preserve"> de Documentos.</w:t>
      </w:r>
    </w:p>
    <w:p w:rsidR="00CA403A" w:rsidRDefault="008B1762">
      <w:pPr>
        <w:pStyle w:val="Ttulo4"/>
      </w:pPr>
      <w:bookmarkStart w:id="102" w:name="_Toc364500772"/>
      <w:bookmarkStart w:id="103" w:name="_Toc373762128"/>
      <w:r>
        <w:lastRenderedPageBreak/>
        <w:t>Dados Principais</w:t>
      </w:r>
      <w:bookmarkEnd w:id="102"/>
      <w:bookmarkEnd w:id="103"/>
    </w:p>
    <w:p w:rsidR="00CA403A" w:rsidRDefault="004E0B9C">
      <w:pPr>
        <w:ind w:firstLine="0"/>
        <w:jc w:val="center"/>
      </w:pPr>
      <w:r>
        <w:rPr>
          <w:noProof/>
          <w:lang w:eastAsia="pt-BR"/>
        </w:rPr>
        <w:drawing>
          <wp:inline distT="0" distB="0" distL="0" distR="0">
            <wp:extent cx="5391150" cy="40195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1150" cy="4019550"/>
                    </a:xfrm>
                    <a:prstGeom prst="rect">
                      <a:avLst/>
                    </a:prstGeom>
                    <a:noFill/>
                    <a:ln>
                      <a:noFill/>
                    </a:ln>
                  </pic:spPr>
                </pic:pic>
              </a:graphicData>
            </a:graphic>
          </wp:inline>
        </w:drawing>
      </w:r>
    </w:p>
    <w:p w:rsidR="00CA403A" w:rsidRDefault="008B1762">
      <w:r>
        <w:t>A partir desse ponto, o Usuário tem liberdade para preencher os demais dados do cadastro do Processo/Documento Avulso. Nessa tela de detalhamento, pode haver modificações em qualquer tempo, desde que o Usuário tenha perfil para isso.</w:t>
      </w:r>
    </w:p>
    <w:p w:rsidR="00CA403A" w:rsidRDefault="008B1762">
      <w:r>
        <w:t>Se houver qualquer modificação nos dados nesse ponto, o Usuário deve gravar as alterações no botão respectivo.</w:t>
      </w:r>
    </w:p>
    <w:p w:rsidR="00CA403A" w:rsidRDefault="008B1762">
      <w:pPr>
        <w:ind w:firstLine="0"/>
        <w:jc w:val="center"/>
      </w:pPr>
      <w:r>
        <w:rPr>
          <w:noProof/>
          <w:lang w:eastAsia="pt-BR"/>
        </w:rPr>
        <w:drawing>
          <wp:inline distT="0" distB="0" distL="0" distR="0" wp14:anchorId="50A5D5CA" wp14:editId="05077F9C">
            <wp:extent cx="1188720" cy="3657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365760"/>
                    </a:xfrm>
                    <a:prstGeom prst="rect">
                      <a:avLst/>
                    </a:prstGeom>
                    <a:noFill/>
                    <a:ln>
                      <a:noFill/>
                    </a:ln>
                  </pic:spPr>
                </pic:pic>
              </a:graphicData>
            </a:graphic>
          </wp:inline>
        </w:drawing>
      </w:r>
    </w:p>
    <w:p w:rsidR="00CA403A" w:rsidRDefault="008B1762">
      <w:pPr>
        <w:pStyle w:val="Ttulo4"/>
      </w:pPr>
      <w:bookmarkStart w:id="104" w:name="_Toc373762129"/>
      <w:r>
        <w:t>Restrição de Acesso</w:t>
      </w:r>
      <w:bookmarkEnd w:id="104"/>
    </w:p>
    <w:p w:rsidR="00CA403A" w:rsidRDefault="008B1762">
      <w:r>
        <w:t>A configuração de Restrição de Acesso determina de que modo um Processo/Documento avulso pode ser acessado pelos Usuários internos e externos do SAPIENS.</w:t>
      </w:r>
    </w:p>
    <w:p w:rsidR="00CA403A" w:rsidRDefault="008B1762">
      <w:r>
        <w:t xml:space="preserve">Se não houver “Restrição de Acesso”, significa que todos os Usuários internos (colaboradores) da Instituição podem acessar e visualizar o Processo/Documento Avulso. </w:t>
      </w:r>
    </w:p>
    <w:p w:rsidR="00CA403A" w:rsidRDefault="008B1762">
      <w:r>
        <w:lastRenderedPageBreak/>
        <w:t>Caso a opção seja marcada por um usuário com Perfil de Coordenador, o Processo/Documento Avulso passará a ter o acesso restrito.</w:t>
      </w:r>
    </w:p>
    <w:p w:rsidR="00CA403A" w:rsidRDefault="008B1762">
      <w:pPr>
        <w:pStyle w:val="Ttulo5"/>
      </w:pPr>
      <w:bookmarkStart w:id="105" w:name="_Toc373762130"/>
      <w:r>
        <w:t>Configuração da Restrição de Acesso</w:t>
      </w:r>
      <w:bookmarkEnd w:id="105"/>
    </w:p>
    <w:p w:rsidR="00CA403A" w:rsidRDefault="008B1762">
      <w:r>
        <w:t xml:space="preserve">A partir do momento em que um Processo/Documento Avulso tem acesso restrito, apenas o Coordenador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Coordenador, clicando no botão destacado:</w:t>
      </w:r>
    </w:p>
    <w:p w:rsidR="00CA403A" w:rsidRDefault="008B1762">
      <w:pPr>
        <w:ind w:firstLine="0"/>
        <w:jc w:val="center"/>
      </w:pPr>
      <w:r>
        <w:rPr>
          <w:noProof/>
          <w:lang w:eastAsia="pt-BR"/>
        </w:rPr>
        <w:drawing>
          <wp:inline distT="0" distB="0" distL="0" distR="0" wp14:anchorId="0BB72578" wp14:editId="0C251D00">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 tela de configuração da restrição de acesso é a seguinte:</w:t>
      </w:r>
    </w:p>
    <w:p w:rsidR="00CA403A" w:rsidRDefault="008B1762">
      <w:pPr>
        <w:ind w:firstLine="0"/>
        <w:jc w:val="center"/>
      </w:pPr>
      <w:r>
        <w:rPr>
          <w:noProof/>
          <w:lang w:eastAsia="pt-BR"/>
        </w:rPr>
        <w:drawing>
          <wp:inline distT="0" distB="0" distL="0" distR="0" wp14:anchorId="06D64984" wp14:editId="65CF0F7D">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rsidP="00AF0704">
      <w:pPr>
        <w:ind w:firstLine="0"/>
        <w:jc w:val="center"/>
      </w:pPr>
      <w:r>
        <w:rPr>
          <w:noProof/>
          <w:lang w:eastAsia="pt-BR"/>
        </w:rPr>
        <w:drawing>
          <wp:inline distT="0" distB="0" distL="0" distR="0" wp14:anchorId="539213A3" wp14:editId="26083D44">
            <wp:extent cx="4829175" cy="1541588"/>
            <wp:effectExtent l="0" t="0" r="0" b="1905"/>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3804" cy="1549450"/>
                    </a:xfrm>
                    <a:prstGeom prst="rect">
                      <a:avLst/>
                    </a:prstGeom>
                    <a:noFill/>
                    <a:ln>
                      <a:noFill/>
                    </a:ln>
                  </pic:spPr>
                </pic:pic>
              </a:graphicData>
            </a:graphic>
          </wp:inline>
        </w:drawing>
      </w:r>
    </w:p>
    <w:p w:rsidR="00CA403A" w:rsidRDefault="008B1762">
      <w:r>
        <w:lastRenderedPageBreak/>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 Processo/Documento Avulso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o Processo/Documento Avulso permite acessá-lo e visualizar seu conteúdo, mas não editá-lo.</w:t>
      </w:r>
    </w:p>
    <w:p w:rsidR="00CA403A" w:rsidRDefault="008B1762">
      <w:pPr>
        <w:pStyle w:val="PargrafodaLista"/>
        <w:numPr>
          <w:ilvl w:val="0"/>
          <w:numId w:val="33"/>
        </w:numPr>
      </w:pPr>
      <w:r>
        <w:t>Editar: o poder de “Editar” o Processo/Documento Avulso permite editar seus metadados.</w:t>
      </w:r>
    </w:p>
    <w:p w:rsidR="00CA403A" w:rsidRDefault="008B1762">
      <w:pPr>
        <w:pStyle w:val="PargrafodaLista"/>
        <w:numPr>
          <w:ilvl w:val="0"/>
          <w:numId w:val="33"/>
        </w:numPr>
      </w:pPr>
      <w:r>
        <w:t>Apagar: o poder de “Apagar” não se aplica aos Processos/Documentos Avulsos, pois eles não podem ser apagados como regra geral.</w:t>
      </w:r>
    </w:p>
    <w:p w:rsidR="00CA403A" w:rsidRDefault="008B1762">
      <w:r>
        <w:t>Por fim, apenas o Usuário com o Poder “Master” pode retirar poderes de outros usuários.</w:t>
      </w:r>
    </w:p>
    <w:p w:rsidR="00CA403A" w:rsidRDefault="008B1762">
      <w:pPr>
        <w:pStyle w:val="Ttulo4"/>
      </w:pPr>
      <w:bookmarkStart w:id="106" w:name="_Toc373762131"/>
      <w:r>
        <w:t>Acesso Internet</w:t>
      </w:r>
      <w:bookmarkEnd w:id="106"/>
    </w:p>
    <w:p w:rsidR="00CA403A" w:rsidRDefault="008B1762">
      <w:r>
        <w:t>O “Acesso Internet” restringe ou libera a divulgação do conteúdo do Processo no sítio da AGU na Internet, para Usuários externos.</w:t>
      </w:r>
    </w:p>
    <w:p w:rsidR="00CA403A" w:rsidRDefault="008B1762">
      <w:r>
        <w:t>Por uma questão lógica, se o Processo/Documento tem acesso restrito internamente, não poderá ser divulgado para Usuários externos.</w:t>
      </w:r>
    </w:p>
    <w:p w:rsidR="00CA403A" w:rsidRDefault="008B1762">
      <w:r>
        <w:t>Por questão de segurança e para evitar alterações indevidas, apenas o Usuário com perfil de COORDENADOR poderá alterar as configurações de Acesso Internet.</w:t>
      </w:r>
    </w:p>
    <w:p w:rsidR="00CA403A" w:rsidRDefault="008B1762">
      <w:pPr>
        <w:pStyle w:val="Ttulo4"/>
      </w:pPr>
      <w:bookmarkStart w:id="107" w:name="_Toc373762132"/>
      <w:r>
        <w:t>Localizador</w:t>
      </w:r>
      <w:bookmarkEnd w:id="107"/>
    </w:p>
    <w:p w:rsidR="00CA403A" w:rsidRDefault="008B1762">
      <w:r>
        <w:t>O Localizador serve para que um Setor possa organizar seus Processos/Documentos Avulsos em grupos, facilitando sua localização física.</w:t>
      </w:r>
    </w:p>
    <w:p w:rsidR="00CA403A" w:rsidRDefault="008B1762">
      <w:r>
        <w:t>Incumbe ao Usuário do Setor com perfil de COORDENADOR a criação e exclusão de Localizadores.</w:t>
      </w:r>
    </w:p>
    <w:p w:rsidR="00CA403A" w:rsidRDefault="008B1762">
      <w:r>
        <w:lastRenderedPageBreak/>
        <w:t>Por exemplo, um Setor pode criar Localizadores como “Escaninho A”, ou “Armário 3”, referindo-se à posição físicas dos Processos/Documentos Avulsos.</w:t>
      </w:r>
    </w:p>
    <w:p w:rsidR="00CA403A" w:rsidRDefault="008B1762">
      <w:r>
        <w:t>No caso dos Processos/Documentos Avulsos físicos, a utilização do Localizadores é bastante intuitiva. Mas também no caso dos Processos/Documentos Avulsos eletrônicos os Localizadores possuem utilidade, especialmente na criação de “Linhas de Produção”, facilitando a organização do trabalho do setor. Por exemplo, Localizadores como “Aguarda Digitalização”, “Aguarda Remessa”, etc.</w:t>
      </w:r>
    </w:p>
    <w:p w:rsidR="00CA403A" w:rsidRDefault="008B1762">
      <w:pPr>
        <w:pStyle w:val="Ttulo4"/>
      </w:pPr>
      <w:bookmarkStart w:id="108" w:name="_Toc364500773"/>
      <w:bookmarkStart w:id="109" w:name="_Toc373762133"/>
      <w:r>
        <w:t>Interessados</w:t>
      </w:r>
      <w:bookmarkEnd w:id="108"/>
      <w:bookmarkEnd w:id="109"/>
    </w:p>
    <w:p w:rsidR="00CA403A" w:rsidRDefault="008B1762">
      <w:pPr>
        <w:ind w:firstLine="0"/>
        <w:jc w:val="center"/>
      </w:pPr>
      <w:r>
        <w:rPr>
          <w:noProof/>
          <w:lang w:eastAsia="pt-BR"/>
        </w:rPr>
        <w:drawing>
          <wp:inline distT="0" distB="0" distL="0" distR="0" wp14:anchorId="25232682" wp14:editId="508903AC">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rsidR="00CA403A" w:rsidRDefault="008B1762">
      <w:r>
        <w:t xml:space="preserve">Interessado é a pessoa física ou jurídica a quem se refere o Processo/Documento Avulso. </w:t>
      </w:r>
    </w:p>
    <w:p w:rsidR="00CA403A" w:rsidRDefault="008B1762">
      <w:r>
        <w:t>São legitimadas:</w:t>
      </w:r>
    </w:p>
    <w:p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rsidR="00CA403A" w:rsidRDefault="008B1762">
      <w:pPr>
        <w:pStyle w:val="PargrafodaLista"/>
        <w:numPr>
          <w:ilvl w:val="0"/>
          <w:numId w:val="22"/>
        </w:numPr>
      </w:pPr>
      <w:r>
        <w:t xml:space="preserve">Aqueles que, sem terem iniciado o Processo, têm direitos ou interesses que possam ser afetados pela decisão a ser adotada; </w:t>
      </w:r>
    </w:p>
    <w:p w:rsidR="00CA403A" w:rsidRDefault="008B1762">
      <w:pPr>
        <w:pStyle w:val="PargrafodaLista"/>
        <w:numPr>
          <w:ilvl w:val="0"/>
          <w:numId w:val="22"/>
        </w:numPr>
      </w:pPr>
      <w:r>
        <w:t xml:space="preserve">As organizações e associações representativas, no tocante a direitos e interesses coletivos; </w:t>
      </w:r>
    </w:p>
    <w:p w:rsidR="00CA403A" w:rsidRDefault="008B1762">
      <w:pPr>
        <w:pStyle w:val="PargrafodaLista"/>
        <w:numPr>
          <w:ilvl w:val="0"/>
          <w:numId w:val="22"/>
        </w:numPr>
      </w:pPr>
      <w:r>
        <w:t>As pessoas ou associações legalmente constituídas quanto a direitos ou interesses difusos.</w:t>
      </w:r>
    </w:p>
    <w:p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rsidR="00CA403A" w:rsidRDefault="00B82FEC">
      <w:pPr>
        <w:ind w:firstLine="0"/>
        <w:jc w:val="center"/>
      </w:pPr>
      <w:r>
        <w:rPr>
          <w:noProof/>
          <w:lang w:eastAsia="pt-BR"/>
        </w:rPr>
        <w:lastRenderedPageBreak/>
        <w:drawing>
          <wp:inline distT="0" distB="0" distL="0" distR="0">
            <wp:extent cx="4133850" cy="23241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3850" cy="2324100"/>
                    </a:xfrm>
                    <a:prstGeom prst="rect">
                      <a:avLst/>
                    </a:prstGeom>
                    <a:noFill/>
                    <a:ln>
                      <a:noFill/>
                    </a:ln>
                  </pic:spPr>
                </pic:pic>
              </a:graphicData>
            </a:graphic>
          </wp:inline>
        </w:drawing>
      </w:r>
    </w:p>
    <w:p w:rsidR="00CA403A" w:rsidRDefault="008B1762">
      <w:r>
        <w:t>Na tela de cadastro de interessados o Usuário deverá preencher os campos pessoa, modalidade e relação.</w:t>
      </w:r>
    </w:p>
    <w:p w:rsidR="00CA403A" w:rsidRDefault="008B1762">
      <w:r>
        <w:t xml:space="preserve">A </w:t>
      </w:r>
      <w:r>
        <w:rPr>
          <w:b/>
        </w:rPr>
        <w:t>modalidade</w:t>
      </w:r>
      <w:r>
        <w:t xml:space="preserve"> diz respeito ao tipo de interessado naquele Processo.</w:t>
      </w:r>
    </w:p>
    <w:p w:rsidR="00CA403A" w:rsidRDefault="008B1762">
      <w:r>
        <w:t xml:space="preserve">Já a </w:t>
      </w:r>
      <w:r>
        <w:rPr>
          <w:b/>
        </w:rPr>
        <w:t>relação</w:t>
      </w:r>
      <w:r>
        <w:t xml:space="preserve"> é importante para que o SAPIENS saiba quem a AGU representa naquele Processo, e possa preencher automaticamente os documentos em seu Editor de Textos. Isso é importante, por exemplo, nos Processos administrativos judiciais, em que dados como “autor” e “réu” precisam ser preenchidos a partir da representação processual.</w:t>
      </w:r>
    </w:p>
    <w:p w:rsidR="00CA403A" w:rsidRDefault="008B1762">
      <w:r>
        <w:t xml:space="preserve">Ao clicar na lupa para selecionar uma </w:t>
      </w:r>
      <w:r>
        <w:rPr>
          <w:b/>
        </w:rPr>
        <w:t>pessoa</w:t>
      </w:r>
      <w:r>
        <w:t>, encontrará a seguinte tela:</w:t>
      </w:r>
    </w:p>
    <w:p w:rsidR="00CA403A" w:rsidRDefault="008B1762">
      <w:pPr>
        <w:ind w:firstLine="0"/>
        <w:jc w:val="center"/>
      </w:pPr>
      <w:r>
        <w:rPr>
          <w:noProof/>
          <w:lang w:eastAsia="pt-BR"/>
        </w:rPr>
        <w:drawing>
          <wp:inline distT="0" distB="0" distL="0" distR="0" wp14:anchorId="595BEDF9" wp14:editId="36C546F8">
            <wp:extent cx="5086350" cy="3286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6350" cy="3286125"/>
                    </a:xfrm>
                    <a:prstGeom prst="rect">
                      <a:avLst/>
                    </a:prstGeom>
                    <a:noFill/>
                    <a:ln>
                      <a:noFill/>
                    </a:ln>
                  </pic:spPr>
                </pic:pic>
              </a:graphicData>
            </a:graphic>
          </wp:inline>
        </w:drawing>
      </w:r>
    </w:p>
    <w:p w:rsidR="00CA403A" w:rsidRDefault="008B1762">
      <w:r>
        <w:lastRenderedPageBreak/>
        <w:t>Caso a pessoa em questão ainda não esteja cadastrada na base de dados do SAPIENS, o Usuário deverá realizar o cadastro, clicando no botão “+”.</w:t>
      </w:r>
    </w:p>
    <w:p w:rsidR="00CA403A" w:rsidRDefault="00B82FEC">
      <w:pPr>
        <w:ind w:firstLine="0"/>
        <w:jc w:val="center"/>
      </w:pPr>
      <w:r>
        <w:rPr>
          <w:noProof/>
          <w:lang w:eastAsia="pt-BR"/>
        </w:rPr>
        <w:drawing>
          <wp:inline distT="0" distB="0" distL="0" distR="0">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CA403A" w:rsidRDefault="008B1762">
      <w:r>
        <w:t>Atenção, pois os campos a serem preenchidos se alteram no formulário em razão do Tipo de pessoa. As informações diferem, por exemplo, entre pessoas físicas e jurídicas.</w:t>
      </w:r>
    </w:p>
    <w:p w:rsidR="00CA403A" w:rsidRDefault="008B1762">
      <w:r>
        <w:t>Os campos desse formulário são autoexplicativos.</w:t>
      </w:r>
    </w:p>
    <w:p w:rsidR="00CA403A" w:rsidRDefault="008B1762">
      <w:r>
        <w:t>Após o preenchimento dos dados básicos da Pessoa, ao clicar em “Salvar”, aparecerão as demais abas que dizem respeito àquela Pessoa: CPF/CNPJ, Documentos, Endereços e Relacionamentos.</w:t>
      </w:r>
    </w:p>
    <w:p w:rsidR="00CA403A" w:rsidRDefault="008B1762">
      <w:r>
        <w:t>O Usuário deverá incluir todas as informações que estejam disponíveis, para evitar que haja na base de pessoas cadastros em duplicidade.</w:t>
      </w:r>
    </w:p>
    <w:p w:rsidR="00CA403A" w:rsidRDefault="008B1762">
      <w:r>
        <w:t>O Cadastro Identificador (CPF/CNPJ) é um dado importantíssimo. Uma pessoa pode ter mais de um CPF/CNPJ, o que é especialmente verdade no caso das Pessoas Jurídicas. A União Federal, por exemplo, tem dezenas de CNPJs diferentes.</w:t>
      </w:r>
    </w:p>
    <w:p w:rsidR="00CA403A" w:rsidRDefault="008B1762">
      <w:pPr>
        <w:ind w:firstLine="0"/>
        <w:jc w:val="center"/>
      </w:pPr>
      <w:r>
        <w:rPr>
          <w:noProof/>
          <w:lang w:eastAsia="pt-BR"/>
        </w:rPr>
        <w:lastRenderedPageBreak/>
        <w:drawing>
          <wp:inline distT="0" distB="0" distL="0" distR="0" wp14:anchorId="2DDA4606" wp14:editId="29BD0CD4">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rsidR="00B82FEC" w:rsidRDefault="008B1762" w:rsidP="00B82FEC">
      <w:r>
        <w:t>Os Documentos Identificadores, tais como RG, CNH, NIT, SIAPE, etc. também são importantes, pois ajudam a identificar aquela pessoa.</w:t>
      </w:r>
    </w:p>
    <w:p w:rsidR="00CA403A" w:rsidRDefault="008B1762" w:rsidP="00B82FEC">
      <w:pPr>
        <w:ind w:firstLine="0"/>
        <w:jc w:val="center"/>
      </w:pPr>
      <w:r>
        <w:rPr>
          <w:noProof/>
          <w:lang w:eastAsia="pt-BR"/>
        </w:rPr>
        <w:drawing>
          <wp:inline distT="0" distB="0" distL="0" distR="0" wp14:anchorId="54A1E0C7" wp14:editId="6139223C">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rsidR="00CA403A" w:rsidRDefault="008B1762">
      <w:r>
        <w:t>Os endereços devem ser preenchidos da forma mais completa possível, pois muitas serão utilizados na hora de expedir ofícios, notificações, etc.</w:t>
      </w:r>
    </w:p>
    <w:p w:rsidR="00CA403A" w:rsidRDefault="008B1762">
      <w:pPr>
        <w:ind w:firstLine="0"/>
        <w:jc w:val="center"/>
      </w:pPr>
      <w:r>
        <w:rPr>
          <w:noProof/>
          <w:lang w:eastAsia="pt-BR"/>
        </w:rPr>
        <w:drawing>
          <wp:inline distT="0" distB="0" distL="0" distR="0" wp14:anchorId="67E33FDF" wp14:editId="14163351">
            <wp:extent cx="4391025" cy="240030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1025" cy="2400300"/>
                    </a:xfrm>
                    <a:prstGeom prst="rect">
                      <a:avLst/>
                    </a:prstGeom>
                    <a:noFill/>
                    <a:ln>
                      <a:noFill/>
                    </a:ln>
                  </pic:spPr>
                </pic:pic>
              </a:graphicData>
            </a:graphic>
          </wp:inline>
        </w:drawing>
      </w:r>
    </w:p>
    <w:p w:rsidR="00CA403A" w:rsidRDefault="008B1762">
      <w:r>
        <w:t>Um pessoa pode ser relacionada à outra, por exemplo, nos casos de tutoria, curadoria, representação legais de pais, etc.</w:t>
      </w:r>
    </w:p>
    <w:p w:rsidR="00CA403A" w:rsidRDefault="008B1762">
      <w:pPr>
        <w:ind w:firstLine="0"/>
        <w:jc w:val="center"/>
      </w:pPr>
      <w:r>
        <w:rPr>
          <w:noProof/>
          <w:lang w:eastAsia="pt-BR"/>
        </w:rPr>
        <w:lastRenderedPageBreak/>
        <w:drawing>
          <wp:inline distT="0" distB="0" distL="0" distR="0" wp14:anchorId="32BB7415" wp14:editId="5C61124F">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rsidR="009E2AFF" w:rsidRDefault="009E2AFF">
      <w:r>
        <w:t>Após a inserção de uma nova Pessoa na base de dados do SAPIENS, ela será automaticamente selecionada na tela de inclusão de interessados.</w:t>
      </w:r>
    </w:p>
    <w:p w:rsidR="00CA403A" w:rsidRDefault="008B1762">
      <w:r>
        <w:t>O próximo passo na tela de cadastro de Processo/Documento Avulso são os assuntos.</w:t>
      </w:r>
    </w:p>
    <w:p w:rsidR="00CA403A" w:rsidRDefault="008B1762">
      <w:pPr>
        <w:pStyle w:val="Ttulo4"/>
      </w:pPr>
      <w:bookmarkStart w:id="110" w:name="_Toc364500774"/>
      <w:bookmarkStart w:id="111" w:name="_Toc373762134"/>
      <w:r>
        <w:t>Assuntos</w:t>
      </w:r>
      <w:bookmarkEnd w:id="110"/>
      <w:bookmarkEnd w:id="111"/>
    </w:p>
    <w:p w:rsidR="00CA403A" w:rsidRDefault="008B1762">
      <w:pPr>
        <w:ind w:firstLine="0"/>
        <w:jc w:val="center"/>
      </w:pPr>
      <w:r>
        <w:rPr>
          <w:noProof/>
          <w:lang w:eastAsia="pt-BR"/>
        </w:rPr>
        <w:drawing>
          <wp:inline distT="0" distB="0" distL="0" distR="0" wp14:anchorId="130841E2" wp14:editId="3ED44522">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rsidR="00CA403A" w:rsidRDefault="008B1762">
      <w:r>
        <w:t>Recomenda-se que haja o cadastro de ao menos um assunto, o que possibilitará a extração de relatórios mais fidedignos, além aumentar o grau de identificação do Processo/Documento Avulso.</w:t>
      </w:r>
    </w:p>
    <w:p w:rsidR="00CA403A" w:rsidRDefault="008B1762">
      <w:r>
        <w:t>Um dos assuntos cadastrados deverá ser marcado como principal.</w:t>
      </w:r>
    </w:p>
    <w:p w:rsidR="00CA403A" w:rsidRDefault="008B1762">
      <w:pPr>
        <w:ind w:firstLine="0"/>
        <w:jc w:val="center"/>
      </w:pPr>
      <w:r>
        <w:rPr>
          <w:noProof/>
          <w:lang w:eastAsia="pt-BR"/>
        </w:rPr>
        <w:drawing>
          <wp:inline distT="0" distB="0" distL="0" distR="0" wp14:anchorId="706CEE82" wp14:editId="1E06E42B">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rsidR="00CA403A" w:rsidRDefault="008B1762">
      <w:r>
        <w:t>A escolha do assunto poderá ser realizada com a Seleção avançada, clicando-se na “lupa”.</w:t>
      </w:r>
    </w:p>
    <w:p w:rsidR="00CA403A" w:rsidRDefault="008B1762">
      <w:r>
        <w:t>O Usuário poderá optar pela busca no formato “Lista” ou “Árvore”.</w:t>
      </w:r>
    </w:p>
    <w:p w:rsidR="00CA403A" w:rsidRDefault="008B1762">
      <w:pPr>
        <w:ind w:firstLine="0"/>
        <w:jc w:val="center"/>
      </w:pPr>
      <w:r>
        <w:rPr>
          <w:noProof/>
          <w:lang w:eastAsia="pt-BR"/>
        </w:rPr>
        <w:lastRenderedPageBreak/>
        <w:drawing>
          <wp:inline distT="0" distB="0" distL="0" distR="0" wp14:anchorId="096C11AD" wp14:editId="11EEDB57">
            <wp:extent cx="5400675" cy="3324225"/>
            <wp:effectExtent l="0" t="0" r="9525"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3324225"/>
                    </a:xfrm>
                    <a:prstGeom prst="rect">
                      <a:avLst/>
                    </a:prstGeom>
                    <a:noFill/>
                    <a:ln>
                      <a:noFill/>
                    </a:ln>
                  </pic:spPr>
                </pic:pic>
              </a:graphicData>
            </a:graphic>
          </wp:inline>
        </w:drawing>
      </w:r>
    </w:p>
    <w:p w:rsidR="00CA403A" w:rsidRDefault="008B1762">
      <w:pPr>
        <w:ind w:firstLine="0"/>
        <w:jc w:val="center"/>
      </w:pPr>
      <w:r>
        <w:rPr>
          <w:noProof/>
          <w:lang w:eastAsia="pt-BR"/>
        </w:rPr>
        <w:drawing>
          <wp:inline distT="0" distB="0" distL="0" distR="0" wp14:anchorId="136142A5" wp14:editId="15466399">
            <wp:extent cx="5400675" cy="3419475"/>
            <wp:effectExtent l="0" t="0" r="9525" b="9525"/>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3419475"/>
                    </a:xfrm>
                    <a:prstGeom prst="rect">
                      <a:avLst/>
                    </a:prstGeom>
                    <a:noFill/>
                    <a:ln>
                      <a:noFill/>
                    </a:ln>
                  </pic:spPr>
                </pic:pic>
              </a:graphicData>
            </a:graphic>
          </wp:inline>
        </w:drawing>
      </w:r>
    </w:p>
    <w:p w:rsidR="00CA403A" w:rsidRDefault="008B1762">
      <w:pPr>
        <w:pStyle w:val="Ttulo4"/>
      </w:pPr>
      <w:bookmarkStart w:id="112" w:name="_Toc364500775"/>
      <w:bookmarkStart w:id="113" w:name="_Toc373762135"/>
      <w:r>
        <w:t>Documentos</w:t>
      </w:r>
      <w:bookmarkEnd w:id="112"/>
      <w:bookmarkEnd w:id="113"/>
    </w:p>
    <w:p w:rsidR="00CA403A" w:rsidRDefault="008B1762">
      <w:r>
        <w:t>Documento é toda informação registrada em um suporte material, suscetível de consulta, estudo, prova e pesquisa, pois comprova fatos, fenômenos, formas de vida e pensamentos do homem numa determinada época ou lugar.</w:t>
      </w:r>
    </w:p>
    <w:p w:rsidR="00CA403A" w:rsidRDefault="008B1762">
      <w:r>
        <w:lastRenderedPageBreak/>
        <w:t xml:space="preserve">Logo abaixo dos assuntos do Processo/Documento Avulso, está o </w:t>
      </w:r>
      <w:r w:rsidR="009E2AFF" w:rsidRPr="009E2AFF">
        <w:rPr>
          <w:i/>
        </w:rPr>
        <w:t>grid</w:t>
      </w:r>
      <w:r>
        <w:t xml:space="preserve"> de Documentos, onde o Usuário poderá consultar os documentos que já foram juntados.</w:t>
      </w:r>
    </w:p>
    <w:p w:rsidR="00CA403A" w:rsidRDefault="008B1762">
      <w:pPr>
        <w:ind w:firstLine="0"/>
        <w:jc w:val="center"/>
      </w:pPr>
      <w:r>
        <w:rPr>
          <w:noProof/>
          <w:lang w:eastAsia="pt-BR"/>
        </w:rPr>
        <w:drawing>
          <wp:inline distT="0" distB="0" distL="0" distR="0" wp14:anchorId="523AC5DB" wp14:editId="33C538E1">
            <wp:extent cx="5400675" cy="2219325"/>
            <wp:effectExtent l="0" t="0" r="9525"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A403A" w:rsidRDefault="008B1762">
      <w:pPr>
        <w:pStyle w:val="Ttulo5"/>
      </w:pPr>
      <w:bookmarkStart w:id="114" w:name="_Toc373762136"/>
      <w:r>
        <w:t>Detalhamento</w:t>
      </w:r>
      <w:bookmarkEnd w:id="114"/>
    </w:p>
    <w:p w:rsidR="00CA403A" w:rsidRDefault="008B1762">
      <w:r>
        <w:t>Ao clicar 2x (duas vezes) sobre um documento, será aberta a tela de detalhamento.</w:t>
      </w:r>
    </w:p>
    <w:p w:rsidR="001166FF" w:rsidRDefault="001166FF" w:rsidP="001166FF">
      <w:pPr>
        <w:ind w:firstLine="0"/>
      </w:pPr>
      <w:r>
        <w:rPr>
          <w:noProof/>
          <w:lang w:eastAsia="pt-BR"/>
        </w:rPr>
        <w:drawing>
          <wp:inline distT="0" distB="0" distL="0" distR="0" wp14:anchorId="2626ED68" wp14:editId="3E6E69AD">
            <wp:extent cx="5400040" cy="3714313"/>
            <wp:effectExtent l="0" t="0" r="0" b="6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714313"/>
                    </a:xfrm>
                    <a:prstGeom prst="rect">
                      <a:avLst/>
                    </a:prstGeom>
                    <a:noFill/>
                    <a:ln>
                      <a:noFill/>
                    </a:ln>
                  </pic:spPr>
                </pic:pic>
              </a:graphicData>
            </a:graphic>
          </wp:inline>
        </w:drawing>
      </w:r>
    </w:p>
    <w:p w:rsidR="00CA403A" w:rsidRDefault="008B1762">
      <w:r>
        <w:t xml:space="preserve">Trata-se de tela de consulta, mas há exceções. </w:t>
      </w:r>
    </w:p>
    <w:p w:rsidR="00CA403A" w:rsidRDefault="008B1762">
      <w:r>
        <w:t>Um usuário com o Perfil de Coordenador ou o Usuário criador do Documento poderão aplicar e configurar a Restrição de Acesso, mesmo após a juntada.</w:t>
      </w:r>
    </w:p>
    <w:p w:rsidR="00CA403A" w:rsidRDefault="008B1762">
      <w:r>
        <w:lastRenderedPageBreak/>
        <w:t>Além disso, é possível assinar digitalmente um componente digital, mesmo após a juntada</w:t>
      </w:r>
      <w:r w:rsidR="001166FF">
        <w:t xml:space="preserve"> do documento</w:t>
      </w:r>
      <w:r>
        <w:t>.</w:t>
      </w:r>
    </w:p>
    <w:p w:rsidR="001166FF" w:rsidRDefault="009E2AFF" w:rsidP="001166FF">
      <w:r>
        <w:t>Por fim, um usuário com o Perfil de Coordenador poderá adicionar, ou remover vinculações entre Documentos</w:t>
      </w:r>
      <w:r w:rsidR="00B82FEC">
        <w:t>, bem como alterar o localizador do documento original, nos casos de digitalização</w:t>
      </w:r>
      <w:r>
        <w:t>.</w:t>
      </w:r>
    </w:p>
    <w:p w:rsidR="00CA403A" w:rsidRDefault="001166FF" w:rsidP="001166FF">
      <w:r>
        <w:t>Esse tipo de vinculação de Documentos após a juntada será comum, por exemplo, no caso de Despachos que aprovação Pareceres já anteriormente juntados ao Processo.</w:t>
      </w:r>
    </w:p>
    <w:p w:rsidR="00CA403A" w:rsidRDefault="008B1762">
      <w:pPr>
        <w:pStyle w:val="Ttulo5"/>
      </w:pPr>
      <w:bookmarkStart w:id="115" w:name="_Toc364500776"/>
      <w:bookmarkStart w:id="116" w:name="_Toc373762137"/>
      <w:r>
        <w:t>Juntada</w:t>
      </w:r>
      <w:bookmarkEnd w:id="116"/>
    </w:p>
    <w:p w:rsidR="00CA403A" w:rsidRDefault="008B1762">
      <w:r>
        <w:t xml:space="preserve">A partir do </w:t>
      </w:r>
      <w:r w:rsidR="009E2AFF" w:rsidRPr="009E2AFF">
        <w:rPr>
          <w:i/>
        </w:rPr>
        <w:t>grid</w:t>
      </w:r>
      <w:r>
        <w:t xml:space="preserve"> de Documentos, caso haja uma Minuta devidamente preparada na Área de Trabalho do Usuário, poderá ocorrer a Juntada.</w:t>
      </w:r>
    </w:p>
    <w:p w:rsidR="00CA403A" w:rsidRDefault="008B1762">
      <w:pPr>
        <w:ind w:firstLine="0"/>
        <w:jc w:val="center"/>
      </w:pPr>
      <w:r>
        <w:rPr>
          <w:noProof/>
          <w:lang w:eastAsia="pt-BR"/>
        </w:rPr>
        <w:drawing>
          <wp:inline distT="0" distB="0" distL="0" distR="0" wp14:anchorId="6546600F" wp14:editId="57E01DA1">
            <wp:extent cx="1981200" cy="66675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0" cy="666750"/>
                    </a:xfrm>
                    <a:prstGeom prst="rect">
                      <a:avLst/>
                    </a:prstGeom>
                    <a:noFill/>
                    <a:ln>
                      <a:noFill/>
                    </a:ln>
                  </pic:spPr>
                </pic:pic>
              </a:graphicData>
            </a:graphic>
          </wp:inline>
        </w:drawing>
      </w:r>
    </w:p>
    <w:p w:rsidR="00CA403A" w:rsidRDefault="008B1762">
      <w:r>
        <w:t>O Usuário deverá então selecionar a Minuta que será Juntada ao Processo/Documento Avulso:</w:t>
      </w:r>
    </w:p>
    <w:p w:rsidR="00CA403A" w:rsidRDefault="008B1762">
      <w:pPr>
        <w:ind w:firstLine="0"/>
        <w:jc w:val="center"/>
      </w:pPr>
      <w:r>
        <w:rPr>
          <w:noProof/>
          <w:lang w:eastAsia="pt-BR"/>
        </w:rPr>
        <w:drawing>
          <wp:inline distT="0" distB="0" distL="0" distR="0" wp14:anchorId="4BDD7ED5" wp14:editId="0B5786F3">
            <wp:extent cx="5005007" cy="3209925"/>
            <wp:effectExtent l="0" t="0" r="571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06620" cy="3210960"/>
                    </a:xfrm>
                    <a:prstGeom prst="rect">
                      <a:avLst/>
                    </a:prstGeom>
                    <a:noFill/>
                    <a:ln>
                      <a:noFill/>
                    </a:ln>
                  </pic:spPr>
                </pic:pic>
              </a:graphicData>
            </a:graphic>
          </wp:inline>
        </w:drawing>
      </w:r>
    </w:p>
    <w:p w:rsidR="00CA403A" w:rsidRDefault="008B1762">
      <w:pPr>
        <w:rPr>
          <w:b/>
        </w:rPr>
      </w:pPr>
      <w:r>
        <w:rPr>
          <w:b/>
        </w:rPr>
        <w:t>Atenção, pois esta operação não poderá ser desfeita.</w:t>
      </w:r>
    </w:p>
    <w:p w:rsidR="00CA403A" w:rsidRDefault="008B1762">
      <w:pPr>
        <w:pStyle w:val="Ttulo5"/>
      </w:pPr>
      <w:bookmarkStart w:id="117" w:name="_Toc373762138"/>
      <w:r>
        <w:lastRenderedPageBreak/>
        <w:t>Desentranhamento</w:t>
      </w:r>
      <w:bookmarkEnd w:id="115"/>
      <w:bookmarkEnd w:id="117"/>
    </w:p>
    <w:p w:rsidR="00CA403A" w:rsidRDefault="008B1762">
      <w:r>
        <w:t xml:space="preserve">No </w:t>
      </w:r>
      <w:r w:rsidR="009E2AFF" w:rsidRPr="009E2AFF">
        <w:rPr>
          <w:i/>
        </w:rPr>
        <w:t>grid</w:t>
      </w:r>
      <w:r>
        <w:t xml:space="preserve"> de Documentos, no caso de Processos, o Usuário poderá realizar o desentranhamento de um documento juntado.</w:t>
      </w:r>
    </w:p>
    <w:p w:rsidR="00CA403A" w:rsidRDefault="008B1762">
      <w:r>
        <w:t>O desentranhamento é a retirada de peças de um Processo, que poderá ocorrer quando houver interesse da Administração ou a pedido do interessado.</w:t>
      </w:r>
    </w:p>
    <w:p w:rsidR="00CA403A" w:rsidRDefault="008B1762">
      <w:pPr>
        <w:ind w:firstLine="0"/>
        <w:jc w:val="center"/>
      </w:pPr>
      <w:r>
        <w:rPr>
          <w:noProof/>
          <w:lang w:eastAsia="pt-BR"/>
        </w:rPr>
        <w:drawing>
          <wp:inline distT="0" distB="0" distL="0" distR="0" wp14:anchorId="63FFE07E" wp14:editId="6A542E91">
            <wp:extent cx="2047875" cy="819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875" cy="819150"/>
                    </a:xfrm>
                    <a:prstGeom prst="rect">
                      <a:avLst/>
                    </a:prstGeom>
                    <a:noFill/>
                    <a:ln>
                      <a:noFill/>
                    </a:ln>
                  </pic:spPr>
                </pic:pic>
              </a:graphicData>
            </a:graphic>
          </wp:inline>
        </w:drawing>
      </w:r>
    </w:p>
    <w:p w:rsidR="00CA403A" w:rsidRDefault="008B1762">
      <w:r>
        <w:t>O documento desentranhado será retirado do Processo e automaticamente transformado em um Documento Avulso, recebendo um novo NUP.</w:t>
      </w:r>
    </w:p>
    <w:p w:rsidR="00CA403A" w:rsidRDefault="008B1762">
      <w:pPr>
        <w:rPr>
          <w:b/>
        </w:rPr>
      </w:pPr>
      <w:r>
        <w:rPr>
          <w:b/>
        </w:rPr>
        <w:t>Atenção, pois esta operação não poderá ser desfeita.</w:t>
      </w:r>
    </w:p>
    <w:p w:rsidR="00CA403A" w:rsidRDefault="008B1762">
      <w:pPr>
        <w:ind w:firstLine="0"/>
        <w:jc w:val="center"/>
        <w:rPr>
          <w:b/>
        </w:rPr>
      </w:pPr>
      <w:r>
        <w:rPr>
          <w:b/>
          <w:noProof/>
          <w:lang w:eastAsia="pt-BR"/>
        </w:rPr>
        <w:drawing>
          <wp:inline distT="0" distB="0" distL="0" distR="0" wp14:anchorId="3A8B66FD" wp14:editId="10FACA7C">
            <wp:extent cx="5400675" cy="2247900"/>
            <wp:effectExtent l="0" t="0" r="952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2247900"/>
                    </a:xfrm>
                    <a:prstGeom prst="rect">
                      <a:avLst/>
                    </a:prstGeom>
                    <a:noFill/>
                    <a:ln>
                      <a:noFill/>
                    </a:ln>
                  </pic:spPr>
                </pic:pic>
              </a:graphicData>
            </a:graphic>
          </wp:inline>
        </w:drawing>
      </w:r>
    </w:p>
    <w:p w:rsidR="00CA403A" w:rsidRDefault="008B1762">
      <w:pPr>
        <w:pStyle w:val="Ttulo5"/>
      </w:pPr>
      <w:bookmarkStart w:id="118" w:name="_Toc364500777"/>
      <w:bookmarkStart w:id="119" w:name="_Toc373762139"/>
      <w:r>
        <w:t>Volumes</w:t>
      </w:r>
      <w:bookmarkEnd w:id="118"/>
      <w:bookmarkEnd w:id="119"/>
    </w:p>
    <w:p w:rsidR="00CA403A" w:rsidRDefault="008B1762">
      <w:r>
        <w:t xml:space="preserve">Ainda no </w:t>
      </w:r>
      <w:r w:rsidR="009E2AFF" w:rsidRPr="009E2AFF">
        <w:rPr>
          <w:i/>
        </w:rPr>
        <w:t>grid</w:t>
      </w:r>
      <w:r>
        <w:t xml:space="preserve"> de Documentos, no caso de Processos Físicos, o Usuário encontrará as ferramentas necessárias para a gestão de Volumes.</w:t>
      </w:r>
    </w:p>
    <w:p w:rsidR="00CA403A" w:rsidRDefault="008B1762">
      <w:r>
        <w:t>A abertura de um novo Volume automaticamente implica o encerramento do Volume que está aberto.</w:t>
      </w:r>
    </w:p>
    <w:p w:rsidR="00CA403A" w:rsidRDefault="008B1762">
      <w:r>
        <w:t>Um novo Volume deve ser aberto sempre que o anterior ultrapassar 200 (duzentas) páginas.</w:t>
      </w:r>
    </w:p>
    <w:p w:rsidR="00CA403A" w:rsidRDefault="008B1762">
      <w:r>
        <w:t>Atenção, pois esta operação não poderá ser desfeita.</w:t>
      </w:r>
    </w:p>
    <w:p w:rsidR="00CA403A" w:rsidRDefault="008B1762">
      <w:pPr>
        <w:ind w:firstLine="0"/>
        <w:jc w:val="center"/>
      </w:pPr>
      <w:r>
        <w:rPr>
          <w:noProof/>
          <w:lang w:eastAsia="pt-BR"/>
        </w:rPr>
        <w:lastRenderedPageBreak/>
        <w:drawing>
          <wp:inline distT="0" distB="0" distL="0" distR="0" wp14:anchorId="0036B0F8" wp14:editId="4D2FDD3B">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rsidR="00CA403A" w:rsidRDefault="008B1762">
      <w:r>
        <w:t xml:space="preserve">A navegação entre os diversos Volumes do Processo pode ser feita na lateral superior direta do </w:t>
      </w:r>
      <w:r w:rsidR="009E2AFF" w:rsidRPr="009E2AFF">
        <w:rPr>
          <w:i/>
        </w:rPr>
        <w:t>grid</w:t>
      </w:r>
      <w:r>
        <w:t xml:space="preserve"> de Documentos.</w:t>
      </w:r>
    </w:p>
    <w:p w:rsidR="00CA403A" w:rsidRDefault="008B1762">
      <w:r>
        <w:t>Processos eletrônicos e Documentos Avulsos não têm Volumes.</w:t>
      </w:r>
    </w:p>
    <w:p w:rsidR="00CA403A" w:rsidRDefault="008B1762">
      <w:pPr>
        <w:ind w:firstLine="0"/>
        <w:jc w:val="center"/>
      </w:pPr>
      <w:r>
        <w:rPr>
          <w:noProof/>
          <w:lang w:eastAsia="pt-BR"/>
        </w:rPr>
        <w:drawing>
          <wp:inline distT="0" distB="0" distL="0" distR="0" wp14:anchorId="4046F0AF" wp14:editId="7C8C400A">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rsidR="00CA403A" w:rsidRDefault="008B1762">
      <w:pPr>
        <w:pStyle w:val="Ttulo3"/>
      </w:pPr>
      <w:r>
        <w:t xml:space="preserve"> </w:t>
      </w:r>
      <w:bookmarkStart w:id="120" w:name="_Toc364498334"/>
      <w:bookmarkStart w:id="121" w:name="_Toc364500778"/>
      <w:bookmarkStart w:id="122" w:name="_Toc373762140"/>
      <w:r>
        <w:t>Vinculação de Processos/Documentos Avulsos</w:t>
      </w:r>
      <w:bookmarkEnd w:id="120"/>
      <w:bookmarkEnd w:id="121"/>
      <w:bookmarkEnd w:id="122"/>
    </w:p>
    <w:p w:rsidR="00CA403A" w:rsidRDefault="008B1762">
      <w:pPr>
        <w:ind w:firstLine="0"/>
        <w:jc w:val="center"/>
      </w:pPr>
      <w:r>
        <w:rPr>
          <w:noProof/>
          <w:lang w:eastAsia="pt-BR"/>
        </w:rPr>
        <w:drawing>
          <wp:inline distT="0" distB="0" distL="0" distR="0" wp14:anchorId="2B81B100" wp14:editId="29702019">
            <wp:extent cx="4067175" cy="7429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7175" cy="742950"/>
                    </a:xfrm>
                    <a:prstGeom prst="rect">
                      <a:avLst/>
                    </a:prstGeom>
                    <a:noFill/>
                    <a:ln>
                      <a:noFill/>
                    </a:ln>
                  </pic:spPr>
                </pic:pic>
              </a:graphicData>
            </a:graphic>
          </wp:inline>
        </w:drawing>
      </w:r>
    </w:p>
    <w:p w:rsidR="00CA403A" w:rsidRDefault="008B1762">
      <w:r>
        <w:t>Um Processo/Documento Avulso pode ser anexado a outro Processo/Documento, bastando para tanto informar o NUP a ser vinculado e a modalidade de vinculação.</w:t>
      </w:r>
    </w:p>
    <w:p w:rsidR="00CA403A" w:rsidRDefault="008B1762">
      <w:r>
        <w:t xml:space="preserve">Anexação é a união definitiva e irreversível de um ou mais Processos/Documentos Avulsos a outro Processo/Documento Avulso considerado principal, </w:t>
      </w:r>
      <w:r>
        <w:rPr>
          <w:b/>
          <w:u w:val="single"/>
        </w:rPr>
        <w:t>desde que pertencentes ao um mesmo interessado que contenham o mesmo assunto</w:t>
      </w:r>
      <w:r>
        <w:t xml:space="preserve">. </w:t>
      </w:r>
    </w:p>
    <w:p w:rsidR="00CA403A" w:rsidRDefault="008B1762">
      <w:r>
        <w:t>Após a anexação, os documentos que estavam juntados no Processo/Documento Avulso vinculado são migrados de forma definitiva para o Processo principal. Todos os andamentos passam a ocorrer apenas no Processo principal, sendo o vinculado encerrado.</w:t>
      </w:r>
    </w:p>
    <w:p w:rsidR="00CA403A" w:rsidRDefault="008B1762">
      <w:r>
        <w:t>Apensamento é a união provisória de um ou mais Processos/Documentos Avulsos a um Processo/Documento Avulso mais antigo, mantendo cada um a sua numeração específica, destinada ao estudo e à uniformidade de tratamento em matéria semelhantes, com o mesmo interessado ou não.</w:t>
      </w:r>
    </w:p>
    <w:p w:rsidR="00CA403A" w:rsidRDefault="008B1762">
      <w:pPr>
        <w:ind w:firstLine="0"/>
        <w:jc w:val="center"/>
      </w:pPr>
      <w:r>
        <w:rPr>
          <w:noProof/>
          <w:lang w:eastAsia="pt-BR"/>
        </w:rPr>
        <w:lastRenderedPageBreak/>
        <w:drawing>
          <wp:inline distT="0" distB="0" distL="0" distR="0" wp14:anchorId="4D8C236B" wp14:editId="14378C87">
            <wp:extent cx="4171950" cy="2144617"/>
            <wp:effectExtent l="0" t="0" r="0" b="825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80141" cy="2148827"/>
                    </a:xfrm>
                    <a:prstGeom prst="rect">
                      <a:avLst/>
                    </a:prstGeom>
                    <a:noFill/>
                    <a:ln>
                      <a:noFill/>
                    </a:ln>
                  </pic:spPr>
                </pic:pic>
              </a:graphicData>
            </a:graphic>
          </wp:inline>
        </w:drawing>
      </w:r>
    </w:p>
    <w:p w:rsidR="00CA403A" w:rsidRDefault="008B1762">
      <w:pPr>
        <w:pStyle w:val="Ttulo3"/>
      </w:pPr>
      <w:r>
        <w:t xml:space="preserve"> </w:t>
      </w:r>
      <w:bookmarkStart w:id="123" w:name="_Toc364498335"/>
      <w:bookmarkStart w:id="124" w:name="_Toc364500779"/>
      <w:bookmarkStart w:id="125" w:name="_Toc373762141"/>
      <w:r>
        <w:t>Relevâncias</w:t>
      </w:r>
      <w:bookmarkEnd w:id="123"/>
      <w:bookmarkEnd w:id="124"/>
      <w:bookmarkEnd w:id="125"/>
    </w:p>
    <w:p w:rsidR="00CA403A" w:rsidRDefault="008B1762">
      <w:pPr>
        <w:ind w:firstLine="0"/>
        <w:jc w:val="center"/>
      </w:pPr>
      <w:r>
        <w:rPr>
          <w:noProof/>
          <w:lang w:eastAsia="pt-BR"/>
        </w:rPr>
        <w:drawing>
          <wp:inline distT="0" distB="0" distL="0" distR="0" wp14:anchorId="3216C38D" wp14:editId="2E58CE04">
            <wp:extent cx="4171950" cy="77152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71950" cy="771525"/>
                    </a:xfrm>
                    <a:prstGeom prst="rect">
                      <a:avLst/>
                    </a:prstGeom>
                    <a:noFill/>
                    <a:ln>
                      <a:noFill/>
                    </a:ln>
                  </pic:spPr>
                </pic:pic>
              </a:graphicData>
            </a:graphic>
          </wp:inline>
        </w:drawing>
      </w:r>
    </w:p>
    <w:p w:rsidR="00CA403A" w:rsidRDefault="008B1762">
      <w:r>
        <w:t>Pode-se atribuir uma ou mais Relevâncias para um dado Processo/Documento Avulso com o objetivo de facilitar a gestão destes cadastros.</w:t>
      </w:r>
    </w:p>
    <w:p w:rsidR="00CA403A" w:rsidRDefault="008B1762">
      <w:r>
        <w:t>Por exemplo, é interessante saber quais Processos são relativos ao Programa de Aceleração do Crescimento (PAC), de modo que cabe ao Usuário cadastrar essa relevância.</w:t>
      </w:r>
    </w:p>
    <w:p w:rsidR="00CA403A" w:rsidRDefault="008B1762">
      <w:r>
        <w:t>A Relevância pode ser retirada a qualquer tempo.</w:t>
      </w:r>
    </w:p>
    <w:p w:rsidR="00CA403A" w:rsidRDefault="008B1762">
      <w:pPr>
        <w:ind w:firstLine="0"/>
        <w:jc w:val="center"/>
      </w:pPr>
      <w:r>
        <w:rPr>
          <w:noProof/>
          <w:lang w:eastAsia="pt-BR"/>
        </w:rPr>
        <w:drawing>
          <wp:inline distT="0" distB="0" distL="0" distR="0" wp14:anchorId="1FE44878" wp14:editId="13BCF558">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rsidR="00CA403A" w:rsidRDefault="008B1762">
      <w:pPr>
        <w:pStyle w:val="Ttulo3"/>
      </w:pPr>
      <w:r>
        <w:lastRenderedPageBreak/>
        <w:t xml:space="preserve"> </w:t>
      </w:r>
      <w:bookmarkStart w:id="126" w:name="_Toc364498336"/>
      <w:bookmarkStart w:id="127" w:name="_Toc364500780"/>
      <w:bookmarkStart w:id="128" w:name="_Toc373762142"/>
      <w:r>
        <w:t>Sigilos</w:t>
      </w:r>
      <w:bookmarkEnd w:id="126"/>
      <w:bookmarkEnd w:id="127"/>
      <w:bookmarkEnd w:id="128"/>
    </w:p>
    <w:p w:rsidR="00CA403A" w:rsidRDefault="008B1762">
      <w:pPr>
        <w:ind w:firstLine="0"/>
        <w:jc w:val="center"/>
      </w:pPr>
      <w:r>
        <w:rPr>
          <w:noProof/>
          <w:lang w:eastAsia="pt-BR"/>
        </w:rPr>
        <w:drawing>
          <wp:inline distT="0" distB="0" distL="0" distR="0" wp14:anchorId="531CEAF6" wp14:editId="176ECFD6">
            <wp:extent cx="4067175" cy="6858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inline>
        </w:drawing>
      </w:r>
    </w:p>
    <w:p w:rsidR="00CA403A" w:rsidRDefault="008B1762">
      <w:r>
        <w:t>O SAPIENS permite o cadastro de um mais sigilos para o mesmo Processo/Documento Avulso, suportando tanto os chamados sigilos legais quanto o sigilo da Lei de Acesso à Informação (LAI).</w:t>
      </w:r>
    </w:p>
    <w:p w:rsidR="00CA403A" w:rsidRDefault="008B1762">
      <w:r>
        <w:t>Para informar que tipo de sigilo o Usuário pretende atribuir, deve selecionar o “Nível de Acesso” necessário.</w:t>
      </w:r>
    </w:p>
    <w:p w:rsidR="00CA403A" w:rsidRDefault="008B1762">
      <w:pPr>
        <w:pStyle w:val="PargrafodaLista"/>
        <w:numPr>
          <w:ilvl w:val="0"/>
          <w:numId w:val="20"/>
        </w:numPr>
      </w:pPr>
      <w:r>
        <w:t>Sem qualquer restrição</w:t>
      </w:r>
    </w:p>
    <w:p w:rsidR="00CA403A" w:rsidRDefault="008B1762">
      <w:pPr>
        <w:pStyle w:val="PargrafodaLista"/>
        <w:numPr>
          <w:ilvl w:val="0"/>
          <w:numId w:val="20"/>
        </w:numPr>
      </w:pPr>
      <w:r>
        <w:t>Sigilo Legal</w:t>
      </w:r>
    </w:p>
    <w:p w:rsidR="00CA403A" w:rsidRDefault="008B1762">
      <w:pPr>
        <w:pStyle w:val="PargrafodaLista"/>
        <w:numPr>
          <w:ilvl w:val="0"/>
          <w:numId w:val="20"/>
        </w:numPr>
      </w:pPr>
      <w:r>
        <w:t>Sigilo Reservado (LAI)</w:t>
      </w:r>
    </w:p>
    <w:p w:rsidR="00CA403A" w:rsidRDefault="008B1762">
      <w:pPr>
        <w:pStyle w:val="PargrafodaLista"/>
        <w:numPr>
          <w:ilvl w:val="0"/>
          <w:numId w:val="20"/>
        </w:numPr>
      </w:pPr>
      <w:r>
        <w:t>Sigilo Secreto (LAI)</w:t>
      </w:r>
    </w:p>
    <w:p w:rsidR="00CA403A" w:rsidRDefault="008B1762">
      <w:pPr>
        <w:pStyle w:val="PargrafodaLista"/>
        <w:numPr>
          <w:ilvl w:val="0"/>
          <w:numId w:val="20"/>
        </w:numPr>
      </w:pPr>
      <w:r>
        <w:t>Sigilo Ultrassecreto (LAI)</w:t>
      </w:r>
    </w:p>
    <w:p w:rsidR="00CA403A" w:rsidRDefault="008B1762">
      <w:r>
        <w:t>Além disso, o Usuário deverá informar qual a categoria do sigilo, o fundamento legal e as razões de atribuição do Sigilo.</w:t>
      </w:r>
    </w:p>
    <w:p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rsidR="00CA403A" w:rsidRDefault="008B1762">
      <w:pPr>
        <w:pBdr>
          <w:top w:val="single" w:sz="4" w:space="1" w:color="auto"/>
          <w:left w:val="single" w:sz="4" w:space="4" w:color="auto"/>
          <w:bottom w:val="single" w:sz="4" w:space="1" w:color="auto"/>
          <w:right w:val="single" w:sz="4" w:space="4" w:color="auto"/>
        </w:pBdr>
      </w:pPr>
      <w:r>
        <w:t xml:space="preserve">II - no grau secreto, das autoridades referidas no inciso I do caput, dos titulares de autarquias, fundações, empresas públicas e sociedades de economia mista; e </w:t>
      </w:r>
    </w:p>
    <w:p w:rsidR="00CA403A" w:rsidRDefault="008B1762">
      <w:pPr>
        <w:pBdr>
          <w:top w:val="single" w:sz="4" w:space="1" w:color="auto"/>
          <w:left w:val="single" w:sz="4" w:space="4" w:color="auto"/>
          <w:bottom w:val="single" w:sz="4" w:space="1" w:color="auto"/>
          <w:right w:val="single" w:sz="4" w:space="4" w:color="auto"/>
        </w:pBdr>
      </w:pPr>
      <w:r>
        <w:lastRenderedPageBreak/>
        <w:t>III - no grau reservado, das autoridades referidas nos incisos I e II do caput e das que exerçam funções de direção, comando ou chefia do Grupo-Direção e Assessoramento Superiores - DAS, nível DAS 101.5 ou superior, e seus equivalentes.</w:t>
      </w:r>
    </w:p>
    <w:p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rsidR="00CA403A" w:rsidRDefault="008B1762">
      <w:pPr>
        <w:ind w:firstLine="0"/>
        <w:jc w:val="center"/>
      </w:pPr>
      <w:r>
        <w:rPr>
          <w:noProof/>
          <w:lang w:eastAsia="pt-BR"/>
        </w:rPr>
        <w:drawing>
          <wp:inline distT="0" distB="0" distL="0" distR="0" wp14:anchorId="112810DF" wp14:editId="491C0378">
            <wp:extent cx="5124450" cy="36957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24450" cy="3695700"/>
                    </a:xfrm>
                    <a:prstGeom prst="rect">
                      <a:avLst/>
                    </a:prstGeom>
                    <a:noFill/>
                    <a:ln>
                      <a:noFill/>
                    </a:ln>
                  </pic:spPr>
                </pic:pic>
              </a:graphicData>
            </a:graphic>
          </wp:inline>
        </w:drawing>
      </w:r>
    </w:p>
    <w:p w:rsidR="00CA403A" w:rsidRDefault="008B1762">
      <w:pPr>
        <w:pStyle w:val="Ttulo4"/>
      </w:pPr>
      <w:bookmarkStart w:id="129" w:name="_Toc373762143"/>
      <w:r>
        <w:lastRenderedPageBreak/>
        <w:t>Nível de Acesso</w:t>
      </w:r>
      <w:bookmarkEnd w:id="129"/>
    </w:p>
    <w:p w:rsidR="00CA403A" w:rsidRDefault="008B1762">
      <w:r>
        <w:t>Um Processo/Documento Avulso pode ter mais de um Sigilo cadastrado simultaneamente.</w:t>
      </w:r>
    </w:p>
    <w:p w:rsidR="00CA403A" w:rsidRDefault="008B1762">
      <w:r>
        <w:t>Nesses casos, o Nível de Acesso é definido pelo Sigilo ativo com maior restrição.</w:t>
      </w:r>
    </w:p>
    <w:p w:rsidR="00CA403A" w:rsidRDefault="008B1762">
      <w:r>
        <w:t>Por exemplo, se o Processo/Documento Avulso contiver um Sigilo Legal (Nível Acesso 1) e um Sigilo Reservado da LAI (Nível Acesso 2), o Nível de Acesso será 2.</w:t>
      </w:r>
    </w:p>
    <w:p w:rsidR="00CA403A" w:rsidRDefault="008B1762">
      <w:r>
        <w:t>Os perfis dos Usuários definem, como regra geral, o Nível de Acesso.</w:t>
      </w:r>
    </w:p>
    <w:p w:rsidR="00CA403A" w:rsidRDefault="008B1762">
      <w:pPr>
        <w:pStyle w:val="PargrafodaLista"/>
        <w:numPr>
          <w:ilvl w:val="0"/>
          <w:numId w:val="28"/>
        </w:numPr>
      </w:pPr>
      <w:r>
        <w:t>ADVOGADO: Nível de Acesso 1</w:t>
      </w:r>
    </w:p>
    <w:p w:rsidR="00CA403A" w:rsidRDefault="008B1762">
      <w:pPr>
        <w:pStyle w:val="PargrafodaLista"/>
        <w:numPr>
          <w:ilvl w:val="0"/>
          <w:numId w:val="28"/>
        </w:numPr>
      </w:pPr>
      <w:r>
        <w:t>SERVIDOR: Nível de Acesso 1</w:t>
      </w:r>
    </w:p>
    <w:p w:rsidR="00CA403A" w:rsidRDefault="008B1762">
      <w:pPr>
        <w:pStyle w:val="PargrafodaLista"/>
        <w:numPr>
          <w:ilvl w:val="0"/>
          <w:numId w:val="28"/>
        </w:numPr>
      </w:pPr>
      <w:r>
        <w:t>ESTAGIÁRIO: Nível de Acesso 0</w:t>
      </w:r>
    </w:p>
    <w:p w:rsidR="00CA403A" w:rsidRDefault="008B1762">
      <w:r>
        <w:t>A alteração do Nível de Acesso deve ser solicitada e fundamentada ao Administrador de sua Unidade.</w:t>
      </w:r>
    </w:p>
    <w:p w:rsidR="00CA403A" w:rsidRDefault="008B1762">
      <w:r>
        <w:t>Assim, por exemplo, se um advogado ou servidor ocupante de cargo DAS 5 ou equivalente, poderá requisitar Nível de Acesso 2, que servirá tanto para a visualização quanto atribuição de Sigilo Reservado da LAI.</w:t>
      </w:r>
    </w:p>
    <w:p w:rsidR="00CA403A" w:rsidRDefault="008B1762">
      <w:pPr>
        <w:pStyle w:val="Ttulo3"/>
      </w:pPr>
      <w:r>
        <w:t xml:space="preserve"> </w:t>
      </w:r>
      <w:bookmarkStart w:id="130" w:name="_Toc364498338"/>
      <w:bookmarkStart w:id="131" w:name="_Toc364500782"/>
      <w:bookmarkStart w:id="132" w:name="_Toc373762144"/>
      <w:r>
        <w:t>Lembretes</w:t>
      </w:r>
      <w:bookmarkEnd w:id="130"/>
      <w:bookmarkEnd w:id="131"/>
      <w:bookmarkEnd w:id="132"/>
    </w:p>
    <w:p w:rsidR="00CA403A" w:rsidRDefault="008B1762">
      <w:pPr>
        <w:ind w:firstLine="0"/>
        <w:jc w:val="center"/>
      </w:pPr>
      <w:r>
        <w:rPr>
          <w:noProof/>
          <w:lang w:eastAsia="pt-BR"/>
        </w:rPr>
        <w:drawing>
          <wp:inline distT="0" distB="0" distL="0" distR="0" wp14:anchorId="152AB889" wp14:editId="22F60DB4">
            <wp:extent cx="4057650" cy="6953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57650" cy="695325"/>
                    </a:xfrm>
                    <a:prstGeom prst="rect">
                      <a:avLst/>
                    </a:prstGeom>
                    <a:noFill/>
                    <a:ln>
                      <a:noFill/>
                    </a:ln>
                  </pic:spPr>
                </pic:pic>
              </a:graphicData>
            </a:graphic>
          </wp:inline>
        </w:drawing>
      </w:r>
    </w:p>
    <w:p w:rsidR="00CA403A" w:rsidRDefault="008B1762">
      <w:r>
        <w:t>Um Processo/Documento Avulso pode receber Lembretes de qualquer Usuário, o que possui utilidade em muitas situações. Por exemplo, para alertar sobre alguma situação de fato ou de direito relevante.</w:t>
      </w:r>
    </w:p>
    <w:p w:rsidR="00CA403A" w:rsidRDefault="008B1762">
      <w:r>
        <w:t>Um Lembrete será visualizado por qualquer Usuário que tenha acesso ao Processo/Documento Avulso.</w:t>
      </w:r>
    </w:p>
    <w:p w:rsidR="00CA403A" w:rsidRDefault="008B1762">
      <w:r>
        <w:t>No entanto, somente o Usuário que criou o Lembrete poderá editá-lo ou excluí-lo.</w:t>
      </w:r>
    </w:p>
    <w:p w:rsidR="00CA403A" w:rsidRDefault="008B1762">
      <w:pPr>
        <w:ind w:firstLine="0"/>
        <w:jc w:val="center"/>
      </w:pPr>
      <w:r>
        <w:rPr>
          <w:noProof/>
          <w:lang w:eastAsia="pt-BR"/>
        </w:rPr>
        <w:lastRenderedPageBreak/>
        <w:drawing>
          <wp:inline distT="0" distB="0" distL="0" distR="0" wp14:anchorId="54787321" wp14:editId="2BE5906E">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rsidR="00CA403A" w:rsidRDefault="008B1762">
      <w:pPr>
        <w:pStyle w:val="Ttulo3"/>
      </w:pPr>
      <w:r>
        <w:t xml:space="preserve"> </w:t>
      </w:r>
      <w:bookmarkStart w:id="133" w:name="_Toc364498339"/>
      <w:bookmarkStart w:id="134" w:name="_Toc364500783"/>
      <w:bookmarkStart w:id="135" w:name="_Toc373762145"/>
      <w:r>
        <w:t>Transições</w:t>
      </w:r>
      <w:bookmarkEnd w:id="133"/>
      <w:bookmarkEnd w:id="134"/>
      <w:bookmarkEnd w:id="135"/>
    </w:p>
    <w:p w:rsidR="00CA403A" w:rsidRDefault="008B1762">
      <w:pPr>
        <w:ind w:firstLine="0"/>
        <w:jc w:val="center"/>
      </w:pPr>
      <w:r>
        <w:rPr>
          <w:noProof/>
          <w:lang w:eastAsia="pt-BR"/>
        </w:rPr>
        <w:drawing>
          <wp:inline distT="0" distB="0" distL="0" distR="0" wp14:anchorId="20E2A4D4" wp14:editId="31DA1CD4">
            <wp:extent cx="4023360" cy="73152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23360" cy="731520"/>
                    </a:xfrm>
                    <a:prstGeom prst="rect">
                      <a:avLst/>
                    </a:prstGeom>
                    <a:noFill/>
                    <a:ln>
                      <a:noFill/>
                    </a:ln>
                  </pic:spPr>
                </pic:pic>
              </a:graphicData>
            </a:graphic>
          </wp:inline>
        </w:drawing>
      </w:r>
    </w:p>
    <w:p w:rsidR="00CA403A" w:rsidRDefault="008B1762">
      <w:r>
        <w:t>Se o Usuário possuir perfil de ARQUIVISTA, poderá utilizar o formulário abaixo para realizar as transições arquivística do Processo.</w:t>
      </w:r>
    </w:p>
    <w:p w:rsidR="00CA403A" w:rsidRDefault="008B1762">
      <w:r>
        <w:t>As transições arquivísticas são:</w:t>
      </w:r>
    </w:p>
    <w:p w:rsidR="00CA403A" w:rsidRDefault="008B1762">
      <w:pPr>
        <w:pStyle w:val="PargrafodaLista"/>
        <w:numPr>
          <w:ilvl w:val="0"/>
          <w:numId w:val="29"/>
        </w:numPr>
        <w:rPr>
          <w:b/>
        </w:rPr>
      </w:pPr>
      <w:r>
        <w:rPr>
          <w:b/>
        </w:rPr>
        <w:t xml:space="preserve">Transferência: </w:t>
      </w:r>
      <w:r>
        <w:t>da fase corrente para a fase intermediária.</w:t>
      </w:r>
    </w:p>
    <w:p w:rsidR="00CA403A" w:rsidRDefault="008B1762">
      <w:pPr>
        <w:pStyle w:val="PargrafodaLista"/>
        <w:numPr>
          <w:ilvl w:val="0"/>
          <w:numId w:val="29"/>
        </w:numPr>
        <w:rPr>
          <w:b/>
        </w:rPr>
      </w:pPr>
      <w:r>
        <w:rPr>
          <w:b/>
        </w:rPr>
        <w:t xml:space="preserve">Recolhimento: </w:t>
      </w:r>
      <w:r>
        <w:t>da fase intermediária para o arquivo definitivo.</w:t>
      </w:r>
    </w:p>
    <w:p w:rsidR="00CA403A" w:rsidRDefault="008B1762">
      <w:pPr>
        <w:pStyle w:val="PargrafodaLista"/>
        <w:numPr>
          <w:ilvl w:val="0"/>
          <w:numId w:val="29"/>
        </w:numPr>
        <w:rPr>
          <w:b/>
        </w:rPr>
      </w:pPr>
      <w:r>
        <w:rPr>
          <w:b/>
        </w:rPr>
        <w:t xml:space="preserve">Eliminação: </w:t>
      </w:r>
      <w:r>
        <w:t>quando o prazo de temporalidade for alcançado.</w:t>
      </w:r>
    </w:p>
    <w:p w:rsidR="00CA403A" w:rsidRDefault="008B1762">
      <w:pPr>
        <w:pStyle w:val="PargrafodaLista"/>
        <w:numPr>
          <w:ilvl w:val="0"/>
          <w:numId w:val="29"/>
        </w:numPr>
        <w:rPr>
          <w:b/>
        </w:rPr>
      </w:pPr>
      <w:r>
        <w:rPr>
          <w:b/>
        </w:rPr>
        <w:t xml:space="preserve">Extravio: </w:t>
      </w:r>
      <w:r>
        <w:t>sempre que o Processo/Documento Avulso não puder ser encontrado.</w:t>
      </w:r>
    </w:p>
    <w:p w:rsidR="00CA403A" w:rsidRDefault="008B1762">
      <w:pPr>
        <w:pStyle w:val="PargrafodaLista"/>
        <w:numPr>
          <w:ilvl w:val="0"/>
          <w:numId w:val="29"/>
        </w:numPr>
        <w:rPr>
          <w:b/>
        </w:rPr>
      </w:pPr>
      <w:r>
        <w:rPr>
          <w:b/>
        </w:rPr>
        <w:t xml:space="preserve">Desarquivamento: </w:t>
      </w:r>
      <w:r>
        <w:t>traz o Processo/Documento Avulso novamente para a fase corrente.</w:t>
      </w:r>
    </w:p>
    <w:p w:rsidR="00CA403A" w:rsidRDefault="008B1762">
      <w:r>
        <w:t>Os Usuários que não possuem perfil de ARQUIVISTA não poderão realizar transições. Se perceber a necessidade de realizar uma transição, deverá abrir Tarefa para o Usuário ARQUIVISTA de sua Unidade.</w:t>
      </w:r>
    </w:p>
    <w:p w:rsidR="00CA403A" w:rsidRDefault="008B1762">
      <w:pPr>
        <w:ind w:firstLine="0"/>
        <w:jc w:val="center"/>
      </w:pPr>
      <w:r>
        <w:rPr>
          <w:noProof/>
          <w:lang w:eastAsia="pt-BR"/>
        </w:rPr>
        <w:lastRenderedPageBreak/>
        <w:drawing>
          <wp:inline distT="0" distB="0" distL="0" distR="0" wp14:anchorId="1790B341" wp14:editId="25398DF8">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rsidR="00CA403A" w:rsidRDefault="008B1762">
      <w:pPr>
        <w:pStyle w:val="Ttulo3"/>
      </w:pPr>
      <w:r>
        <w:t xml:space="preserve"> </w:t>
      </w:r>
      <w:bookmarkStart w:id="136" w:name="_Toc364498340"/>
      <w:bookmarkStart w:id="137" w:name="_Toc364500784"/>
      <w:bookmarkStart w:id="138" w:name="_Toc373762146"/>
      <w:r>
        <w:t>Tarefas</w:t>
      </w:r>
      <w:bookmarkEnd w:id="136"/>
      <w:bookmarkEnd w:id="137"/>
      <w:bookmarkEnd w:id="138"/>
    </w:p>
    <w:p w:rsidR="00CA403A" w:rsidRDefault="008B1762">
      <w:pPr>
        <w:ind w:firstLine="0"/>
        <w:jc w:val="center"/>
      </w:pPr>
      <w:r>
        <w:rPr>
          <w:noProof/>
          <w:lang w:eastAsia="pt-BR"/>
        </w:rPr>
        <w:drawing>
          <wp:inline distT="0" distB="0" distL="0" distR="0" wp14:anchorId="2C083644" wp14:editId="52169A01">
            <wp:extent cx="4038600" cy="7239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8600" cy="723900"/>
                    </a:xfrm>
                    <a:prstGeom prst="rect">
                      <a:avLst/>
                    </a:prstGeom>
                    <a:noFill/>
                    <a:ln>
                      <a:noFill/>
                    </a:ln>
                  </pic:spPr>
                </pic:pic>
              </a:graphicData>
            </a:graphic>
          </wp:inline>
        </w:drawing>
      </w:r>
    </w:p>
    <w:p w:rsidR="00CA403A" w:rsidRDefault="008B1762">
      <w:r>
        <w:t>Nesta tela o Usuário poderá consultar todas as tarefas que já foram abertas para aquele Processo, bem como incluir novas.</w:t>
      </w:r>
    </w:p>
    <w:p w:rsidR="00CA403A" w:rsidRDefault="008B1762">
      <w:r>
        <w:t>O detalhamento sobre o formulário de Tarefas será realizado mais à frente no Manual, no capítulo sobre o Painel do Usuário.</w:t>
      </w:r>
    </w:p>
    <w:p w:rsidR="00CA403A" w:rsidRDefault="008B1762">
      <w:pPr>
        <w:ind w:firstLine="0"/>
        <w:jc w:val="center"/>
      </w:pPr>
      <w:r>
        <w:rPr>
          <w:noProof/>
          <w:lang w:eastAsia="pt-BR"/>
        </w:rPr>
        <w:lastRenderedPageBreak/>
        <w:drawing>
          <wp:inline distT="0" distB="0" distL="0" distR="0" wp14:anchorId="481F0742" wp14:editId="69664238">
            <wp:extent cx="5391150" cy="36195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3619500"/>
                    </a:xfrm>
                    <a:prstGeom prst="rect">
                      <a:avLst/>
                    </a:prstGeom>
                    <a:noFill/>
                    <a:ln>
                      <a:noFill/>
                    </a:ln>
                  </pic:spPr>
                </pic:pic>
              </a:graphicData>
            </a:graphic>
          </wp:inline>
        </w:drawing>
      </w:r>
    </w:p>
    <w:p w:rsidR="00CA403A" w:rsidRDefault="008B1762">
      <w:pPr>
        <w:pStyle w:val="Ttulo3"/>
      </w:pPr>
      <w:r>
        <w:t xml:space="preserve"> </w:t>
      </w:r>
      <w:bookmarkStart w:id="139" w:name="_Toc364498341"/>
      <w:bookmarkStart w:id="140" w:name="_Toc364500785"/>
      <w:bookmarkStart w:id="141" w:name="_Toc373762147"/>
      <w:r>
        <w:t>Tramitações</w:t>
      </w:r>
      <w:bookmarkEnd w:id="139"/>
      <w:bookmarkEnd w:id="140"/>
      <w:bookmarkEnd w:id="141"/>
    </w:p>
    <w:p w:rsidR="00CA403A" w:rsidRDefault="008B1762">
      <w:pPr>
        <w:ind w:firstLine="0"/>
        <w:jc w:val="center"/>
      </w:pPr>
      <w:r>
        <w:rPr>
          <w:noProof/>
          <w:lang w:eastAsia="pt-BR"/>
        </w:rPr>
        <w:drawing>
          <wp:inline distT="0" distB="0" distL="0" distR="0" wp14:anchorId="130756FB" wp14:editId="1BA09F98">
            <wp:extent cx="4038600" cy="7239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8600" cy="723900"/>
                    </a:xfrm>
                    <a:prstGeom prst="rect">
                      <a:avLst/>
                    </a:prstGeom>
                    <a:noFill/>
                    <a:ln>
                      <a:noFill/>
                    </a:ln>
                  </pic:spPr>
                </pic:pic>
              </a:graphicData>
            </a:graphic>
          </wp:inline>
        </w:drawing>
      </w:r>
    </w:p>
    <w:p w:rsidR="00CA403A" w:rsidRDefault="008B1762">
      <w:r>
        <w:t>Tramitação Interna é a movimentação do Processo/Documento Avulso de um Setor a outro.</w:t>
      </w:r>
    </w:p>
    <w:p w:rsidR="00CA403A" w:rsidRDefault="008B1762">
      <w:r>
        <w:t>Tramitação Externa é o registro da remessa do Processo/Documento Avulso para um Órgão ou Pessoa externos à AGU.</w:t>
      </w:r>
    </w:p>
    <w:p w:rsidR="00CA403A" w:rsidRDefault="008B1762">
      <w:r>
        <w:t>Nesta tela o Usuário poderá consultar todas as tramitações que já foram realizadas para aquele Processo/Documento Avulso, bem como incluir novas.</w:t>
      </w:r>
    </w:p>
    <w:p w:rsidR="00CA403A" w:rsidRDefault="008B1762">
      <w:r>
        <w:t>O detalhamento sobre o formulário de Tarefas será realizado mais à frente no Manual, no capítulo sobre o Painel do Usuário.</w:t>
      </w:r>
    </w:p>
    <w:p w:rsidR="00CA403A" w:rsidRDefault="008B1762">
      <w:pPr>
        <w:ind w:firstLine="0"/>
        <w:jc w:val="center"/>
      </w:pPr>
      <w:r>
        <w:rPr>
          <w:noProof/>
          <w:lang w:eastAsia="pt-BR"/>
        </w:rPr>
        <w:lastRenderedPageBreak/>
        <w:drawing>
          <wp:inline distT="0" distB="0" distL="0" distR="0" wp14:anchorId="7C175DD6" wp14:editId="2777CFDB">
            <wp:extent cx="5400675" cy="3219450"/>
            <wp:effectExtent l="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3219450"/>
                    </a:xfrm>
                    <a:prstGeom prst="rect">
                      <a:avLst/>
                    </a:prstGeom>
                    <a:noFill/>
                    <a:ln>
                      <a:noFill/>
                    </a:ln>
                  </pic:spPr>
                </pic:pic>
              </a:graphicData>
            </a:graphic>
          </wp:inline>
        </w:drawing>
      </w:r>
    </w:p>
    <w:p w:rsidR="00CA403A" w:rsidRDefault="008B1762">
      <w:pPr>
        <w:pStyle w:val="Ttulo3"/>
      </w:pPr>
      <w:r>
        <w:t xml:space="preserve"> </w:t>
      </w:r>
      <w:bookmarkStart w:id="142" w:name="_Toc364498342"/>
      <w:bookmarkStart w:id="143" w:name="_Toc364500786"/>
      <w:bookmarkStart w:id="144" w:name="_Toc373762148"/>
      <w:r>
        <w:t>Comunicações</w:t>
      </w:r>
      <w:bookmarkEnd w:id="142"/>
      <w:bookmarkEnd w:id="143"/>
      <w:bookmarkEnd w:id="144"/>
    </w:p>
    <w:p w:rsidR="00CA403A" w:rsidRDefault="008B1762">
      <w:pPr>
        <w:ind w:firstLine="0"/>
        <w:jc w:val="center"/>
      </w:pPr>
      <w:r>
        <w:rPr>
          <w:noProof/>
          <w:lang w:eastAsia="pt-BR"/>
        </w:rPr>
        <w:drawing>
          <wp:inline distT="0" distB="0" distL="0" distR="0" wp14:anchorId="3A6DDACD" wp14:editId="236FC6F0">
            <wp:extent cx="4038600" cy="7239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38600" cy="723900"/>
                    </a:xfrm>
                    <a:prstGeom prst="rect">
                      <a:avLst/>
                    </a:prstGeom>
                    <a:noFill/>
                    <a:ln>
                      <a:noFill/>
                    </a:ln>
                  </pic:spPr>
                </pic:pic>
              </a:graphicData>
            </a:graphic>
          </wp:inline>
        </w:drawing>
      </w:r>
    </w:p>
    <w:p w:rsidR="00CA403A" w:rsidRDefault="008B1762">
      <w:r>
        <w:t>Toda espécie de comunicação escrita, ou seja, todas as correspondências, que circulam nos órgãos ou entidades, serão tratadas pelo SAPIENS.</w:t>
      </w:r>
    </w:p>
    <w:p w:rsidR="00CA403A" w:rsidRDefault="008B1762">
      <w:r>
        <w:t>Nesta tela o Usuário poderá consultar todas as comunicações que já foram abertas para aquele Processo, bem como incluir novas.</w:t>
      </w:r>
    </w:p>
    <w:p w:rsidR="00CA403A" w:rsidRDefault="008B1762">
      <w:r>
        <w:t>O detalhamento sobre o formulário de Comunicações será realizado mais à frente no Manual, no capítulo sobre o Painel do Usuário.</w:t>
      </w:r>
    </w:p>
    <w:p w:rsidR="00CA403A" w:rsidRDefault="00CA403A"/>
    <w:p w:rsidR="00CA403A" w:rsidRDefault="008B1762">
      <w:pPr>
        <w:ind w:firstLine="0"/>
        <w:jc w:val="center"/>
      </w:pPr>
      <w:r>
        <w:rPr>
          <w:noProof/>
          <w:lang w:eastAsia="pt-BR"/>
        </w:rPr>
        <w:lastRenderedPageBreak/>
        <w:drawing>
          <wp:inline distT="0" distB="0" distL="0" distR="0" wp14:anchorId="122F9E36" wp14:editId="47D539DC">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rsidR="00CA403A" w:rsidRDefault="008B1762">
      <w:pPr>
        <w:pStyle w:val="Ttulo3"/>
      </w:pPr>
      <w:bookmarkStart w:id="145" w:name="_Toc373762149"/>
      <w:r>
        <w:t>Extrato Simplificado de Consulta</w:t>
      </w:r>
      <w:bookmarkEnd w:id="145"/>
    </w:p>
    <w:p w:rsidR="00CA403A" w:rsidRDefault="008B1762">
      <w:r>
        <w:t>Eu muitos pontos do SAPIENS é possível clicar sobre um NUP para acesso, em uma nova aba, o Extrato Simplificado de Consulta de Processos/Documentos Avulsos:</w:t>
      </w:r>
    </w:p>
    <w:p w:rsidR="00CA403A" w:rsidRDefault="008B1762">
      <w:pPr>
        <w:ind w:firstLine="0"/>
        <w:jc w:val="center"/>
      </w:pPr>
      <w:r>
        <w:rPr>
          <w:noProof/>
          <w:lang w:eastAsia="pt-BR"/>
        </w:rPr>
        <w:drawing>
          <wp:inline distT="0" distB="0" distL="0" distR="0" wp14:anchorId="5A198842" wp14:editId="208D35ED">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rsidR="00CA403A" w:rsidRDefault="008B1762">
      <w:r>
        <w:t>Será aberto então o extrato:</w:t>
      </w:r>
    </w:p>
    <w:p w:rsidR="00CA403A" w:rsidRDefault="008B1762">
      <w:pPr>
        <w:ind w:firstLine="0"/>
        <w:jc w:val="center"/>
      </w:pPr>
      <w:r>
        <w:rPr>
          <w:noProof/>
          <w:lang w:eastAsia="pt-BR"/>
        </w:rPr>
        <w:drawing>
          <wp:inline distT="0" distB="0" distL="0" distR="0" wp14:anchorId="645A98CA" wp14:editId="02A47978">
            <wp:extent cx="5391150" cy="2276475"/>
            <wp:effectExtent l="0" t="0" r="0" b="9525"/>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1150" cy="2276475"/>
                    </a:xfrm>
                    <a:prstGeom prst="rect">
                      <a:avLst/>
                    </a:prstGeom>
                    <a:noFill/>
                    <a:ln>
                      <a:noFill/>
                    </a:ln>
                  </pic:spPr>
                </pic:pic>
              </a:graphicData>
            </a:graphic>
          </wp:inline>
        </w:drawing>
      </w:r>
    </w:p>
    <w:p w:rsidR="00CA403A" w:rsidRDefault="008B1762">
      <w:r>
        <w:lastRenderedPageBreak/>
        <w:t>A vantagem do extrato simplificado é a possibilidade de visualizar em uma tela todas as informações relevantes do Processo/Documento Avulso, facilitando a utilização do sistema.</w:t>
      </w:r>
    </w:p>
    <w:p w:rsidR="000B27FD" w:rsidRDefault="000B27FD">
      <w:r>
        <w:t>Além disso, no extrato simplificado de consulta é possível fazer o download de todos os componentes digitais do processo, de uma só vez, no formato .zip, bastando clicar no link:</w:t>
      </w:r>
    </w:p>
    <w:p w:rsidR="000B27FD" w:rsidRDefault="000B27FD" w:rsidP="000B27FD">
      <w:pPr>
        <w:ind w:firstLine="0"/>
        <w:jc w:val="center"/>
      </w:pPr>
      <w:r>
        <w:rPr>
          <w:noProof/>
          <w:lang w:eastAsia="pt-BR"/>
        </w:rPr>
        <w:drawing>
          <wp:inline distT="0" distB="0" distL="0" distR="0">
            <wp:extent cx="1876425" cy="304800"/>
            <wp:effectExtent l="0" t="0" r="9525"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76425" cy="304800"/>
                    </a:xfrm>
                    <a:prstGeom prst="rect">
                      <a:avLst/>
                    </a:prstGeom>
                    <a:noFill/>
                    <a:ln>
                      <a:noFill/>
                    </a:ln>
                  </pic:spPr>
                </pic:pic>
              </a:graphicData>
            </a:graphic>
          </wp:inline>
        </w:drawing>
      </w:r>
    </w:p>
    <w:p w:rsidR="00CA403A" w:rsidRDefault="008B1762">
      <w:pPr>
        <w:pStyle w:val="Ttulo2"/>
      </w:pPr>
      <w:bookmarkStart w:id="146" w:name="_Toc373762150"/>
      <w:r>
        <w:t>Criando uma Minuta</w:t>
      </w:r>
      <w:bookmarkEnd w:id="146"/>
    </w:p>
    <w:p w:rsidR="00CA403A" w:rsidRDefault="008B1762">
      <w:r>
        <w:t>Minutas são documentos em edição, ou seja, são mutáveis e estão em processo de construção, podendo ser modificadas a qualquer tempo, e são criadas pelo Usuário em sua Área de Trabalho.</w:t>
      </w:r>
    </w:p>
    <w:p w:rsidR="00CA403A" w:rsidRDefault="008B1762">
      <w:r>
        <w:t>As Minutas podem ser de natureza:</w:t>
      </w:r>
    </w:p>
    <w:p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rsidR="00CA403A" w:rsidRDefault="008B1762">
      <w:pPr>
        <w:pStyle w:val="PargrafodaLista"/>
        <w:numPr>
          <w:ilvl w:val="0"/>
          <w:numId w:val="24"/>
        </w:numPr>
      </w:pPr>
      <w:r>
        <w:rPr>
          <w:b/>
        </w:rPr>
        <w:t>Digitalizada</w:t>
      </w:r>
      <w:r>
        <w:t>: quando houver a conversão fiel da imagem de um documento para código digital.</w:t>
      </w:r>
    </w:p>
    <w:p w:rsidR="00CA403A" w:rsidRDefault="008B1762">
      <w:pPr>
        <w:pStyle w:val="PargrafodaLista"/>
        <w:numPr>
          <w:ilvl w:val="0"/>
          <w:numId w:val="24"/>
        </w:numPr>
      </w:pPr>
      <w:r>
        <w:rPr>
          <w:b/>
        </w:rPr>
        <w:t>Digital</w:t>
      </w:r>
      <w:r>
        <w:t>: quando for criado e existir apenas em formato digital.</w:t>
      </w:r>
    </w:p>
    <w:p w:rsidR="00CA403A" w:rsidRDefault="008B1762">
      <w:r>
        <w:t>Por força da Lei n. 12.682/2012, o processo de digitalização deverá ser realizado de forma a manter a inte</w:t>
      </w:r>
      <w:r w:rsidR="009E2AFF" w:rsidRPr="009E2AFF">
        <w:rPr>
          <w:i/>
        </w:rPr>
        <w:t>grid</w:t>
      </w:r>
      <w:r>
        <w:t>ade, a autenticidade e, se necessário, a confidencialidade do documento digital, com o emprego de certificado digital emitido no âmbito da Infraestrutura de Chaves Públicas Brasileira (ICP - Brasil).</w:t>
      </w:r>
    </w:p>
    <w:p w:rsidR="000B27FD" w:rsidRDefault="000B27FD">
      <w:r>
        <w:t>Quando for selecionado que a Minuta é uma “Cópia”, o SAPIENS permitirá a inclusão do localizador do Documento “Original”, para fins de controle:</w:t>
      </w:r>
    </w:p>
    <w:p w:rsidR="000B27FD" w:rsidRDefault="000B27FD" w:rsidP="000B27FD">
      <w:pPr>
        <w:ind w:firstLine="0"/>
        <w:jc w:val="center"/>
      </w:pPr>
      <w:r>
        <w:rPr>
          <w:noProof/>
          <w:lang w:eastAsia="pt-BR"/>
        </w:rPr>
        <w:drawing>
          <wp:inline distT="0" distB="0" distL="0" distR="0">
            <wp:extent cx="5400675" cy="419100"/>
            <wp:effectExtent l="0" t="0" r="952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00675" cy="419100"/>
                    </a:xfrm>
                    <a:prstGeom prst="rect">
                      <a:avLst/>
                    </a:prstGeom>
                    <a:noFill/>
                    <a:ln>
                      <a:noFill/>
                    </a:ln>
                  </pic:spPr>
                </pic:pic>
              </a:graphicData>
            </a:graphic>
          </wp:inline>
        </w:drawing>
      </w:r>
    </w:p>
    <w:p w:rsidR="000B27FD" w:rsidRDefault="000B27FD">
      <w:r>
        <w:t>Assim, se por exemplo o documento original que foi digitalizado ficou armazenado na Sala 1, Caixa 2, do Protocolo da AGU, está informação deverá ser informada em “Local Original”.</w:t>
      </w:r>
    </w:p>
    <w:p w:rsidR="000B27FD" w:rsidRDefault="000B27FD"/>
    <w:p w:rsidR="00CA403A" w:rsidRDefault="008B1762">
      <w:pPr>
        <w:pStyle w:val="Ttulo3"/>
      </w:pPr>
      <w:bookmarkStart w:id="147" w:name="_Toc373762151"/>
      <w:r>
        <w:lastRenderedPageBreak/>
        <w:t>Área de Trabalho</w:t>
      </w:r>
      <w:bookmarkEnd w:id="147"/>
    </w:p>
    <w:p w:rsidR="00CA403A" w:rsidRDefault="008B1762">
      <w:pPr>
        <w:ind w:firstLine="0"/>
        <w:jc w:val="center"/>
      </w:pPr>
      <w:r>
        <w:rPr>
          <w:noProof/>
          <w:lang w:eastAsia="pt-BR"/>
        </w:rPr>
        <w:drawing>
          <wp:inline distT="0" distB="0" distL="0" distR="0" wp14:anchorId="7AD49C46" wp14:editId="497C25AA">
            <wp:extent cx="5390515" cy="755015"/>
            <wp:effectExtent l="0" t="0" r="635" b="698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0515" cy="755015"/>
                    </a:xfrm>
                    <a:prstGeom prst="rect">
                      <a:avLst/>
                    </a:prstGeom>
                    <a:noFill/>
                    <a:ln>
                      <a:noFill/>
                    </a:ln>
                  </pic:spPr>
                </pic:pic>
              </a:graphicData>
            </a:graphic>
          </wp:inline>
        </w:drawing>
      </w:r>
    </w:p>
    <w:p w:rsidR="00CA403A" w:rsidRDefault="008B1762">
      <w:r>
        <w:t xml:space="preserve">A Área de Trabalho é um </w:t>
      </w:r>
      <w:r w:rsidR="009E2AFF" w:rsidRPr="009E2AFF">
        <w:rPr>
          <w:i/>
        </w:rPr>
        <w:t>grid</w:t>
      </w:r>
      <w:r>
        <w:t xml:space="preserve"> e contém todas as Minutas do Usuário.</w:t>
      </w:r>
    </w:p>
    <w:p w:rsidR="00CA403A" w:rsidRDefault="008B1762">
      <w:r>
        <w:t xml:space="preserve">Como todos os </w:t>
      </w:r>
      <w:r w:rsidR="009E2AFF" w:rsidRPr="009E2AFF">
        <w:rPr>
          <w:i/>
        </w:rPr>
        <w:t>grid</w:t>
      </w:r>
      <w:r>
        <w:t>s do SAPIENS, poderá ser filtrado, ordenado, etc.</w:t>
      </w:r>
    </w:p>
    <w:p w:rsidR="00CA403A" w:rsidRDefault="008B1762">
      <w:pPr>
        <w:pStyle w:val="Ttulo3"/>
      </w:pPr>
      <w:bookmarkStart w:id="148" w:name="_Toc373762152"/>
      <w:r>
        <w:t>Dados Básicos</w:t>
      </w:r>
      <w:bookmarkEnd w:id="148"/>
    </w:p>
    <w:p w:rsidR="00CA403A" w:rsidRDefault="008B1762">
      <w:r>
        <w:t>Ao selecionar o botão “+” da Área de Trabalho, o Usuário deverá preencher os dados básicos do formulário da Minuta.</w:t>
      </w:r>
    </w:p>
    <w:p w:rsidR="00CA403A" w:rsidRDefault="00D46374">
      <w:pPr>
        <w:ind w:firstLine="0"/>
        <w:jc w:val="center"/>
      </w:pPr>
      <w:r>
        <w:rPr>
          <w:noProof/>
          <w:lang w:eastAsia="pt-BR"/>
        </w:rPr>
        <w:drawing>
          <wp:inline distT="0" distB="0" distL="0" distR="0">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rsidR="00CA403A" w:rsidRDefault="008B1762">
      <w:r>
        <w:t>O NUP serve para indicar qual será o destino da Minuta após se tornar um Documento. Trata-se de campo obrigatório.</w:t>
      </w:r>
    </w:p>
    <w:p w:rsidR="00CA403A" w:rsidRDefault="008B1762">
      <w:r>
        <w:t>O Tipo define qual é o Tipo de Documento a ser produzido.</w:t>
      </w:r>
    </w:p>
    <w:p w:rsidR="00CA403A" w:rsidRDefault="008B1762">
      <w:r>
        <w:t>O Status serve para identificar se a Minuta é um original ou uma cópia.</w:t>
      </w:r>
      <w:r w:rsidR="009E2AFF">
        <w:t xml:space="preserve"> Lembre-se que um documento digitalizado sempre será uma cópia em relação ao original físico!</w:t>
      </w:r>
    </w:p>
    <w:p w:rsidR="00CA403A" w:rsidRDefault="008B1762">
      <w:r>
        <w:lastRenderedPageBreak/>
        <w:t>O Número de Folhas deve ser informado pelo Usuário.</w:t>
      </w:r>
    </w:p>
    <w:p w:rsidR="00CA403A" w:rsidRDefault="008B1762">
      <w:r>
        <w:t>A Restrição de Acesso serve para restringir os Usuários que poderão acesso a Minuta ou Documento.</w:t>
      </w:r>
    </w:p>
    <w:p w:rsidR="00CA403A" w:rsidRDefault="008B1762">
      <w:r>
        <w:t>O campo Modelo, dentro de Ferramentas, permite a criação de um Componente Digital juntamente com a Minuta. Trata-se de um atalho, opcional.</w:t>
      </w:r>
    </w:p>
    <w:p w:rsidR="00CA403A" w:rsidRDefault="008B1762">
      <w:r>
        <w:t>Nem sempre o Autor e o Redator da Minuta são a mesma pessoa.</w:t>
      </w:r>
    </w:p>
    <w:p w:rsidR="00CA403A" w:rsidRDefault="008B1762">
      <w:r>
        <w:t>A procedência da Minuta representa sua origem.</w:t>
      </w:r>
    </w:p>
    <w:p w:rsidR="00CA403A" w:rsidRDefault="008B1762">
      <w:r>
        <w:t>O local e a data/hora da produção são campos opcionais.</w:t>
      </w:r>
    </w:p>
    <w:p w:rsidR="00CA403A" w:rsidRDefault="008B1762">
      <w:r>
        <w:t>O Setor de Origem serve para indicar qual Setor é o responsável pela Minuta, dentre os que o Usuário esteja lotado.</w:t>
      </w:r>
    </w:p>
    <w:p w:rsidR="00CA403A" w:rsidRDefault="008B1762">
      <w:r>
        <w:t>Uma vez salva a Minuta</w:t>
      </w:r>
      <w:r w:rsidR="00D46374">
        <w:t>, três</w:t>
      </w:r>
      <w:r>
        <w:t xml:space="preserve"> novas abas aparecerão para o Usuário no formulário: Componentes Digitais</w:t>
      </w:r>
      <w:r w:rsidR="00D46374">
        <w:t>,</w:t>
      </w:r>
      <w:r>
        <w:t xml:space="preserve"> </w:t>
      </w:r>
      <w:r w:rsidR="00D46374">
        <w:t>Minutas</w:t>
      </w:r>
      <w:r>
        <w:t xml:space="preserve"> Vinculad</w:t>
      </w:r>
      <w:r w:rsidR="00D46374">
        <w:t>a</w:t>
      </w:r>
      <w:r>
        <w:t>s</w:t>
      </w:r>
      <w:r w:rsidR="00D46374">
        <w:t xml:space="preserve"> e Compartilhamento</w:t>
      </w:r>
      <w:r>
        <w:t>.</w:t>
      </w:r>
    </w:p>
    <w:p w:rsidR="00CA403A" w:rsidRDefault="008B1762">
      <w:pPr>
        <w:pStyle w:val="Ttulo4"/>
      </w:pPr>
      <w:bookmarkStart w:id="149" w:name="_Toc373762153"/>
      <w:r>
        <w:t>Restrição de Acesso</w:t>
      </w:r>
      <w:bookmarkEnd w:id="149"/>
    </w:p>
    <w:p w:rsidR="00CA403A" w:rsidRDefault="008B1762">
      <w:r>
        <w:t xml:space="preserve">A partir do momento em que uma Minuta/Documento tem acesso restrito, apenas o Usuário que criou a restrição tem acesso sobre ele, com poder “Master”. </w:t>
      </w:r>
    </w:p>
    <w:p w:rsidR="00CA403A" w:rsidRDefault="008B1762">
      <w:r>
        <w:t>Qualquer outro Usuário terá acesso negado.</w:t>
      </w:r>
    </w:p>
    <w:p w:rsidR="00CA403A" w:rsidRDefault="008B1762">
      <w:r>
        <w:t>Deve-se, então realizar a configuração da restrição de acesso, para liberar o acesso para usuários escolhidos pelo Usuário, clicando no botão destacado:</w:t>
      </w:r>
    </w:p>
    <w:p w:rsidR="00CA403A" w:rsidRDefault="008B1762">
      <w:pPr>
        <w:ind w:firstLine="0"/>
        <w:jc w:val="center"/>
      </w:pPr>
      <w:r>
        <w:rPr>
          <w:noProof/>
          <w:lang w:eastAsia="pt-BR"/>
        </w:rPr>
        <w:drawing>
          <wp:inline distT="0" distB="0" distL="0" distR="0" wp14:anchorId="2C916758" wp14:editId="613661D9">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rsidR="00CA403A" w:rsidRDefault="008B1762">
      <w:r>
        <w:t>Atenção, pois apenas o “Dono” da Minuta pode criar uma restrição de acesso.</w:t>
      </w:r>
    </w:p>
    <w:p w:rsidR="00CA403A" w:rsidRDefault="008B1762">
      <w:r>
        <w:t>A tela de configuração da restrição de acesso é a seguinte:</w:t>
      </w:r>
    </w:p>
    <w:p w:rsidR="00CA403A" w:rsidRDefault="008B1762">
      <w:pPr>
        <w:ind w:firstLine="0"/>
        <w:jc w:val="center"/>
      </w:pPr>
      <w:r>
        <w:rPr>
          <w:noProof/>
          <w:lang w:eastAsia="pt-BR"/>
        </w:rPr>
        <w:lastRenderedPageBreak/>
        <w:drawing>
          <wp:inline distT="0" distB="0" distL="0" distR="0" wp14:anchorId="7E54BB96" wp14:editId="13AD7011">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rsidR="00CA403A" w:rsidRDefault="008B1762">
      <w:r>
        <w:t>Para se incluir uma autorização de acesso, deve-se clicar no botão “+”:</w:t>
      </w:r>
    </w:p>
    <w:p w:rsidR="00CA403A" w:rsidRDefault="008B1762">
      <w:pPr>
        <w:ind w:firstLine="0"/>
      </w:pPr>
      <w:r>
        <w:rPr>
          <w:noProof/>
          <w:lang w:eastAsia="pt-BR"/>
        </w:rPr>
        <w:drawing>
          <wp:inline distT="0" distB="0" distL="0" distR="0" wp14:anchorId="7FB0F857" wp14:editId="43341C57">
            <wp:extent cx="5400675" cy="1724025"/>
            <wp:effectExtent l="0" t="0" r="9525" b="9525"/>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724025"/>
                    </a:xfrm>
                    <a:prstGeom prst="rect">
                      <a:avLst/>
                    </a:prstGeom>
                    <a:noFill/>
                    <a:ln>
                      <a:noFill/>
                    </a:ln>
                  </pic:spPr>
                </pic:pic>
              </a:graphicData>
            </a:graphic>
          </wp:inline>
        </w:drawing>
      </w:r>
    </w:p>
    <w:p w:rsidR="00CA403A" w:rsidRDefault="008B1762">
      <w:r>
        <w:t>Atenção, pois apenas um Usuário com poder “Master” pode liberar o acesso para outros Usuários.</w:t>
      </w:r>
    </w:p>
    <w:p w:rsidR="00CA403A" w:rsidRDefault="008B1762">
      <w:r>
        <w:t>O acesso pode ser liberado para um Usuário específico, ou para um Setor, sendo que nesse último caso, todos os usuários lotados naquele setor estão automaticamente liberados.</w:t>
      </w:r>
    </w:p>
    <w:p w:rsidR="00CA403A" w:rsidRDefault="008B1762">
      <w:r>
        <w:t>É preciso ainda definir quais poderes estão sendo concedidos:</w:t>
      </w:r>
    </w:p>
    <w:p w:rsidR="00CA403A" w:rsidRDefault="008B1762">
      <w:pPr>
        <w:pStyle w:val="PargrafodaLista"/>
        <w:numPr>
          <w:ilvl w:val="0"/>
          <w:numId w:val="33"/>
        </w:numPr>
      </w:pPr>
      <w:r>
        <w:t>Master: o usuário com poder “Master” sobre uma Minuta/Documento tem automaticamente os poderes de “Ver”, “Editar” e “Apagar”, mais o poder de atribuir poderes para outros Usuários (inclusive o poder “Master”).</w:t>
      </w:r>
    </w:p>
    <w:p w:rsidR="00CA403A" w:rsidRDefault="008B1762">
      <w:pPr>
        <w:pStyle w:val="PargrafodaLista"/>
        <w:numPr>
          <w:ilvl w:val="0"/>
          <w:numId w:val="33"/>
        </w:numPr>
      </w:pPr>
      <w:r>
        <w:t>Ver: o poder de “Ver” a Minuta/Documento permite acessá-lo e visualizar seu conteúdo, mas não editá-lo.</w:t>
      </w:r>
    </w:p>
    <w:p w:rsidR="00CA403A" w:rsidRDefault="008B1762">
      <w:pPr>
        <w:pStyle w:val="PargrafodaLista"/>
        <w:numPr>
          <w:ilvl w:val="0"/>
          <w:numId w:val="33"/>
        </w:numPr>
      </w:pPr>
      <w:r>
        <w:lastRenderedPageBreak/>
        <w:t>Editar: o poder de “Editar” Minuta/Documento permite editar seus metadados.</w:t>
      </w:r>
    </w:p>
    <w:p w:rsidR="00CA403A" w:rsidRDefault="008B1762">
      <w:pPr>
        <w:pStyle w:val="PargrafodaLista"/>
        <w:numPr>
          <w:ilvl w:val="0"/>
          <w:numId w:val="33"/>
        </w:numPr>
      </w:pPr>
      <w:r>
        <w:t>Apagar: o poder de “Apagar” permite apagar a Minuta.</w:t>
      </w:r>
    </w:p>
    <w:p w:rsidR="00CA403A" w:rsidRDefault="008B1762">
      <w:r>
        <w:t>Por fim, apenas o Usuário com o Poder “Master” pode retirar poderes de outros usuários.</w:t>
      </w:r>
    </w:p>
    <w:p w:rsidR="00CA403A" w:rsidRDefault="008B1762">
      <w:pPr>
        <w:pStyle w:val="Ttulo3"/>
      </w:pPr>
      <w:bookmarkStart w:id="150" w:name="_Toc373762154"/>
      <w:r>
        <w:t>Componentes Digitais</w:t>
      </w:r>
      <w:bookmarkEnd w:id="150"/>
    </w:p>
    <w:p w:rsidR="00CA403A" w:rsidRDefault="008B1762">
      <w:r>
        <w:t>Uma Minuta pode possuir nenhum (Minuta Física), um ou mais Componentes Digitais.</w:t>
      </w:r>
    </w:p>
    <w:p w:rsidR="00CA403A" w:rsidRDefault="008B1762">
      <w:r>
        <w:t>A necessidade de incluir mais de um Componente Digital em uma Minuta resulta de uma limitação tecnológica: o tamanho máximo de arquivos digitais.</w:t>
      </w:r>
    </w:p>
    <w:p w:rsidR="00CA403A" w:rsidRDefault="008B1762">
      <w:r>
        <w:t xml:space="preserve">O SAPIENS aceita arquivos com o tamanho máximo de 1,5 mb com as seguintes extensões: </w:t>
      </w:r>
    </w:p>
    <w:p w:rsidR="00CA403A" w:rsidRDefault="008B1762">
      <w:pPr>
        <w:pStyle w:val="PargrafodaLista"/>
        <w:numPr>
          <w:ilvl w:val="0"/>
          <w:numId w:val="35"/>
        </w:numPr>
      </w:pPr>
      <w:r>
        <w:rPr>
          <w:b/>
        </w:rPr>
        <w:t>Documentos estruturados</w:t>
      </w:r>
      <w:r>
        <w:t>: .html, .htm e .xml;</w:t>
      </w:r>
    </w:p>
    <w:p w:rsidR="00CA403A" w:rsidRDefault="008B1762">
      <w:pPr>
        <w:pStyle w:val="PargrafodaLista"/>
        <w:numPr>
          <w:ilvl w:val="0"/>
          <w:numId w:val="35"/>
        </w:numPr>
      </w:pPr>
      <w:r>
        <w:rPr>
          <w:b/>
        </w:rPr>
        <w:t>Texto</w:t>
      </w:r>
      <w:r>
        <w:t>: .pdf, .txt, .doc, .docx, .odt, .rtf e .epub;</w:t>
      </w:r>
    </w:p>
    <w:p w:rsidR="00CA403A" w:rsidRDefault="008B1762">
      <w:pPr>
        <w:pStyle w:val="PargrafodaLista"/>
        <w:numPr>
          <w:ilvl w:val="0"/>
          <w:numId w:val="35"/>
        </w:numPr>
      </w:pPr>
      <w:r>
        <w:rPr>
          <w:b/>
        </w:rPr>
        <w:t>Planilhas</w:t>
      </w:r>
      <w:r>
        <w:t>: .xls, .xlsx e .ods;</w:t>
      </w:r>
    </w:p>
    <w:p w:rsidR="00CA403A" w:rsidRDefault="008B1762">
      <w:pPr>
        <w:pStyle w:val="PargrafodaLista"/>
        <w:numPr>
          <w:ilvl w:val="0"/>
          <w:numId w:val="35"/>
        </w:numPr>
      </w:pPr>
      <w:r>
        <w:rPr>
          <w:b/>
        </w:rPr>
        <w:t>Apresentações</w:t>
      </w:r>
      <w:r>
        <w:t>: .ppt, .pptx e .odp;</w:t>
      </w:r>
    </w:p>
    <w:p w:rsidR="00CA403A" w:rsidRDefault="008B1762">
      <w:pPr>
        <w:pStyle w:val="PargrafodaLista"/>
        <w:numPr>
          <w:ilvl w:val="0"/>
          <w:numId w:val="35"/>
        </w:numPr>
      </w:pPr>
      <w:r>
        <w:rPr>
          <w:b/>
        </w:rPr>
        <w:t>Imagens</w:t>
      </w:r>
      <w:r>
        <w:t>: .jpg;</w:t>
      </w:r>
    </w:p>
    <w:p w:rsidR="00CA403A" w:rsidRDefault="008B1762">
      <w:pPr>
        <w:pStyle w:val="PargrafodaLista"/>
        <w:numPr>
          <w:ilvl w:val="0"/>
          <w:numId w:val="35"/>
        </w:numPr>
      </w:pPr>
      <w:r>
        <w:rPr>
          <w:b/>
        </w:rPr>
        <w:t>Áudio</w:t>
      </w:r>
      <w:r w:rsidR="009E2AFF">
        <w:rPr>
          <w:b/>
        </w:rPr>
        <w:t>s</w:t>
      </w:r>
      <w:r>
        <w:t>: .mp3;</w:t>
      </w:r>
    </w:p>
    <w:p w:rsidR="00CA403A" w:rsidRDefault="008B1762">
      <w:pPr>
        <w:pStyle w:val="PargrafodaLista"/>
        <w:numPr>
          <w:ilvl w:val="0"/>
          <w:numId w:val="35"/>
        </w:numPr>
      </w:pPr>
      <w:r>
        <w:rPr>
          <w:b/>
        </w:rPr>
        <w:t>Vídeo</w:t>
      </w:r>
      <w:r w:rsidR="009E2AFF">
        <w:rPr>
          <w:b/>
        </w:rPr>
        <w:t>s</w:t>
      </w:r>
      <w:r>
        <w:t>: .avi;</w:t>
      </w:r>
    </w:p>
    <w:p w:rsidR="00CA403A" w:rsidRDefault="008B1762">
      <w:r>
        <w:t>Assim, se o arquivo for maior que isso, deverá ser dividido em duas ou mais partes (Componentes Digitais) pelo Usuário, de acordo com o Manual de Digitalização da AGU.</w:t>
      </w:r>
    </w:p>
    <w:p w:rsidR="00CA403A" w:rsidRDefault="008B1762">
      <w:r>
        <w:t>Um Componente Digital poderá ser criado no SAPIENS de duas formas distintas: por Upload ou pelo Editor de Textos do sistema.</w:t>
      </w:r>
    </w:p>
    <w:p w:rsidR="00CA403A" w:rsidRDefault="008B1762">
      <w:pPr>
        <w:ind w:firstLine="0"/>
        <w:jc w:val="center"/>
      </w:pPr>
      <w:r>
        <w:rPr>
          <w:noProof/>
          <w:lang w:eastAsia="pt-BR"/>
        </w:rPr>
        <w:drawing>
          <wp:inline distT="0" distB="0" distL="0" distR="0" wp14:anchorId="412FFD76" wp14:editId="691B791F">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rsidR="009E2AFF" w:rsidRDefault="009E2AFF" w:rsidP="009E2AFF">
      <w:r>
        <w:t>Note-se que que o menu acima deve ser acessado clicando-se na seta para baixo, e não no símbolo “+”.</w:t>
      </w:r>
    </w:p>
    <w:p w:rsidR="00CA403A" w:rsidRDefault="008B1762">
      <w:pPr>
        <w:pStyle w:val="Ttulo4"/>
      </w:pPr>
      <w:bookmarkStart w:id="151" w:name="_Toc373762155"/>
      <w:r>
        <w:lastRenderedPageBreak/>
        <w:t>Upload</w:t>
      </w:r>
      <w:bookmarkEnd w:id="151"/>
    </w:p>
    <w:p w:rsidR="00CA403A" w:rsidRDefault="008B1762">
      <w:r>
        <w:t>O recurso de uploads do SAPIENS é bastante simples, e aceita múltiplos arquivos ao mesmo tempo.</w:t>
      </w:r>
    </w:p>
    <w:p w:rsidR="00CA403A" w:rsidRDefault="008B1762">
      <w:pPr>
        <w:ind w:firstLine="0"/>
        <w:jc w:val="center"/>
      </w:pPr>
      <w:r>
        <w:rPr>
          <w:noProof/>
          <w:lang w:eastAsia="pt-BR"/>
        </w:rPr>
        <w:drawing>
          <wp:inline distT="0" distB="0" distL="0" distR="0" wp14:anchorId="5E02919F" wp14:editId="2399682A">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rsidR="009E2AFF" w:rsidRDefault="009E2AFF">
      <w:r>
        <w:t>Após incluir todos os arquivos que serão objeto do upload, deve-se clicar no botão que efetivamente fará o envio dos arquivos para o SAPIENS:</w:t>
      </w:r>
    </w:p>
    <w:p w:rsidR="009E2AFF" w:rsidRDefault="009E2AFF" w:rsidP="009E2AFF">
      <w:pPr>
        <w:ind w:firstLine="0"/>
        <w:jc w:val="center"/>
      </w:pPr>
      <w:r>
        <w:rPr>
          <w:noProof/>
          <w:lang w:eastAsia="pt-BR"/>
        </w:rPr>
        <w:drawing>
          <wp:inline distT="0" distB="0" distL="0" distR="0">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rsidR="009E2AFF" w:rsidRDefault="009E2AFF" w:rsidP="009E2AFF">
      <w:r>
        <w:t>O sucesso da operação deve ser verificado no campo Status:</w:t>
      </w:r>
    </w:p>
    <w:p w:rsidR="009E2AFF" w:rsidRDefault="009E2AFF" w:rsidP="009E2AFF">
      <w:pPr>
        <w:ind w:firstLine="0"/>
        <w:jc w:val="center"/>
      </w:pPr>
      <w:r>
        <w:rPr>
          <w:noProof/>
          <w:lang w:eastAsia="pt-BR"/>
        </w:rPr>
        <w:drawing>
          <wp:inline distT="0" distB="0" distL="0" distR="0">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rsidR="00CA403A" w:rsidRDefault="008B1762">
      <w:r>
        <w:t>É possível abortar a operação, remover arquivos antes do upload, bem como verificar em tempo real qual o percentual de conclusão da operação e o status de sucesso ou fracasso.</w:t>
      </w:r>
    </w:p>
    <w:p w:rsidR="00CA403A" w:rsidRDefault="008B1762">
      <w:r>
        <w:t>Um upload irá fracassar em várias situações, por exemplo, quando o tipo de arquivo não for permitido, ou então quando for maior do que o limite de 1,5 mb.</w:t>
      </w:r>
    </w:p>
    <w:p w:rsidR="00CA403A" w:rsidRDefault="008B1762">
      <w:pPr>
        <w:pStyle w:val="Ttulo4"/>
      </w:pPr>
      <w:bookmarkStart w:id="152" w:name="_Toc373762156"/>
      <w:r>
        <w:lastRenderedPageBreak/>
        <w:t>Editor de Textos</w:t>
      </w:r>
      <w:bookmarkEnd w:id="152"/>
    </w:p>
    <w:p w:rsidR="00CA403A" w:rsidRDefault="008B1762">
      <w:r>
        <w:t>Ao incluir um Componente Digital com o Editor de Textos do SAPIENS, o Usuário será questionado sobre qual Modelo pretende utilizar.</w:t>
      </w:r>
    </w:p>
    <w:p w:rsidR="00CA403A" w:rsidRDefault="008B1762">
      <w:pPr>
        <w:ind w:firstLine="0"/>
        <w:jc w:val="center"/>
      </w:pPr>
      <w:r>
        <w:rPr>
          <w:noProof/>
          <w:lang w:eastAsia="pt-BR"/>
        </w:rPr>
        <w:drawing>
          <wp:inline distT="0" distB="0" distL="0" distR="0" wp14:anchorId="4F3DE035" wp14:editId="13CF4000">
            <wp:extent cx="5391150" cy="3486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CA403A" w:rsidRDefault="008B1762">
      <w:r>
        <w:t>Um Modelo já contém texto previamente configurado que irá acelerar o trabalho do Usuário na produção textual.</w:t>
      </w:r>
    </w:p>
    <w:p w:rsidR="00CA403A" w:rsidRDefault="008B1762">
      <w:r>
        <w:t>Em um Modelo vários elementos são preenchidos automaticamente pelo SAPIENS, tais como o NUP, o nome do Interessado, Assunto, etc.</w:t>
      </w:r>
    </w:p>
    <w:p w:rsidR="00CA403A" w:rsidRDefault="008B1762">
      <w:r>
        <w:t>Os Modelos podem ser Nacionais, Locais ou Em Branco:</w:t>
      </w:r>
    </w:p>
    <w:p w:rsidR="00CA403A" w:rsidRDefault="008B1762">
      <w:pPr>
        <w:pStyle w:val="PargrafodaLista"/>
        <w:numPr>
          <w:ilvl w:val="0"/>
          <w:numId w:val="34"/>
        </w:numPr>
      </w:pPr>
      <w:r>
        <w:rPr>
          <w:b/>
        </w:rPr>
        <w:t>Nacionais</w:t>
      </w:r>
      <w:r>
        <w:t xml:space="preserve">: são filtrados de acordo com as Espécies de Setor nos quais o Usuário está lotado. </w:t>
      </w:r>
    </w:p>
    <w:p w:rsidR="00CA403A" w:rsidRDefault="008B1762">
      <w:pPr>
        <w:pStyle w:val="PargrafodaLista"/>
        <w:numPr>
          <w:ilvl w:val="0"/>
          <w:numId w:val="34"/>
        </w:numPr>
      </w:pPr>
      <w:r>
        <w:rPr>
          <w:b/>
        </w:rPr>
        <w:t>Locais</w:t>
      </w:r>
      <w:r>
        <w:t>: são filtrados de acordo os Setores nos quais o Usuário está lotado.</w:t>
      </w:r>
    </w:p>
    <w:p w:rsidR="00CA403A" w:rsidRDefault="008B1762" w:rsidP="00AF0704">
      <w:pPr>
        <w:pStyle w:val="PargrafodaLista"/>
        <w:numPr>
          <w:ilvl w:val="0"/>
          <w:numId w:val="34"/>
        </w:numPr>
      </w:pPr>
      <w:r w:rsidRPr="001B22E8">
        <w:rPr>
          <w:b/>
        </w:rPr>
        <w:t>Em Branco</w:t>
      </w:r>
      <w:r>
        <w:t xml:space="preserve">: modelos padrão do SAPIENS, visíveis por todos os Usuários. </w:t>
      </w:r>
    </w:p>
    <w:p w:rsidR="00CA403A" w:rsidRDefault="008B1762">
      <w:pPr>
        <w:pStyle w:val="Ttulo3"/>
      </w:pPr>
      <w:bookmarkStart w:id="153" w:name="_Toc373762157"/>
      <w:r>
        <w:t>Acesso aos Componentes Digitais</w:t>
      </w:r>
      <w:bookmarkEnd w:id="153"/>
    </w:p>
    <w:p w:rsidR="00CA403A" w:rsidRDefault="008B1762">
      <w:r>
        <w:t xml:space="preserve">Após a criação dos Componentes Digitais pelo Usuário, haverá a possibilidade de acessá-los no </w:t>
      </w:r>
      <w:r w:rsidR="009E2AFF" w:rsidRPr="009E2AFF">
        <w:rPr>
          <w:i/>
        </w:rPr>
        <w:t>grid</w:t>
      </w:r>
      <w:r>
        <w:t>.</w:t>
      </w:r>
    </w:p>
    <w:p w:rsidR="00CA403A" w:rsidRDefault="008B1762">
      <w:pPr>
        <w:ind w:firstLine="0"/>
        <w:jc w:val="center"/>
      </w:pPr>
      <w:r>
        <w:rPr>
          <w:noProof/>
          <w:lang w:eastAsia="pt-BR"/>
        </w:rPr>
        <w:lastRenderedPageBreak/>
        <w:drawing>
          <wp:inline distT="0" distB="0" distL="0" distR="0" wp14:anchorId="10D70550" wp14:editId="23F38237">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rsidR="00CA403A" w:rsidRDefault="008B1762">
      <w:r>
        <w:t>O símbolo mais claro, com o pequeno lápis, significa que o Componente Digital é do tipo Editor de Textos, e que se o Usuário clicar nesse elemento será direcionado para o Editor de Textos, onde poderá editá-lo.</w:t>
      </w:r>
    </w:p>
    <w:p w:rsidR="00CA403A" w:rsidRDefault="008B1762">
      <w:r>
        <w:t>Já o símbolo mais escuro significa que o Componente Digital foi incluído por Upload, e se o Usuário clicar no elemento haverá o download do Componente Digital, para visualização.</w:t>
      </w:r>
    </w:p>
    <w:p w:rsidR="001B22E8" w:rsidRDefault="001B22E8">
      <w:r>
        <w:t>Por fim, caso o Componente Digital tenha sido assinado digitalmente, não poderá ser mais editado, e o símbolo será substituído por um cadeado.</w:t>
      </w:r>
    </w:p>
    <w:p w:rsidR="001B22E8" w:rsidRDefault="001B22E8" w:rsidP="001B22E8">
      <w:pPr>
        <w:ind w:firstLine="0"/>
        <w:jc w:val="center"/>
      </w:pPr>
      <w:r>
        <w:rPr>
          <w:noProof/>
          <w:lang w:eastAsia="pt-BR"/>
        </w:rPr>
        <w:drawing>
          <wp:inline distT="0" distB="0" distL="0" distR="0" wp14:anchorId="24206777" wp14:editId="0A2DF9C7">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pPr>
        <w:pStyle w:val="Ttulo3"/>
      </w:pPr>
      <w:bookmarkStart w:id="154" w:name="_Toc373762158"/>
      <w:r>
        <w:t>Minutas Vinculadas</w:t>
      </w:r>
      <w:bookmarkEnd w:id="154"/>
    </w:p>
    <w:p w:rsidR="00CA403A" w:rsidRDefault="008B1762">
      <w:r>
        <w:t>As Minutas podem ser vinculadas entre si quando houver necessidade.</w:t>
      </w:r>
    </w:p>
    <w:p w:rsidR="00CA403A" w:rsidRDefault="008B1762">
      <w:r>
        <w:t>Digamos, por exemplo, que o documento possui anexos. Nesse caso, deve criar inicialmente a Minuta principal. Após, uma nova Minuta que represente o Anexo e, por fim, vinculá-las.</w:t>
      </w:r>
    </w:p>
    <w:p w:rsidR="00CA403A" w:rsidRDefault="008B1762">
      <w:r>
        <w:t>Atenção: Se o documento possuir anexos, o Usuário não deverá criar novos componentes digitais na Minuta principal para representá-los. O anexo é um documento em si mesmo, e deve ter sua própria Minuta, vinculada à Minuta principal.</w:t>
      </w:r>
    </w:p>
    <w:p w:rsidR="00CA403A" w:rsidRDefault="008B1762">
      <w:pPr>
        <w:ind w:firstLine="0"/>
        <w:jc w:val="center"/>
      </w:pPr>
      <w:r>
        <w:rPr>
          <w:noProof/>
          <w:lang w:eastAsia="pt-BR"/>
        </w:rPr>
        <w:drawing>
          <wp:inline distT="0" distB="0" distL="0" distR="0" wp14:anchorId="4FD73BA4" wp14:editId="0F17DD3F">
            <wp:extent cx="4135755" cy="1670209"/>
            <wp:effectExtent l="0" t="0" r="0" b="635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46498" cy="1674547"/>
                    </a:xfrm>
                    <a:prstGeom prst="rect">
                      <a:avLst/>
                    </a:prstGeom>
                    <a:noFill/>
                    <a:ln>
                      <a:noFill/>
                    </a:ln>
                  </pic:spPr>
                </pic:pic>
              </a:graphicData>
            </a:graphic>
          </wp:inline>
        </w:drawing>
      </w:r>
    </w:p>
    <w:p w:rsidR="00CA403A" w:rsidRDefault="008B1762">
      <w:r>
        <w:t>Importante: quando a Minuta principal for juntada a um Processo/Documento Avulso, haverá automaticamente a juntada das Minutas vinculadas.</w:t>
      </w:r>
    </w:p>
    <w:p w:rsidR="00CA403A" w:rsidRDefault="008B1762">
      <w:pPr>
        <w:pStyle w:val="Ttulo3"/>
      </w:pPr>
      <w:bookmarkStart w:id="155" w:name="_Toc373762159"/>
      <w:r>
        <w:lastRenderedPageBreak/>
        <w:t>Compartilhamento</w:t>
      </w:r>
      <w:bookmarkEnd w:id="155"/>
    </w:p>
    <w:p w:rsidR="00CA403A" w:rsidRDefault="008B1762">
      <w:r>
        <w:t xml:space="preserve">Uma Minuta criada por Usuário pode ser compartilhada com outros Usuários. </w:t>
      </w:r>
    </w:p>
    <w:p w:rsidR="00CA403A" w:rsidRDefault="008B1762">
      <w:r>
        <w:t>Nesse caso, todos os Usuários verão a Minuta em suas respectivas Áreas de Trabalho, podendo realizar um trabalho colaborativo.</w:t>
      </w:r>
    </w:p>
    <w:p w:rsidR="00CA403A" w:rsidRDefault="008B1762">
      <w:r>
        <w:t>No Formulário da Minuta é possível ver quem está compartilhando a Minuta, bem como acrescentar e retirar compartilhamentos:</w:t>
      </w:r>
    </w:p>
    <w:p w:rsidR="00CA403A" w:rsidRDefault="008B1762">
      <w:pPr>
        <w:ind w:firstLine="0"/>
        <w:jc w:val="center"/>
      </w:pPr>
      <w:r>
        <w:rPr>
          <w:noProof/>
          <w:lang w:eastAsia="pt-BR"/>
        </w:rPr>
        <w:drawing>
          <wp:inline distT="0" distB="0" distL="0" distR="0" wp14:anchorId="218F651F" wp14:editId="152728B0">
            <wp:extent cx="5394960" cy="1645920"/>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4960" cy="1645920"/>
                    </a:xfrm>
                    <a:prstGeom prst="rect">
                      <a:avLst/>
                    </a:prstGeom>
                    <a:noFill/>
                    <a:ln>
                      <a:noFill/>
                    </a:ln>
                  </pic:spPr>
                </pic:pic>
              </a:graphicData>
            </a:graphic>
          </wp:inline>
        </w:drawing>
      </w:r>
    </w:p>
    <w:p w:rsidR="00CA403A" w:rsidRDefault="008B1762">
      <w:r>
        <w:t>Para incluir um Usuário no compartilhamento, basta clicar no botão “+”.</w:t>
      </w:r>
    </w:p>
    <w:p w:rsidR="00CA403A" w:rsidRDefault="008B1762">
      <w:pPr>
        <w:ind w:firstLine="0"/>
      </w:pPr>
      <w:r>
        <w:rPr>
          <w:noProof/>
          <w:lang w:eastAsia="pt-BR"/>
        </w:rPr>
        <w:drawing>
          <wp:inline distT="0" distB="0" distL="0" distR="0" wp14:anchorId="1A5093EC" wp14:editId="2047901D">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rsidR="00CA403A" w:rsidRDefault="008B1762">
      <w:r>
        <w:t>Após selecionar o Setor e o Usuário, deve-se definir se ele será o “Dono”.</w:t>
      </w:r>
    </w:p>
    <w:p w:rsidR="00CA403A" w:rsidRDefault="008B1762">
      <w:r>
        <w:t>Trocar o “Dono” da Minuta equivale a fazer uma Transferência da mesma.</w:t>
      </w:r>
    </w:p>
    <w:p w:rsidR="00CA403A" w:rsidRDefault="008B1762">
      <w:pPr>
        <w:pStyle w:val="Ttulo4"/>
      </w:pPr>
      <w:bookmarkStart w:id="156" w:name="_Toc373762160"/>
      <w:r>
        <w:t>Conjugando Compartilhamento e Restrição de Acesso</w:t>
      </w:r>
      <w:bookmarkEnd w:id="156"/>
    </w:p>
    <w:p w:rsidR="00CA403A" w:rsidRDefault="008B1762">
      <w:r>
        <w:t>Antes de realizar o compartilhamento de uma Minuta, o ideal é que o Usuário “Dono” configure a restrição de acesso, liberando apenas os poderes necessários.</w:t>
      </w:r>
    </w:p>
    <w:p w:rsidR="00CA403A" w:rsidRDefault="008B1762">
      <w:r>
        <w:t>Assim, por exemplo, é possível compartilhar uma Minuta apenas com o Poder de “Ver”, mas não de “Editar”.</w:t>
      </w:r>
    </w:p>
    <w:p w:rsidR="00CA403A" w:rsidRDefault="008B1762">
      <w:pPr>
        <w:pStyle w:val="Ttulo3"/>
      </w:pPr>
      <w:bookmarkStart w:id="157" w:name="_Toc373762161"/>
      <w:r>
        <w:lastRenderedPageBreak/>
        <w:t>Ferramentas</w:t>
      </w:r>
      <w:bookmarkEnd w:id="157"/>
    </w:p>
    <w:p w:rsidR="00CA403A" w:rsidRDefault="009652C3">
      <w:r>
        <w:t>A Área de Trabalho conta com 4</w:t>
      </w:r>
      <w:r w:rsidR="008B1762">
        <w:t xml:space="preserve"> </w:t>
      </w:r>
      <w:r>
        <w:t>(quatro</w:t>
      </w:r>
      <w:r w:rsidR="008B1762">
        <w:t>) ferramentas:</w:t>
      </w:r>
    </w:p>
    <w:p w:rsidR="00CA403A" w:rsidRDefault="009652C3">
      <w:pPr>
        <w:ind w:firstLine="0"/>
        <w:jc w:val="center"/>
      </w:pPr>
      <w:r>
        <w:rPr>
          <w:noProof/>
          <w:lang w:eastAsia="pt-BR"/>
        </w:rPr>
        <w:drawing>
          <wp:inline distT="0" distB="0" distL="0" distR="0">
            <wp:extent cx="1285875" cy="1190625"/>
            <wp:effectExtent l="0" t="0" r="9525" b="9525"/>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p w:rsidR="00CA403A" w:rsidRDefault="008B1762">
      <w:pPr>
        <w:pStyle w:val="Ttulo4"/>
      </w:pPr>
      <w:bookmarkStart w:id="158" w:name="_Toc373762162"/>
      <w:r>
        <w:t>Detalhar NUP</w:t>
      </w:r>
      <w:bookmarkEnd w:id="158"/>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4"/>
      </w:pPr>
      <w:bookmarkStart w:id="159" w:name="_Toc373762163"/>
      <w:r>
        <w:t>Juntar</w:t>
      </w:r>
      <w:bookmarkEnd w:id="159"/>
    </w:p>
    <w:p w:rsidR="00CA403A" w:rsidRDefault="008B1762">
      <w:r>
        <w:t>Uma Minuta, após terminado o processo elaboração, deve ser “Juntada” para que se torne um Documento Avulso ou então parte integrante de um Processo.</w:t>
      </w:r>
    </w:p>
    <w:p w:rsidR="00CA403A" w:rsidRDefault="009652C3" w:rsidP="005F673C">
      <w:pPr>
        <w:ind w:firstLine="0"/>
        <w:jc w:val="center"/>
      </w:pPr>
      <w:r>
        <w:rPr>
          <w:noProof/>
          <w:lang w:eastAsia="pt-BR"/>
        </w:rPr>
        <w:drawing>
          <wp:inline distT="0" distB="0" distL="0" distR="0">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rsidR="00CA403A" w:rsidRDefault="008B1762">
      <w:r>
        <w:t>Basta ao Usuário selecionar a Minutas, ou Minutas, pois a operação pode ser realizada em lote, e utilizar a ferramenta Juntar.</w:t>
      </w:r>
    </w:p>
    <w:p w:rsidR="00CA403A" w:rsidRDefault="008B1762">
      <w:r>
        <w:t>As minutas serão juntadas.</w:t>
      </w:r>
    </w:p>
    <w:p w:rsidR="00CA403A" w:rsidRDefault="008B1762">
      <w:r>
        <w:t>Atenção, pois essa operação não poderá ser desfeita.</w:t>
      </w:r>
    </w:p>
    <w:p w:rsidR="009652C3" w:rsidRDefault="009652C3" w:rsidP="009652C3">
      <w:pPr>
        <w:pStyle w:val="Ttulo4"/>
      </w:pPr>
      <w:bookmarkStart w:id="160" w:name="_Toc373762164"/>
      <w:r>
        <w:t>Distribuir</w:t>
      </w:r>
      <w:bookmarkEnd w:id="160"/>
    </w:p>
    <w:p w:rsidR="009652C3" w:rsidRDefault="009652C3" w:rsidP="009652C3">
      <w:r>
        <w:t>Uma Minuta, após terminado o processo elaboração, deve ser “Juntada” para que se torne um Documento Avulso ou então parte integrante de um Processo.</w:t>
      </w:r>
    </w:p>
    <w:p w:rsidR="009652C3" w:rsidRDefault="009652C3" w:rsidP="009652C3">
      <w:pPr>
        <w:ind w:firstLine="0"/>
        <w:jc w:val="center"/>
      </w:pPr>
      <w:r>
        <w:rPr>
          <w:noProof/>
          <w:lang w:eastAsia="pt-BR"/>
        </w:rPr>
        <w:drawing>
          <wp:inline distT="0" distB="0" distL="0" distR="0">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rsidR="009652C3" w:rsidRDefault="009652C3">
      <w:r>
        <w:lastRenderedPageBreak/>
        <w:t>No entanto, muitas vezes é necessário que essa juntada seja acompanhada da abertura de uma Tarefa e da Tramitação do Processo/Documento Avulso</w:t>
      </w:r>
      <w:r>
        <w:t>.</w:t>
      </w:r>
    </w:p>
    <w:p w:rsidR="009652C3" w:rsidRDefault="009652C3">
      <w:r>
        <w:t>A ferramenta “Distribuir” nada mais é do que um atalho, opcional, especialmente útil para servidores que trabalham no Protocolo.</w:t>
      </w:r>
    </w:p>
    <w:p w:rsidR="009652C3" w:rsidRDefault="009652C3">
      <w:r>
        <w:t>Ao clicar-se em Distribuir a Minuta, abre-se a janela de criação de uma Tarefa, já com o NUP devidamente selecionado e opção de “tramitar” marcada como padrão.</w:t>
      </w:r>
    </w:p>
    <w:p w:rsidR="009652C3" w:rsidRDefault="009652C3">
      <w:r>
        <w:t>Assim, em uma única operação, é possível junta a minuta, abrir a tarefa e tramitar o Processo/Documento Avulso.</w:t>
      </w:r>
    </w:p>
    <w:p w:rsidR="00CA403A" w:rsidRDefault="008B1762" w:rsidP="00A90B8C">
      <w:pPr>
        <w:pStyle w:val="Ttulo4"/>
      </w:pPr>
      <w:bookmarkStart w:id="161" w:name="_Toc373762165"/>
      <w:r>
        <w:t>Assinar</w:t>
      </w:r>
      <w:bookmarkEnd w:id="161"/>
    </w:p>
    <w:p w:rsidR="00CA403A" w:rsidRDefault="008B1762">
      <w:r>
        <w:t>É possível assinar digitalmente uma Minuta a partir da Área de Trabalho, inclusive em lote (no máximo 10 componentes digitais por vez).</w:t>
      </w:r>
    </w:p>
    <w:p w:rsidR="00CA403A" w:rsidRDefault="008B1762">
      <w:r>
        <w:t>Para assinar digitalmente uma minuta no SAPIENS é necessário possuir um token a3 da AGU devidamente instalado e configurado, conforme os tutoriais divulgados pelo Departamento de Tecnologia da Informação da AGU – DTI.</w:t>
      </w:r>
    </w:p>
    <w:p w:rsidR="00A90B8C" w:rsidRDefault="00A90B8C">
      <w:r>
        <w:t>Caso você deseje utilizar no SAPIENS um token não homologado pela AGU, favor entrar em contato com o canal de suporte do DTI.</w:t>
      </w:r>
    </w:p>
    <w:p w:rsidR="00CA403A" w:rsidRDefault="008B1762">
      <w:r>
        <w:t>Após selecionar as Minutas cujos Componentes Digitais serão assinados, basta escolher a opção correspondente no menu de ferramentas:</w:t>
      </w:r>
    </w:p>
    <w:p w:rsidR="00CA403A" w:rsidRDefault="009652C3">
      <w:pPr>
        <w:ind w:firstLine="0"/>
        <w:jc w:val="center"/>
      </w:pPr>
      <w:r>
        <w:rPr>
          <w:noProof/>
          <w:lang w:eastAsia="pt-BR"/>
        </w:rPr>
        <w:drawing>
          <wp:inline distT="0" distB="0" distL="0" distR="0">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CA403A" w:rsidRDefault="008B1762">
      <w:r>
        <w:t>Se a configuração estiver correta, bastará digitar a senha (PIN) do token a3:</w:t>
      </w:r>
    </w:p>
    <w:p w:rsidR="00CA403A" w:rsidRDefault="00A90B8C">
      <w:pPr>
        <w:ind w:firstLine="0"/>
        <w:jc w:val="center"/>
      </w:pPr>
      <w:r>
        <w:rPr>
          <w:noProof/>
          <w:lang w:eastAsia="pt-BR"/>
        </w:rPr>
        <w:lastRenderedPageBreak/>
        <w:drawing>
          <wp:inline distT="0" distB="0" distL="0" distR="0" wp14:anchorId="576E2E4E" wp14:editId="38F347E5">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rsidR="00CA403A" w:rsidRDefault="008B1762">
      <w:r>
        <w:t>Após a inserção da senha (PIN), o componente digital será assinado, passando a constar um cadeado ao seu lado:</w:t>
      </w:r>
    </w:p>
    <w:p w:rsidR="00CA403A" w:rsidRDefault="008B1762">
      <w:pPr>
        <w:ind w:firstLine="0"/>
        <w:jc w:val="center"/>
      </w:pPr>
      <w:r>
        <w:rPr>
          <w:noProof/>
          <w:lang w:eastAsia="pt-BR"/>
        </w:rPr>
        <w:drawing>
          <wp:inline distT="0" distB="0" distL="0" distR="0" wp14:anchorId="6819E2B2" wp14:editId="441AC3F2">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CA403A" w:rsidRDefault="008B1762">
      <w:r>
        <w:t>Um componente digital que tenha sido assinado não poderá mais ser editado no Editor de Textos do SAPIENS.</w:t>
      </w:r>
      <w:r w:rsidR="00A90B8C">
        <w:t xml:space="preserve"> Entretanto, caso todas as assinaturas sejam removidas, o componente voltará a ser editável.</w:t>
      </w:r>
    </w:p>
    <w:p w:rsidR="00CA403A" w:rsidRDefault="008B1762">
      <w:r>
        <w:t>É possível excluir ou adicionar Assinaturas Digitais na tela de edição de Componentes Digitais:</w:t>
      </w:r>
    </w:p>
    <w:p w:rsidR="00CA403A" w:rsidRDefault="008B1762">
      <w:pPr>
        <w:ind w:firstLine="0"/>
        <w:jc w:val="center"/>
      </w:pPr>
      <w:r>
        <w:rPr>
          <w:noProof/>
          <w:lang w:eastAsia="pt-BR"/>
        </w:rPr>
        <w:drawing>
          <wp:inline distT="0" distB="0" distL="0" distR="0" wp14:anchorId="51DBE95D" wp14:editId="7C947570">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rsidR="00CA403A" w:rsidRDefault="008B1762">
      <w:r>
        <w:t>Se a Assinatura Digital do Componente Digital da Minuta for retirada, será possível realizar novamente a sua edição.</w:t>
      </w:r>
    </w:p>
    <w:p w:rsidR="00CA403A" w:rsidRDefault="008B1762">
      <w:pPr>
        <w:pStyle w:val="Ttulo2"/>
      </w:pPr>
      <w:bookmarkStart w:id="162" w:name="_Toc373762166"/>
      <w:r>
        <w:lastRenderedPageBreak/>
        <w:t>O Editor de Textos do SAPIENS</w:t>
      </w:r>
      <w:bookmarkEnd w:id="162"/>
    </w:p>
    <w:p w:rsidR="00CA403A" w:rsidRDefault="008B1762">
      <w:r>
        <w:t>Ao clicar no Componente Digital editável, ou seja, aquele que está na Área de Trabalho e possui um ícone claro com um pequeno lápis, o Usuário será imediatamente levado ao Editor de Textos do SAPIENS, que abrirá em uma nova aba ou janela, dependendo da configuração do Navegador de Internet.</w:t>
      </w:r>
    </w:p>
    <w:p w:rsidR="00CA403A" w:rsidRDefault="008B1762">
      <w:pPr>
        <w:ind w:firstLine="0"/>
        <w:jc w:val="center"/>
      </w:pPr>
      <w:r>
        <w:rPr>
          <w:noProof/>
          <w:lang w:eastAsia="pt-BR"/>
        </w:rPr>
        <w:drawing>
          <wp:inline distT="0" distB="0" distL="0" distR="0" wp14:anchorId="666A5607" wp14:editId="18732CA0">
            <wp:extent cx="5400675" cy="3448050"/>
            <wp:effectExtent l="0" t="0" r="9525"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675" cy="3448050"/>
                    </a:xfrm>
                    <a:prstGeom prst="rect">
                      <a:avLst/>
                    </a:prstGeom>
                    <a:noFill/>
                    <a:ln>
                      <a:noFill/>
                    </a:ln>
                  </pic:spPr>
                </pic:pic>
              </a:graphicData>
            </a:graphic>
          </wp:inline>
        </w:drawing>
      </w:r>
    </w:p>
    <w:p w:rsidR="00CA403A" w:rsidRDefault="008B1762">
      <w:r>
        <w:t>O Editor de Textos do SAPIENS é online, dentro do próprio Navegador de Internet, de modo que nenhum software adicional precisa ser instalado para ser utilizado pelo Usuário.</w:t>
      </w:r>
    </w:p>
    <w:p w:rsidR="00CA403A" w:rsidRDefault="008B1762">
      <w:r>
        <w:t>Uma vez aberto, o SAPIENS realizará um auto salvamento a cada 3 minutos, evitando assim que o Usuário perca algum dado em caso de perda de conexão com a Internet.</w:t>
      </w:r>
    </w:p>
    <w:p w:rsidR="00CA403A" w:rsidRDefault="008B1762">
      <w:pPr>
        <w:pStyle w:val="Ttulo3"/>
      </w:pPr>
      <w:bookmarkStart w:id="163" w:name="_Toc373762167"/>
      <w:r>
        <w:t>Ferramentas</w:t>
      </w:r>
      <w:bookmarkEnd w:id="163"/>
    </w:p>
    <w:p w:rsidR="00CA403A" w:rsidRDefault="008B1762">
      <w:r>
        <w:t>Por ser um editor de textos web, não estão disponíveis recursos avançados de editor como o Word ou o BR Office, tais como auto sumário ou notas de rodapé. Entretanto, muitos recursos estão à disposição do usuário:</w:t>
      </w:r>
    </w:p>
    <w:p w:rsidR="00CA403A" w:rsidRDefault="008B1762">
      <w:pPr>
        <w:pStyle w:val="PargrafodaLista"/>
        <w:numPr>
          <w:ilvl w:val="0"/>
          <w:numId w:val="30"/>
        </w:numPr>
      </w:pPr>
      <w:r>
        <w:t>Salvar, Imprimir e Visualizar Impressão</w:t>
      </w:r>
    </w:p>
    <w:p w:rsidR="00CA403A" w:rsidRDefault="008B1762">
      <w:pPr>
        <w:pStyle w:val="PargrafodaLista"/>
        <w:numPr>
          <w:ilvl w:val="0"/>
          <w:numId w:val="30"/>
        </w:numPr>
      </w:pPr>
      <w:r>
        <w:t>Cortar, Copiar, Colar e Colar sem Formatação</w:t>
      </w:r>
    </w:p>
    <w:p w:rsidR="00CA403A" w:rsidRDefault="008B1762">
      <w:pPr>
        <w:pStyle w:val="PargrafodaLista"/>
        <w:numPr>
          <w:ilvl w:val="0"/>
          <w:numId w:val="30"/>
        </w:numPr>
      </w:pPr>
      <w:r>
        <w:t>Fazer e Desfazer</w:t>
      </w:r>
    </w:p>
    <w:p w:rsidR="00CA403A" w:rsidRDefault="008B1762">
      <w:pPr>
        <w:pStyle w:val="PargrafodaLista"/>
        <w:numPr>
          <w:ilvl w:val="0"/>
          <w:numId w:val="30"/>
        </w:numPr>
      </w:pPr>
      <w:r>
        <w:lastRenderedPageBreak/>
        <w:t>Procurar, Substituir, Selecionar Tudo e Corretor Ortográfico</w:t>
      </w:r>
    </w:p>
    <w:p w:rsidR="00CA403A" w:rsidRDefault="008B1762">
      <w:pPr>
        <w:pStyle w:val="PargrafodaLista"/>
        <w:numPr>
          <w:ilvl w:val="0"/>
          <w:numId w:val="30"/>
        </w:numPr>
      </w:pPr>
      <w:r>
        <w:t>Formatações (negrito, itálico, etc.)</w:t>
      </w:r>
    </w:p>
    <w:p w:rsidR="00CA403A" w:rsidRDefault="008B1762">
      <w:pPr>
        <w:pStyle w:val="PargrafodaLista"/>
        <w:numPr>
          <w:ilvl w:val="0"/>
          <w:numId w:val="30"/>
        </w:numPr>
      </w:pPr>
      <w:r>
        <w:t>Listas Ordenadas e não Ordenadas</w:t>
      </w:r>
    </w:p>
    <w:p w:rsidR="00CA403A" w:rsidRDefault="008B1762">
      <w:pPr>
        <w:pStyle w:val="PargrafodaLista"/>
        <w:numPr>
          <w:ilvl w:val="0"/>
          <w:numId w:val="30"/>
        </w:numPr>
      </w:pPr>
      <w:r>
        <w:t>Alinhamentos Centralizado e Justificado</w:t>
      </w:r>
    </w:p>
    <w:p w:rsidR="00CA403A" w:rsidRDefault="008B1762">
      <w:pPr>
        <w:pStyle w:val="PargrafodaLista"/>
        <w:numPr>
          <w:ilvl w:val="0"/>
          <w:numId w:val="30"/>
        </w:numPr>
      </w:pPr>
      <w:r>
        <w:t>Imagens</w:t>
      </w:r>
    </w:p>
    <w:p w:rsidR="00CA403A" w:rsidRDefault="008B1762">
      <w:pPr>
        <w:pStyle w:val="PargrafodaLista"/>
        <w:numPr>
          <w:ilvl w:val="0"/>
          <w:numId w:val="30"/>
        </w:numPr>
      </w:pPr>
      <w:r>
        <w:t>Estilos pré-formatados (Parágrafo, Citação, Título e Subtítulo)</w:t>
      </w:r>
    </w:p>
    <w:p w:rsidR="00CA403A" w:rsidRDefault="008B1762">
      <w:pPr>
        <w:pStyle w:val="PargrafodaLista"/>
        <w:numPr>
          <w:ilvl w:val="0"/>
          <w:numId w:val="30"/>
        </w:numPr>
      </w:pPr>
      <w:r>
        <w:t>Cor e Realce de Fontes</w:t>
      </w:r>
    </w:p>
    <w:p w:rsidR="00CA403A" w:rsidRDefault="008B1762">
      <w:pPr>
        <w:pStyle w:val="PargrafodaLista"/>
        <w:numPr>
          <w:ilvl w:val="0"/>
          <w:numId w:val="30"/>
        </w:numPr>
      </w:pPr>
      <w:r>
        <w:t>Tabelas, Símbolos, Quebra de Página e Linha Horizontal</w:t>
      </w:r>
    </w:p>
    <w:p w:rsidR="00CA403A" w:rsidRDefault="008B1762">
      <w:pPr>
        <w:pStyle w:val="PargrafodaLista"/>
        <w:numPr>
          <w:ilvl w:val="0"/>
          <w:numId w:val="30"/>
        </w:numPr>
      </w:pPr>
      <w:r>
        <w:t>Capitalização, Maiúsculas e Minúsculas</w:t>
      </w:r>
    </w:p>
    <w:p w:rsidR="00CA403A" w:rsidRDefault="008B1762">
      <w:pPr>
        <w:pStyle w:val="PargrafodaLista"/>
        <w:numPr>
          <w:ilvl w:val="0"/>
          <w:numId w:val="30"/>
        </w:numPr>
      </w:pPr>
      <w:r>
        <w:t>Zoom e Maximizar</w:t>
      </w:r>
    </w:p>
    <w:p w:rsidR="00CA403A" w:rsidRDefault="008B1762">
      <w:r>
        <w:t>Para encontrar cada um destes recursos, basta ao Usuário passar o mouse sobre o botão na barra de ferramentas que um pequeno balão apresentará no nome do recurso.</w:t>
      </w:r>
    </w:p>
    <w:p w:rsidR="00CA403A" w:rsidRDefault="008B1762">
      <w:r>
        <w:t>Após salvar o conteúdo do texto, o Usuário pode simplesmente fechar a janela do Navegador de Internet com o Editor de Textos do SAPIENS.</w:t>
      </w:r>
    </w:p>
    <w:p w:rsidR="00CA403A" w:rsidRDefault="008B1762">
      <w:pPr>
        <w:pStyle w:val="Ttulo3"/>
      </w:pPr>
      <w:bookmarkStart w:id="164" w:name="_Toc373762168"/>
      <w:r>
        <w:t>O Painel de Inteligência Jurídica</w:t>
      </w:r>
      <w:bookmarkEnd w:id="164"/>
    </w:p>
    <w:p w:rsidR="00CA403A" w:rsidRDefault="008B1762">
      <w:r>
        <w:t>Ao utilizar o Editor de Textos, o Usuário tem a opção de expandir a barra de Inteligência Jurídica, localizada no lado esquerdo, para receber em tempo real sugestões oriundas dos Repositórios de Conhecimento.</w:t>
      </w:r>
    </w:p>
    <w:p w:rsidR="00CA403A" w:rsidRDefault="008B1762">
      <w:pPr>
        <w:ind w:firstLine="0"/>
        <w:jc w:val="center"/>
      </w:pPr>
      <w:r>
        <w:rPr>
          <w:noProof/>
          <w:lang w:eastAsia="pt-BR"/>
        </w:rPr>
        <w:drawing>
          <wp:inline distT="0" distB="0" distL="0" distR="0" wp14:anchorId="1583C70D" wp14:editId="7B77F7CA">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rsidR="00CA403A" w:rsidRDefault="008B1762">
      <w:r>
        <w:t>As sugestões podem ser filtradas entre os Repositórios de Conhecimento nacionais ou locais, bem como por modalidade (Jurisprudência, Legislação, Testes, etc</w:t>
      </w:r>
      <w:r w:rsidR="0043618B">
        <w:t>.</w:t>
      </w:r>
      <w:r>
        <w:t>).</w:t>
      </w:r>
    </w:p>
    <w:p w:rsidR="00CA403A" w:rsidRDefault="008B1762">
      <w:r>
        <w:lastRenderedPageBreak/>
        <w:t>A receber uma sugestão pertinente, o Usuário poderá incorporá-la ao seu texto, bastando selecionar o item desejado, posicionar o mouse no ponto correto do texto e utilizar a opção “Inteligência Jurídica” do menu que se abre com o botão direito do mouse:</w:t>
      </w:r>
    </w:p>
    <w:p w:rsidR="00CA403A" w:rsidRDefault="008B1762">
      <w:pPr>
        <w:ind w:firstLine="0"/>
      </w:pPr>
      <w:r>
        <w:rPr>
          <w:noProof/>
          <w:lang w:eastAsia="pt-BR"/>
        </w:rPr>
        <w:drawing>
          <wp:inline distT="0" distB="0" distL="0" distR="0" wp14:anchorId="4469F7D2" wp14:editId="3054FB72">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rsidR="00CA403A" w:rsidRDefault="008B1762">
      <w:r>
        <w:t>Essa ferramenta permite acelerar o tempo médio de produção de um texto, bem como aumentar consideravelmente sua qualidade.</w:t>
      </w:r>
    </w:p>
    <w:p w:rsidR="00CA403A" w:rsidRDefault="008B1762">
      <w:pPr>
        <w:pStyle w:val="Ttulo2"/>
      </w:pPr>
      <w:bookmarkStart w:id="165" w:name="_Toc373762169"/>
      <w:r>
        <w:t>O Painel do Usuário</w:t>
      </w:r>
      <w:bookmarkEnd w:id="165"/>
    </w:p>
    <w:p w:rsidR="00CA403A" w:rsidRDefault="008B1762">
      <w:r>
        <w:t>O Painel do Usuário é centro de controle dos fluxos de trabalho do Usuário e engloba:</w:t>
      </w:r>
    </w:p>
    <w:p w:rsidR="00CA403A" w:rsidRDefault="008B1762">
      <w:pPr>
        <w:pStyle w:val="PargrafodaLista"/>
        <w:numPr>
          <w:ilvl w:val="0"/>
          <w:numId w:val="31"/>
        </w:numPr>
      </w:pPr>
      <w:r>
        <w:t>Tarefas</w:t>
      </w:r>
    </w:p>
    <w:p w:rsidR="00CA403A" w:rsidRDefault="008B1762">
      <w:pPr>
        <w:pStyle w:val="PargrafodaLista"/>
        <w:numPr>
          <w:ilvl w:val="0"/>
          <w:numId w:val="31"/>
        </w:numPr>
      </w:pPr>
      <w:r>
        <w:t>Atividades</w:t>
      </w:r>
    </w:p>
    <w:p w:rsidR="00CA403A" w:rsidRDefault="008B1762">
      <w:pPr>
        <w:pStyle w:val="PargrafodaLista"/>
        <w:numPr>
          <w:ilvl w:val="0"/>
          <w:numId w:val="31"/>
        </w:numPr>
      </w:pPr>
      <w:r>
        <w:t>Tramitações</w:t>
      </w:r>
    </w:p>
    <w:p w:rsidR="00CA403A" w:rsidRDefault="008B1762">
      <w:pPr>
        <w:pStyle w:val="PargrafodaLista"/>
        <w:numPr>
          <w:ilvl w:val="0"/>
          <w:numId w:val="31"/>
        </w:numPr>
      </w:pPr>
      <w:r>
        <w:t>Comunicações</w:t>
      </w:r>
    </w:p>
    <w:p w:rsidR="00CA403A" w:rsidRDefault="008B1762">
      <w:pPr>
        <w:pStyle w:val="PargrafodaLista"/>
        <w:numPr>
          <w:ilvl w:val="0"/>
          <w:numId w:val="31"/>
        </w:numPr>
      </w:pPr>
      <w:r>
        <w:t>Avisos</w:t>
      </w:r>
    </w:p>
    <w:p w:rsidR="00CA403A" w:rsidRDefault="008B1762">
      <w:r>
        <w:t xml:space="preserve">Nos </w:t>
      </w:r>
      <w:r w:rsidR="009E2AFF" w:rsidRPr="009E2AFF">
        <w:rPr>
          <w:i/>
        </w:rPr>
        <w:t>grid</w:t>
      </w:r>
      <w:r>
        <w:t>s do Painel do Usuário se encontram as “pendências”, ou seja, os elementos que necessitam da atenção do Usuário nos variados fluxos de trabalho.</w:t>
      </w:r>
    </w:p>
    <w:p w:rsidR="00CA403A" w:rsidRDefault="008B1762">
      <w:pPr>
        <w:pStyle w:val="Ttulo3"/>
      </w:pPr>
      <w:bookmarkStart w:id="166" w:name="_Toc373762170"/>
      <w:r>
        <w:t>Tarefas</w:t>
      </w:r>
      <w:bookmarkEnd w:id="166"/>
    </w:p>
    <w:p w:rsidR="00CA403A" w:rsidRDefault="008B1762">
      <w:pPr>
        <w:ind w:firstLine="0"/>
        <w:jc w:val="center"/>
      </w:pPr>
      <w:r>
        <w:rPr>
          <w:noProof/>
          <w:lang w:eastAsia="pt-BR"/>
        </w:rPr>
        <w:drawing>
          <wp:inline distT="0" distB="0" distL="0" distR="0" wp14:anchorId="473F1B2E" wp14:editId="5B029A96">
            <wp:extent cx="2834640" cy="1097280"/>
            <wp:effectExtent l="0" t="0" r="3810" b="762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34640" cy="1097280"/>
                    </a:xfrm>
                    <a:prstGeom prst="rect">
                      <a:avLst/>
                    </a:prstGeom>
                    <a:noFill/>
                    <a:ln>
                      <a:noFill/>
                    </a:ln>
                  </pic:spPr>
                </pic:pic>
              </a:graphicData>
            </a:graphic>
          </wp:inline>
        </w:drawing>
      </w:r>
    </w:p>
    <w:p w:rsidR="00CA403A" w:rsidRDefault="008B1762">
      <w:r>
        <w:t xml:space="preserve">A noção central do fluxo de trabalho no SAPIENS é a </w:t>
      </w:r>
      <w:r>
        <w:rPr>
          <w:b/>
        </w:rPr>
        <w:t>Tarefa</w:t>
      </w:r>
      <w:r>
        <w:t xml:space="preserve">. </w:t>
      </w:r>
    </w:p>
    <w:p w:rsidR="00CA403A" w:rsidRDefault="008B1762">
      <w:r>
        <w:t xml:space="preserve">Um usuário abre uma Tarefa para outro Usuário quando necessitar que uma ou mais </w:t>
      </w:r>
      <w:r>
        <w:rPr>
          <w:b/>
        </w:rPr>
        <w:t>Atividades</w:t>
      </w:r>
      <w:r>
        <w:t xml:space="preserve"> sejam realizada, em um dado prazo.</w:t>
      </w:r>
    </w:p>
    <w:p w:rsidR="00CA403A" w:rsidRDefault="001B22E8">
      <w:pPr>
        <w:pStyle w:val="Ttulo4"/>
      </w:pPr>
      <w:bookmarkStart w:id="167" w:name="_Toc373762171"/>
      <w:r>
        <w:lastRenderedPageBreak/>
        <w:t>G</w:t>
      </w:r>
      <w:r w:rsidR="009E2AFF">
        <w:t>rid</w:t>
      </w:r>
      <w:r w:rsidR="008B1762">
        <w:t xml:space="preserve"> de Tarefas</w:t>
      </w:r>
      <w:bookmarkEnd w:id="167"/>
    </w:p>
    <w:p w:rsidR="00CA403A" w:rsidRDefault="008B1762">
      <w:pPr>
        <w:ind w:firstLine="0"/>
      </w:pPr>
      <w:r>
        <w:rPr>
          <w:noProof/>
          <w:lang w:eastAsia="pt-BR"/>
        </w:rPr>
        <w:drawing>
          <wp:inline distT="0" distB="0" distL="0" distR="0" wp14:anchorId="0DF15565" wp14:editId="7E65C28E">
            <wp:extent cx="5391150" cy="72390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1150" cy="723900"/>
                    </a:xfrm>
                    <a:prstGeom prst="rect">
                      <a:avLst/>
                    </a:prstGeom>
                    <a:noFill/>
                    <a:ln>
                      <a:noFill/>
                    </a:ln>
                  </pic:spPr>
                </pic:pic>
              </a:graphicData>
            </a:graphic>
          </wp:inline>
        </w:drawing>
      </w:r>
    </w:p>
    <w:p w:rsidR="00CA403A" w:rsidRDefault="008B1762">
      <w:r>
        <w:t xml:space="preserve">No </w:t>
      </w:r>
      <w:r w:rsidR="009E2AFF" w:rsidRPr="009E2AFF">
        <w:rPr>
          <w:i/>
        </w:rPr>
        <w:t>grid</w:t>
      </w:r>
      <w:r>
        <w:t xml:space="preserve"> constam as Tarefas pendentes do Usuário, ou seja, as Tarefas que foram abertas tendo ele como Responsável.</w:t>
      </w:r>
    </w:p>
    <w:p w:rsidR="00CA403A" w:rsidRDefault="008B1762">
      <w:pPr>
        <w:pStyle w:val="Ttulo4"/>
      </w:pPr>
      <w:bookmarkStart w:id="168" w:name="_Toc373762172"/>
      <w:r>
        <w:t>Criando uma Tarefa</w:t>
      </w:r>
      <w:bookmarkEnd w:id="168"/>
    </w:p>
    <w:p w:rsidR="00CA403A" w:rsidRDefault="008B1762">
      <w:r>
        <w:t xml:space="preserve">Ainda no </w:t>
      </w:r>
      <w:r w:rsidR="009E2AFF" w:rsidRPr="009E2AFF">
        <w:rPr>
          <w:i/>
        </w:rPr>
        <w:t>grid</w:t>
      </w:r>
      <w:r>
        <w:t>, o Usuário poderá cadastrar novas ou editar Tarefas, clicando, respectivamente no botão “+”, ou 2x vezes sobre a linha da Tarefa.</w:t>
      </w:r>
    </w:p>
    <w:p w:rsidR="00CA403A" w:rsidRDefault="008B1762">
      <w:r>
        <w:t>No formulário da Tarefa constam todos seus elementos:</w:t>
      </w:r>
    </w:p>
    <w:p w:rsidR="00CA403A" w:rsidRDefault="008B1762">
      <w:pPr>
        <w:ind w:firstLine="0"/>
        <w:jc w:val="center"/>
      </w:pPr>
      <w:r>
        <w:rPr>
          <w:noProof/>
          <w:lang w:eastAsia="pt-BR"/>
        </w:rPr>
        <w:drawing>
          <wp:inline distT="0" distB="0" distL="0" distR="0" wp14:anchorId="20E5AAA3" wp14:editId="25CFFC2B">
            <wp:extent cx="5400675" cy="3533775"/>
            <wp:effectExtent l="0" t="0" r="9525" b="9525"/>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00675" cy="3533775"/>
                    </a:xfrm>
                    <a:prstGeom prst="rect">
                      <a:avLst/>
                    </a:prstGeom>
                    <a:noFill/>
                    <a:ln>
                      <a:noFill/>
                    </a:ln>
                  </pic:spPr>
                </pic:pic>
              </a:graphicData>
            </a:graphic>
          </wp:inline>
        </w:drawing>
      </w:r>
    </w:p>
    <w:p w:rsidR="00CA403A" w:rsidRDefault="008B1762">
      <w:r>
        <w:t>Uma Tarefa sempre deve ser aberta em relação a um Processo/Documento Avulso, por isso a necessidade de se informar o NUP.</w:t>
      </w:r>
    </w:p>
    <w:p w:rsidR="00CA403A" w:rsidRDefault="008B1762">
      <w:r>
        <w:t>A Tarefa deve ser atribuída uma Espécie, que descreve em linhas gerais a atribuição. O SAPIENS contém uma extensa lista de Espécies de Tarefas.</w:t>
      </w:r>
    </w:p>
    <w:p w:rsidR="00CA403A" w:rsidRDefault="008B1762">
      <w:r>
        <w:t>Após selecionar o Setor, deverá ser escolhido o Usuário que receberá a Tarefa.</w:t>
      </w:r>
    </w:p>
    <w:p w:rsidR="00CA403A" w:rsidRDefault="008B1762">
      <w:r>
        <w:lastRenderedPageBreak/>
        <w:t>Atenção, se o Usuário Responsável estiver em período de Afastamento cadastrado no SAPIENS, como férias, ou licença, não será possível a abertura da Tarefa e haverá uma mensagem de erro.</w:t>
      </w:r>
    </w:p>
    <w:p w:rsidR="00CA403A" w:rsidRDefault="008B1762">
      <w:pPr>
        <w:ind w:firstLine="0"/>
        <w:jc w:val="center"/>
      </w:pPr>
      <w:r>
        <w:rPr>
          <w:noProof/>
          <w:lang w:eastAsia="pt-BR"/>
        </w:rPr>
        <w:drawing>
          <wp:inline distT="0" distB="0" distL="0" distR="0" wp14:anchorId="3709C601" wp14:editId="0CFDD9AD">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rsidR="00CA403A" w:rsidRDefault="008B1762">
      <w:r>
        <w:t>De início, o Usuário perceberá ao clicar no Combo, que apenas os Setores de sua Unidade estarão disponíveis. Mas ao clicar na “Lupa”, verificará que uma Tarefa poderá ser aberta para qualquer Unidade do SAPIENS, escolhendo-a no modo “Árvore”.</w:t>
      </w:r>
    </w:p>
    <w:p w:rsidR="00CA403A" w:rsidRDefault="008B1762">
      <w:pPr>
        <w:ind w:firstLine="0"/>
        <w:jc w:val="left"/>
      </w:pPr>
      <w:r>
        <w:rPr>
          <w:noProof/>
          <w:lang w:eastAsia="pt-BR"/>
        </w:rPr>
        <w:drawing>
          <wp:inline distT="0" distB="0" distL="0" distR="0" wp14:anchorId="01947600" wp14:editId="377FA1A9">
            <wp:extent cx="5400675" cy="34671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3467100"/>
                    </a:xfrm>
                    <a:prstGeom prst="rect">
                      <a:avLst/>
                    </a:prstGeom>
                    <a:noFill/>
                    <a:ln>
                      <a:noFill/>
                    </a:ln>
                  </pic:spPr>
                </pic:pic>
              </a:graphicData>
            </a:graphic>
          </wp:inline>
        </w:drawing>
      </w:r>
    </w:p>
    <w:p w:rsidR="00CA403A" w:rsidRDefault="008B1762">
      <w:r>
        <w:t>O próximo passo é a definição do Prazo para o cumprimento da Tarefa. Esse item é obrigatório e o SAPIENS auto preenche o campo por padrão com um prazo de 5 (cinco) dias. Caberá ao Usuário modificá-lo, se necessário.</w:t>
      </w:r>
    </w:p>
    <w:p w:rsidR="00CA403A" w:rsidRDefault="008B1762">
      <w:r>
        <w:t>Opcionalmente, no ato de abertura da Tarefa, o Usuário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lastRenderedPageBreak/>
        <w:t>Atenção, pois a juntada não poderá ser desfeita, mesmo que a Tarefa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t>O Usuário poderá ainda colocar uma Observação na Tarefa, detalhando de forma mais clara a Espécie de Tarefa escolhida.</w:t>
      </w:r>
    </w:p>
    <w:p w:rsidR="00CA403A" w:rsidRDefault="008B1762">
      <w:pPr>
        <w:pStyle w:val="Ttulo4"/>
      </w:pPr>
      <w:bookmarkStart w:id="169" w:name="_Toc373762173"/>
      <w:r>
        <w:t>Ferramentas</w:t>
      </w:r>
      <w:bookmarkEnd w:id="169"/>
    </w:p>
    <w:p w:rsidR="00CA403A" w:rsidRDefault="008B1762">
      <w:pPr>
        <w:ind w:firstLine="0"/>
        <w:jc w:val="center"/>
      </w:pPr>
      <w:r>
        <w:rPr>
          <w:noProof/>
          <w:lang w:eastAsia="pt-BR"/>
        </w:rPr>
        <w:drawing>
          <wp:inline distT="0" distB="0" distL="0" distR="0" wp14:anchorId="3669AB0F" wp14:editId="0ED43B83">
            <wp:extent cx="5400675" cy="819150"/>
            <wp:effectExtent l="0" t="0" r="9525"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819150"/>
                    </a:xfrm>
                    <a:prstGeom prst="rect">
                      <a:avLst/>
                    </a:prstGeom>
                    <a:noFill/>
                    <a:ln>
                      <a:noFill/>
                    </a:ln>
                  </pic:spPr>
                </pic:pic>
              </a:graphicData>
            </a:graphic>
          </wp:inline>
        </w:drawing>
      </w:r>
    </w:p>
    <w:p w:rsidR="00CA403A" w:rsidRDefault="008B1762">
      <w:r>
        <w:t>No tela da Tarefa, o Usuário fazer uso de 3 (três) ferramentas que auxiliam e automatizam seu trabalho.</w:t>
      </w:r>
    </w:p>
    <w:p w:rsidR="00CA403A" w:rsidRDefault="008B1762">
      <w:pPr>
        <w:pStyle w:val="Ttulo5"/>
      </w:pPr>
      <w:bookmarkStart w:id="170" w:name="_Toc373762174"/>
      <w:r>
        <w:t>Acompanhar</w:t>
      </w:r>
      <w:bookmarkEnd w:id="170"/>
    </w:p>
    <w:p w:rsidR="00CA403A" w:rsidRDefault="008B1762">
      <w:r>
        <w:t>Ao marcar a opção de “Acompanhar” uma Tarefa que está abrindo para outro Usuário, abre-se a possibilidade de visualizar essa Tarefa com mais facilidade, para fins de acompanhamento.</w:t>
      </w:r>
    </w:p>
    <w:p w:rsidR="00CA403A" w:rsidRDefault="008B1762">
      <w:r>
        <w:t xml:space="preserve">Assim, ao selecionar a opção “Meus Acompanhamentos” no </w:t>
      </w:r>
      <w:r w:rsidR="009E2AFF" w:rsidRPr="009E2AFF">
        <w:rPr>
          <w:i/>
        </w:rPr>
        <w:t>grid</w:t>
      </w:r>
      <w:r>
        <w:t xml:space="preserve"> de Tarefas do Painel do Usuário, é possível verificar o andamento em tempo real das Tarefas que foram abertas, facilitando seu controle.</w:t>
      </w:r>
    </w:p>
    <w:p w:rsidR="00CA403A" w:rsidRDefault="008B1762">
      <w:pPr>
        <w:ind w:firstLine="0"/>
        <w:jc w:val="center"/>
      </w:pPr>
      <w:r>
        <w:rPr>
          <w:noProof/>
          <w:lang w:eastAsia="pt-BR"/>
        </w:rPr>
        <w:drawing>
          <wp:inline distT="0" distB="0" distL="0" distR="0" wp14:anchorId="7EFBDAFD" wp14:editId="1F0D2A47">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rsidR="00CA403A" w:rsidRDefault="008B1762">
      <w:r>
        <w:t>O Usuário poderá então consultar se já houve sua conclusão, se uma ou mais Atividades já foram incluídas pelo Usuário Responsável, etc.</w:t>
      </w:r>
    </w:p>
    <w:p w:rsidR="00CA403A" w:rsidRDefault="008B1762">
      <w:r>
        <w:t>Para deixar de acompanhar uma Tarefa, basta retirar a seleção sobre a opção “Acompanhar” e salvar a Tarefa.</w:t>
      </w:r>
    </w:p>
    <w:p w:rsidR="00CA403A" w:rsidRDefault="008B1762">
      <w:pPr>
        <w:pStyle w:val="Ttulo5"/>
      </w:pPr>
      <w:bookmarkStart w:id="171" w:name="_Toc373762175"/>
      <w:r>
        <w:lastRenderedPageBreak/>
        <w:t>Tramitar</w:t>
      </w:r>
      <w:bookmarkEnd w:id="171"/>
    </w:p>
    <w:p w:rsidR="00CA403A" w:rsidRDefault="008B1762">
      <w:r>
        <w:t>Quando um Usuário abre uma Tarefa para outro Usuário, especialmente quando lotado em outro Setor, surge a necessidade de tramitar o Processo/Documento Avulso para o Setor Responsável.</w:t>
      </w:r>
    </w:p>
    <w:p w:rsidR="00CA403A" w:rsidRDefault="008B1762">
      <w:r>
        <w:t xml:space="preserve">Quando o Usuário marcar a opção “Tramitar” na tela da Tarefa, o SAPIENS automaticamente gerará a Tramitação Interna do Processo/Documento Avulso para o Setor Responsável pela Tarefa, automatizando o trabalho. </w:t>
      </w:r>
    </w:p>
    <w:p w:rsidR="00CA403A" w:rsidRDefault="008B1762">
      <w:pPr>
        <w:pStyle w:val="Ttulo5"/>
      </w:pPr>
      <w:bookmarkStart w:id="172" w:name="_Toc373762176"/>
      <w:r>
        <w:t>Etiqueta</w:t>
      </w:r>
      <w:bookmarkEnd w:id="172"/>
    </w:p>
    <w:p w:rsidR="00CA403A" w:rsidRDefault="008B1762">
      <w:r>
        <w:t>A última ferramenta para o trabalho com Tarefas é a possibilidade de colar “Etiquetas” em suas Tarefas, como forma de facilitar a organização e o trabalho em lote.</w:t>
      </w:r>
    </w:p>
    <w:p w:rsidR="00CA403A" w:rsidRDefault="008B1762">
      <w:r>
        <w:t>O mecanismo é o seguinte: digamos que o Usuário possua em seu Painel dezenas de Tarefas diferentes, mas que muitas delas são repetitivas. Após verificar uma dada Tarefa, o Usuário poderá colocar uma palavra como Etiqueta, com o intuito de filtrá-la na sequência e trabalhar em lote.</w:t>
      </w:r>
    </w:p>
    <w:p w:rsidR="00CA403A" w:rsidRDefault="008B1762">
      <w:pPr>
        <w:ind w:firstLine="0"/>
        <w:jc w:val="center"/>
      </w:pPr>
      <w:r>
        <w:rPr>
          <w:noProof/>
          <w:lang w:eastAsia="pt-BR"/>
        </w:rPr>
        <w:drawing>
          <wp:inline distT="0" distB="0" distL="0" distR="0" wp14:anchorId="571B9DC3" wp14:editId="598035FA">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rsidR="00CA403A" w:rsidRDefault="008B1762">
      <w:r>
        <w:t xml:space="preserve">Após colocar “Etiquetas” em suas Tarefas pendentes, poderá realizar o filtro no </w:t>
      </w:r>
      <w:r w:rsidR="009E2AFF" w:rsidRPr="009E2AFF">
        <w:rPr>
          <w:i/>
        </w:rPr>
        <w:t>grid</w:t>
      </w:r>
      <w:r>
        <w:t>:</w:t>
      </w:r>
    </w:p>
    <w:p w:rsidR="00CA403A" w:rsidRDefault="008B1762">
      <w:pPr>
        <w:ind w:firstLine="0"/>
        <w:jc w:val="center"/>
      </w:pPr>
      <w:r>
        <w:rPr>
          <w:noProof/>
          <w:lang w:eastAsia="pt-BR"/>
        </w:rPr>
        <w:drawing>
          <wp:inline distT="0" distB="0" distL="0" distR="0" wp14:anchorId="26A3A67E" wp14:editId="6F36EE1C">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rsidR="00CA403A" w:rsidRDefault="008B1762">
      <w:r>
        <w:t xml:space="preserve">Agora, dentre todas, apenas as tarefas com o “Etiqueta” em questão aparecerão no </w:t>
      </w:r>
      <w:r w:rsidR="009E2AFF" w:rsidRPr="009E2AFF">
        <w:rPr>
          <w:i/>
        </w:rPr>
        <w:t>grid</w:t>
      </w:r>
      <w:r>
        <w:t>, e o usuário poderá realizar ações em Lote, como gerar Minutas, lançar Atividades, etc.</w:t>
      </w:r>
    </w:p>
    <w:p w:rsidR="00CA403A" w:rsidRDefault="008B1762">
      <w:pPr>
        <w:pStyle w:val="Ttulo4"/>
      </w:pPr>
      <w:bookmarkStart w:id="173" w:name="_Toc373762177"/>
      <w:r>
        <w:lastRenderedPageBreak/>
        <w:t>Ações e Atalhos da Tarefa</w:t>
      </w:r>
      <w:bookmarkEnd w:id="173"/>
    </w:p>
    <w:p w:rsidR="00CA403A" w:rsidRDefault="008B1762">
      <w:pPr>
        <w:ind w:firstLine="0"/>
        <w:jc w:val="center"/>
      </w:pPr>
      <w:r>
        <w:rPr>
          <w:noProof/>
          <w:lang w:eastAsia="pt-BR"/>
        </w:rPr>
        <w:drawing>
          <wp:inline distT="0" distB="0" distL="0" distR="0" wp14:anchorId="2959AD2C" wp14:editId="70553458">
            <wp:extent cx="1457325" cy="1000125"/>
            <wp:effectExtent l="0" t="0" r="9525" b="952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57325" cy="1000125"/>
                    </a:xfrm>
                    <a:prstGeom prst="rect">
                      <a:avLst/>
                    </a:prstGeom>
                    <a:noFill/>
                    <a:ln>
                      <a:noFill/>
                    </a:ln>
                  </pic:spPr>
                </pic:pic>
              </a:graphicData>
            </a:graphic>
          </wp:inline>
        </w:drawing>
      </w:r>
    </w:p>
    <w:p w:rsidR="00CA403A" w:rsidRDefault="008B1762">
      <w:r>
        <w:t>O SAPIENS oferece 3 (três) ações ou atalhos em relação às Tarefas do Painel do Usuário.</w:t>
      </w:r>
    </w:p>
    <w:p w:rsidR="00CA403A" w:rsidRDefault="008B1762">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74" w:name="_Toc373762178"/>
      <w:r>
        <w:t>Detalhar NUP</w:t>
      </w:r>
      <w:bookmarkEnd w:id="174"/>
    </w:p>
    <w:p w:rsidR="00CA403A" w:rsidRDefault="008B1762">
      <w:r>
        <w:t xml:space="preserve">Ao selecionar a opção “Detalhar NUP”, o Processo/Documento Avulso selecionado será aberto. </w:t>
      </w:r>
    </w:p>
    <w:p w:rsidR="00CA403A" w:rsidRDefault="008B1762">
      <w:r>
        <w:t>Essa operação não poderá ser realizada em Lote, por sua natureza.</w:t>
      </w:r>
    </w:p>
    <w:p w:rsidR="00CA403A" w:rsidRDefault="008B1762">
      <w:pPr>
        <w:pStyle w:val="Ttulo5"/>
      </w:pPr>
      <w:bookmarkStart w:id="175" w:name="_Toc373762179"/>
      <w:r>
        <w:t>Criar Minuta</w:t>
      </w:r>
      <w:bookmarkEnd w:id="175"/>
    </w:p>
    <w:p w:rsidR="00CA403A" w:rsidRDefault="008B1762">
      <w:r>
        <w:t>A opção “Criar Minuta” serve para gerar, de maneira bastante simplificada, uma Minuta na Área de Trabalho do Usuário, a partir de um Modelo.</w:t>
      </w:r>
    </w:p>
    <w:p w:rsidR="00CA403A" w:rsidRDefault="008B1762">
      <w:r>
        <w:t>Ou seja, é um atalho para agilizar o trabalho em resposta a uma dada Tarefa, sempre que for necessária a criação de uma Minuta para a Atividade.</w:t>
      </w:r>
    </w:p>
    <w:p w:rsidR="00CA403A" w:rsidRDefault="008B1762">
      <w:r>
        <w:t xml:space="preserve">Essa operação pode ser realizada em Lote, de modo que é especialmente útil para se trabalhar em conjunto com “Etiquetas”. </w:t>
      </w:r>
    </w:p>
    <w:p w:rsidR="00CA403A" w:rsidRDefault="008B1762">
      <w:pPr>
        <w:pStyle w:val="Ttulo5"/>
      </w:pPr>
      <w:bookmarkStart w:id="176" w:name="_Toc373762180"/>
      <w:r>
        <w:t>Lançar Atividade</w:t>
      </w:r>
      <w:bookmarkEnd w:id="176"/>
    </w:p>
    <w:p w:rsidR="00CA403A" w:rsidRDefault="008B1762">
      <w:r>
        <w:t xml:space="preserve">A última opção, “Lançar Atividade”, também é um atalho que pode ser utilizado em Lote. </w:t>
      </w:r>
    </w:p>
    <w:p w:rsidR="00CA403A" w:rsidRDefault="008B1762">
      <w:pPr>
        <w:ind w:firstLine="0"/>
        <w:jc w:val="center"/>
      </w:pPr>
      <w:r>
        <w:rPr>
          <w:noProof/>
          <w:lang w:eastAsia="pt-BR"/>
        </w:rPr>
        <w:lastRenderedPageBreak/>
        <w:drawing>
          <wp:inline distT="0" distB="0" distL="0" distR="0" wp14:anchorId="0FC5F920" wp14:editId="38F2FC7E">
            <wp:extent cx="3781425" cy="131703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02618" cy="1324416"/>
                    </a:xfrm>
                    <a:prstGeom prst="rect">
                      <a:avLst/>
                    </a:prstGeom>
                    <a:noFill/>
                    <a:ln>
                      <a:noFill/>
                    </a:ln>
                  </pic:spPr>
                </pic:pic>
              </a:graphicData>
            </a:graphic>
          </wp:inline>
        </w:drawing>
      </w:r>
    </w:p>
    <w:p w:rsidR="00CA403A" w:rsidRDefault="008B1762">
      <w:r>
        <w:t>O Usuário poderá optar se deseja encerrar a Tarefa com a Atividade em questão, e é alertado que com a utilização do atalho em questão sempre haverá a Juntada.</w:t>
      </w:r>
    </w:p>
    <w:p w:rsidR="00CA403A" w:rsidRDefault="008B1762">
      <w:pPr>
        <w:pStyle w:val="Ttulo4"/>
      </w:pPr>
      <w:bookmarkStart w:id="177" w:name="_Toc373762181"/>
      <w:r>
        <w:t>Redistribuição de Tarefa</w:t>
      </w:r>
      <w:bookmarkEnd w:id="177"/>
    </w:p>
    <w:p w:rsidR="00CA403A" w:rsidRDefault="008B1762">
      <w:r>
        <w:t>O processo de redistribuição de uma Tarefa é bastante simples.</w:t>
      </w:r>
    </w:p>
    <w:p w:rsidR="00CA403A" w:rsidRDefault="008B1762">
      <w:r>
        <w:t xml:space="preserve">Basta ao Usuário clicar 2x (duas vezes) sobre a Tarefa, no </w:t>
      </w:r>
      <w:r w:rsidR="009E2AFF" w:rsidRPr="009E2AFF">
        <w:rPr>
          <w:i/>
        </w:rPr>
        <w:t>grid</w:t>
      </w:r>
      <w:r>
        <w:t>, para editá-la.</w:t>
      </w:r>
    </w:p>
    <w:p w:rsidR="00CA403A" w:rsidRDefault="008B1762">
      <w:pPr>
        <w:ind w:firstLine="0"/>
      </w:pPr>
      <w:r>
        <w:rPr>
          <w:noProof/>
          <w:lang w:eastAsia="pt-BR"/>
        </w:rPr>
        <w:drawing>
          <wp:inline distT="0" distB="0" distL="0" distR="0" wp14:anchorId="5CCD4CA2" wp14:editId="4B01BB0B">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rsidR="00CA403A" w:rsidRDefault="008B1762">
      <w:r>
        <w:t xml:space="preserve">Nesse ponto, basta alterar o Usuário Responsável e salvar a alteração, para a Tarefa imediatamente desapareça de seu </w:t>
      </w:r>
      <w:r w:rsidR="009E2AFF" w:rsidRPr="009E2AFF">
        <w:rPr>
          <w:i/>
        </w:rPr>
        <w:t>grid</w:t>
      </w:r>
      <w:r>
        <w:t xml:space="preserve"> e migre para o Painel do novo Usuário Responsável.</w:t>
      </w:r>
    </w:p>
    <w:p w:rsidR="00CA403A" w:rsidRDefault="008B1762">
      <w:r>
        <w:t>Há nessa tela a possiblidade de consultar todas as redistribuições que uma Tarefa já sofreu, bastando clicar no botão “Histórico”, ao lado do campo.</w:t>
      </w:r>
    </w:p>
    <w:p w:rsidR="00CA403A" w:rsidRDefault="008B1762">
      <w:pPr>
        <w:pStyle w:val="Ttulo4"/>
      </w:pPr>
      <w:bookmarkStart w:id="178" w:name="_Toc373762182"/>
      <w:r>
        <w:t>Atividades</w:t>
      </w:r>
      <w:bookmarkEnd w:id="178"/>
    </w:p>
    <w:p w:rsidR="00CA403A" w:rsidRDefault="008B1762">
      <w:r>
        <w:t xml:space="preserve">O Usuário, ao receber uma </w:t>
      </w:r>
      <w:r>
        <w:rPr>
          <w:b/>
        </w:rPr>
        <w:t>Tarefa</w:t>
      </w:r>
      <w:r>
        <w:t xml:space="preserve"> de outro Usuário, realizará uma ou mais </w:t>
      </w:r>
      <w:r>
        <w:rPr>
          <w:b/>
        </w:rPr>
        <w:t xml:space="preserve">Atividades, </w:t>
      </w:r>
      <w:r>
        <w:t>dando assim continuidade ao fluxo de trabalho.</w:t>
      </w:r>
    </w:p>
    <w:p w:rsidR="00CA403A" w:rsidRDefault="008B1762">
      <w:r>
        <w:t>As Atividades ficam acessíveis dentro do formulário das Tarefas, em uma Aba.</w:t>
      </w:r>
    </w:p>
    <w:p w:rsidR="00CA403A" w:rsidRDefault="008B1762">
      <w:pPr>
        <w:ind w:firstLine="0"/>
        <w:jc w:val="center"/>
      </w:pPr>
      <w:r>
        <w:rPr>
          <w:noProof/>
          <w:lang w:eastAsia="pt-BR"/>
        </w:rPr>
        <w:drawing>
          <wp:inline distT="0" distB="0" distL="0" distR="0" wp14:anchorId="1C7166D2" wp14:editId="45824740">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rsidR="00CA403A" w:rsidRDefault="008B1762">
      <w:r>
        <w:lastRenderedPageBreak/>
        <w:t>Uma Atividade pode ou não encerrar uma Tarefa, de modo essa opção deverá ser marcada apenas quando o Usuário já tiver lançado todas as Atividades necessárias.</w:t>
      </w:r>
    </w:p>
    <w:p w:rsidR="00CA403A" w:rsidRDefault="008B1762">
      <w:pPr>
        <w:ind w:firstLine="0"/>
        <w:jc w:val="center"/>
      </w:pPr>
      <w:r>
        <w:rPr>
          <w:noProof/>
          <w:lang w:eastAsia="pt-BR"/>
        </w:rPr>
        <w:drawing>
          <wp:inline distT="0" distB="0" distL="0" distR="0" wp14:anchorId="31F44E99" wp14:editId="04781016">
            <wp:extent cx="5400675" cy="3752850"/>
            <wp:effectExtent l="0" t="0" r="952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3752850"/>
                    </a:xfrm>
                    <a:prstGeom prst="rect">
                      <a:avLst/>
                    </a:prstGeom>
                    <a:noFill/>
                    <a:ln>
                      <a:noFill/>
                    </a:ln>
                  </pic:spPr>
                </pic:pic>
              </a:graphicData>
            </a:graphic>
          </wp:inline>
        </w:drawing>
      </w:r>
    </w:p>
    <w:p w:rsidR="00CA403A" w:rsidRDefault="008B1762">
      <w:r>
        <w:t>Toda Atividade necessariamente possui uma Espécie, que descreve em linhas gerais o que foi realizado.</w:t>
      </w:r>
    </w:p>
    <w:p w:rsidR="00CA403A" w:rsidRDefault="008B1762">
      <w:r>
        <w:t>No campo Observação o Usuário poderá detalhar o que foi realizado com a Atividade.</w:t>
      </w:r>
    </w:p>
    <w:p w:rsidR="00CA403A" w:rsidRDefault="008B1762">
      <w:r>
        <w:t>Além disso, é possível declarar qual Usuário foi responsável pela realização da Atividade, quando diferente da pessoa que estiver realizando o cadastro.</w:t>
      </w:r>
    </w:p>
    <w:p w:rsidR="00CA403A" w:rsidRDefault="008B1762">
      <w:r>
        <w:t>Opcionalmente, no ato de lançamento da Atividade, o Usuário poderá informar uma Minuta, que esteja em sua Área de Trabalho, para que seja realizada a juntada.</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 mesmo que a Atividade seja posteriormente excluída!</w:t>
      </w:r>
    </w:p>
    <w:p w:rsidR="00CA403A" w:rsidRDefault="008B1762">
      <w:pPr>
        <w:pBdr>
          <w:top w:val="single" w:sz="4" w:space="1" w:color="auto"/>
          <w:left w:val="single" w:sz="4" w:space="4" w:color="auto"/>
          <w:bottom w:val="single" w:sz="4" w:space="1" w:color="auto"/>
          <w:right w:val="single" w:sz="4" w:space="4" w:color="auto"/>
        </w:pBdr>
      </w:pPr>
      <w:r>
        <w:t>Lembre-se, a juntada é o ato de retirar uma Minuta da Área de Trabalho e “publicá-la”, tornando-a imutável e pertencente a um Processo/Documento Avulso.</w:t>
      </w:r>
    </w:p>
    <w:p w:rsidR="00CA403A" w:rsidRDefault="008B1762">
      <w:r>
        <w:lastRenderedPageBreak/>
        <w:t>Após o lançamento de uma Atividade que encerre uma Tarefa, esta última não poderá mais ser modificada, mas nada impede que novas atividades sejam lançadas pelo Usuário.</w:t>
      </w:r>
    </w:p>
    <w:p w:rsidR="00CA403A" w:rsidRDefault="008B1762">
      <w:pPr>
        <w:pStyle w:val="Ttulo3"/>
      </w:pPr>
      <w:bookmarkStart w:id="179" w:name="_Toc373762183"/>
      <w:r>
        <w:t>Tramitações</w:t>
      </w:r>
      <w:bookmarkEnd w:id="179"/>
    </w:p>
    <w:p w:rsidR="00CA403A" w:rsidRDefault="008B1762">
      <w:pPr>
        <w:ind w:firstLine="0"/>
        <w:jc w:val="center"/>
      </w:pPr>
      <w:r>
        <w:rPr>
          <w:noProof/>
          <w:lang w:eastAsia="pt-BR"/>
        </w:rPr>
        <w:drawing>
          <wp:inline distT="0" distB="0" distL="0" distR="0" wp14:anchorId="0D0DE0EE" wp14:editId="687AC221">
            <wp:extent cx="2505075" cy="1057275"/>
            <wp:effectExtent l="0" t="0" r="9525" b="952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05075" cy="1057275"/>
                    </a:xfrm>
                    <a:prstGeom prst="rect">
                      <a:avLst/>
                    </a:prstGeom>
                    <a:noFill/>
                    <a:ln>
                      <a:noFill/>
                    </a:ln>
                  </pic:spPr>
                </pic:pic>
              </a:graphicData>
            </a:graphic>
          </wp:inline>
        </w:drawing>
      </w:r>
    </w:p>
    <w:p w:rsidR="00CA403A" w:rsidRDefault="008B1762">
      <w:pPr>
        <w:pStyle w:val="DefaultStyle"/>
      </w:pPr>
      <w:r>
        <w:t xml:space="preserve">A Tramitação Interna é o ato de enviar um Processo/Documento Avulso de um Setor para outro, trocando a responsabilidade pelo mesmo. </w:t>
      </w:r>
    </w:p>
    <w:p w:rsidR="00CA403A" w:rsidRDefault="008B1762">
      <w:pPr>
        <w:pStyle w:val="DefaultStyle"/>
      </w:pPr>
      <w:r>
        <w:t>Após a remessa, um trâmite deve ser recebido no Setor de destino.</w:t>
      </w:r>
    </w:p>
    <w:p w:rsidR="00CA403A" w:rsidRDefault="008B1762">
      <w:pPr>
        <w:pStyle w:val="DefaultStyle"/>
      </w:pPr>
      <w:r>
        <w:t>A Tramitação Externa é a remessa do Processo/Documento Avulso para outra Pessoa ou Órgão externos à AGU.</w:t>
      </w:r>
    </w:p>
    <w:p w:rsidR="00CA403A" w:rsidRDefault="001B22E8">
      <w:pPr>
        <w:pStyle w:val="Ttulo4"/>
      </w:pPr>
      <w:bookmarkStart w:id="180" w:name="_Toc373762184"/>
      <w:r>
        <w:t>G</w:t>
      </w:r>
      <w:r w:rsidR="009E2AFF">
        <w:t>rid</w:t>
      </w:r>
      <w:r w:rsidR="008B1762">
        <w:t xml:space="preserve"> de Tramitações</w:t>
      </w:r>
      <w:bookmarkEnd w:id="180"/>
    </w:p>
    <w:p w:rsidR="00CA403A" w:rsidRDefault="008B1762">
      <w:pPr>
        <w:pStyle w:val="DefaultStyle"/>
        <w:ind w:firstLine="0"/>
        <w:jc w:val="center"/>
      </w:pPr>
      <w:r>
        <w:rPr>
          <w:noProof/>
          <w:lang w:eastAsia="pt-BR"/>
        </w:rPr>
        <w:drawing>
          <wp:inline distT="0" distB="0" distL="0" distR="0" wp14:anchorId="48766A9E" wp14:editId="01E50831">
            <wp:extent cx="5391150" cy="63817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pPr>
        <w:pStyle w:val="DefaultStyle"/>
      </w:pPr>
      <w:r>
        <w:t xml:space="preserve">No </w:t>
      </w:r>
      <w:r w:rsidR="009E2AFF" w:rsidRPr="009E2AFF">
        <w:rPr>
          <w:i/>
        </w:rPr>
        <w:t>grid</w:t>
      </w:r>
      <w:r>
        <w:t xml:space="preserve"> de Tramitações do Painel do Usuário estão relacionadas todas as pendências em relação às tramitações do Usuário.</w:t>
      </w:r>
    </w:p>
    <w:p w:rsidR="00CA403A" w:rsidRDefault="008B1762">
      <w:pPr>
        <w:pStyle w:val="DefaultStyle"/>
        <w:ind w:firstLine="0"/>
        <w:jc w:val="center"/>
      </w:pPr>
      <w:r>
        <w:rPr>
          <w:noProof/>
          <w:lang w:eastAsia="pt-BR"/>
        </w:rPr>
        <w:drawing>
          <wp:inline distT="0" distB="0" distL="0" distR="0" wp14:anchorId="4A77FCA4" wp14:editId="78240C4C">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rsidR="00CA403A" w:rsidRDefault="008B1762">
      <w:pPr>
        <w:pStyle w:val="DefaultStyle"/>
      </w:pPr>
      <w:r>
        <w:t>A primeira possibilidade é a visualização das Tramitações “À Receber”, ou seja, todos os trâmites enviados por outros para o Usuário e ainda não recebidos.</w:t>
      </w:r>
    </w:p>
    <w:p w:rsidR="00CA403A" w:rsidRDefault="008B1762">
      <w:pPr>
        <w:pStyle w:val="DefaultStyle"/>
      </w:pPr>
      <w:r>
        <w:t xml:space="preserve">No entanto, não apenas os trâmites não recebidos enviados especificamente para o Usuário estarão visíveis, mas também todos os que tiverem como destino os Setores em que o Usuário está lotado.  </w:t>
      </w:r>
    </w:p>
    <w:p w:rsidR="00CA403A" w:rsidRDefault="008B1762">
      <w:pPr>
        <w:pStyle w:val="DefaultStyle"/>
      </w:pPr>
      <w:r>
        <w:t>A segunda possibilidade de visualização são as trâmites “Remetidos e não recebidos”. Nesse caso, serão relacionadas as tramitações criadas e remetidas pelo Usuário, mas ainda não recebidas no Setor de destino.</w:t>
      </w:r>
    </w:p>
    <w:p w:rsidR="00CA403A" w:rsidRDefault="008B1762">
      <w:pPr>
        <w:pStyle w:val="Ttulo4"/>
      </w:pPr>
      <w:bookmarkStart w:id="181" w:name="_Toc373762185"/>
      <w:r>
        <w:lastRenderedPageBreak/>
        <w:t>Criando Uma Tramitação</w:t>
      </w:r>
      <w:bookmarkEnd w:id="181"/>
    </w:p>
    <w:p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pode ser realizada no Painel do Usuário, a partir do botão “+”.</w:t>
      </w:r>
    </w:p>
    <w:p w:rsidR="00CA403A" w:rsidRDefault="00094004">
      <w:pPr>
        <w:ind w:firstLine="0"/>
        <w:jc w:val="center"/>
      </w:pPr>
      <w:r>
        <w:rPr>
          <w:noProof/>
          <w:lang w:eastAsia="pt-BR"/>
        </w:rPr>
        <w:drawing>
          <wp:inline distT="0" distB="0" distL="0" distR="0">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rsidR="00CA403A" w:rsidRDefault="008B1762">
      <w:pPr>
        <w:pStyle w:val="DefaultStyle"/>
      </w:pPr>
      <w:r>
        <w:t>Ao selecionar o NUP, será automaticamente preenchido o campo “Setor Origem” com o Setor que possui atualmente a responsabilidade sobre o Processo/Documento Avulso.</w:t>
      </w:r>
    </w:p>
    <w:p w:rsidR="00094004" w:rsidRDefault="00094004" w:rsidP="00094004">
      <w:r>
        <w:t>Deverá então ser realizada a opção da Pessoa, ou seja, do</w:t>
      </w:r>
      <w:r>
        <w:t xml:space="preserve"> destinatário </w:t>
      </w:r>
      <w:r>
        <w:t>externo</w:t>
      </w:r>
      <w:bookmarkStart w:id="182" w:name="_GoBack"/>
      <w:bookmarkEnd w:id="182"/>
      <w:r>
        <w:t>.</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Tramitações Internas, deve-se obrigatoriamente criar uma Tarefa para o Setor de Destino e selecionar a opção “Tramitar” em “Ferramentas”. </w:t>
      </w:r>
    </w:p>
    <w:p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Tarefa, será gerado automaticamente o Trâmite. </w:t>
      </w:r>
    </w:p>
    <w:p w:rsidR="00CA403A" w:rsidRDefault="008B1762">
      <w:pPr>
        <w:pStyle w:val="DefaultStyle"/>
        <w:pBdr>
          <w:top w:val="single" w:sz="4" w:space="1" w:color="auto"/>
          <w:left w:val="single" w:sz="4" w:space="4" w:color="auto"/>
          <w:bottom w:val="single" w:sz="4" w:space="1" w:color="auto"/>
          <w:right w:val="single" w:sz="4" w:space="4" w:color="auto"/>
        </w:pBdr>
      </w:pPr>
      <w:r>
        <w:t>O objetivo dessa restrição é impedir que haja tramitações sem uma Tarefa que explicite o motivo da abertura daquele trâmite.</w:t>
      </w:r>
    </w:p>
    <w:p w:rsidR="00CA403A" w:rsidRDefault="00CA403A">
      <w:pPr>
        <w:ind w:firstLine="0"/>
        <w:jc w:val="center"/>
      </w:pPr>
    </w:p>
    <w:p w:rsidR="00CA403A" w:rsidRDefault="008B1762">
      <w:pPr>
        <w:pStyle w:val="Ttulo4"/>
      </w:pPr>
      <w:bookmarkStart w:id="183" w:name="_Toc373762186"/>
      <w:r>
        <w:lastRenderedPageBreak/>
        <w:t>Ações e Atalhos das Tramitações</w:t>
      </w:r>
      <w:bookmarkEnd w:id="183"/>
    </w:p>
    <w:p w:rsidR="00CA403A" w:rsidRDefault="008B1762">
      <w:pPr>
        <w:ind w:firstLine="0"/>
        <w:jc w:val="center"/>
      </w:pPr>
      <w:r>
        <w:rPr>
          <w:noProof/>
          <w:lang w:eastAsia="pt-BR"/>
        </w:rPr>
        <w:drawing>
          <wp:inline distT="0" distB="0" distL="0" distR="0" wp14:anchorId="6E66E3F8" wp14:editId="7C448E43">
            <wp:extent cx="1280160" cy="1005840"/>
            <wp:effectExtent l="0" t="0" r="0" b="381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00584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84" w:name="_Toc373762187"/>
      <w:r>
        <w:t>Detalhar NUP</w:t>
      </w:r>
      <w:bookmarkEnd w:id="184"/>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85" w:name="_Toc373762188"/>
      <w:r>
        <w:t>Imprimir Guia</w:t>
      </w:r>
      <w:bookmarkEnd w:id="185"/>
    </w:p>
    <w:p w:rsidR="00CA403A" w:rsidRDefault="008B1762">
      <w:pPr>
        <w:pStyle w:val="DefaultStyle"/>
      </w:pPr>
      <w:r>
        <w:t>Por fim, “Imprimir Guia” gerará uma guia de tramitação para impressão, o que é especialmente útil no caso das Tramitações de Processos/Documentos Avulsos físicos, que precisam ser enviados por Correios ou Malote.</w:t>
      </w:r>
    </w:p>
    <w:p w:rsidR="00CA403A" w:rsidRDefault="008B1762">
      <w:pPr>
        <w:pStyle w:val="DefaultStyle"/>
      </w:pPr>
      <w:r>
        <w:t>Essa operação pode ser realizada em Lote, desde que as tramitações sejam para o mesmo Setor ou Pessoa.</w:t>
      </w:r>
    </w:p>
    <w:p w:rsidR="00CA403A" w:rsidRDefault="008B1762">
      <w:pPr>
        <w:pStyle w:val="Ttulo5"/>
      </w:pPr>
      <w:bookmarkStart w:id="186" w:name="_Toc373762189"/>
      <w:r>
        <w:t>Receber</w:t>
      </w:r>
      <w:bookmarkEnd w:id="186"/>
    </w:p>
    <w:p w:rsidR="00CA403A" w:rsidRDefault="008B1762">
      <w:pPr>
        <w:pStyle w:val="DefaultStyle"/>
      </w:pPr>
      <w:r>
        <w:t>A opção “Receber” é utilizada para fazer o recebimento de um trâmite pendente. Ao realizar esta ação, o Usuário declara que já está de posse do Processo/Documento Avulso tramitado, no caso dos físicos, ou ciente do trâmite, no caso dos eletrônicos.</w:t>
      </w:r>
    </w:p>
    <w:p w:rsidR="00CA403A" w:rsidRDefault="008B1762">
      <w:pPr>
        <w:pStyle w:val="DefaultStyle"/>
      </w:pPr>
      <w:r>
        <w:t>A operação de recebimento não poderá ser desfeita.</w:t>
      </w:r>
    </w:p>
    <w:p w:rsidR="00CA403A" w:rsidRDefault="008B1762">
      <w:pPr>
        <w:pStyle w:val="Ttulo3"/>
      </w:pPr>
      <w:bookmarkStart w:id="187" w:name="_Toc373762190"/>
      <w:r>
        <w:lastRenderedPageBreak/>
        <w:t>Comunicações</w:t>
      </w:r>
      <w:bookmarkEnd w:id="187"/>
    </w:p>
    <w:p w:rsidR="00CA403A" w:rsidRDefault="008B1762">
      <w:pPr>
        <w:ind w:firstLine="0"/>
        <w:jc w:val="center"/>
      </w:pPr>
      <w:r>
        <w:rPr>
          <w:noProof/>
          <w:lang w:eastAsia="pt-BR"/>
        </w:rPr>
        <w:drawing>
          <wp:inline distT="0" distB="0" distL="0" distR="0" wp14:anchorId="6D12AA21" wp14:editId="0015B5B2">
            <wp:extent cx="2419350" cy="106680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19350" cy="1066800"/>
                    </a:xfrm>
                    <a:prstGeom prst="rect">
                      <a:avLst/>
                    </a:prstGeom>
                    <a:noFill/>
                    <a:ln>
                      <a:noFill/>
                    </a:ln>
                  </pic:spPr>
                </pic:pic>
              </a:graphicData>
            </a:graphic>
          </wp:inline>
        </w:drawing>
      </w:r>
    </w:p>
    <w:p w:rsidR="00CA403A" w:rsidRDefault="008B1762">
      <w:pPr>
        <w:pStyle w:val="DefaultStyle"/>
      </w:pPr>
      <w:r>
        <w:t>Dentro de um fluxo de trabalho, muitas vezes é necessário interagir com outras Pessoas ou Instituições que não utilizam o SAPIENS, de modo que a abertura de uma Tarefa é inviável.</w:t>
      </w:r>
    </w:p>
    <w:p w:rsidR="00CA403A" w:rsidRDefault="008B1762">
      <w:pPr>
        <w:pStyle w:val="DefaultStyle"/>
      </w:pPr>
      <w:r>
        <w:t>Nesses casos, as Comunicações (Ofícios, Memorandos, Cartas, etc.) são indispensáveis.</w:t>
      </w:r>
    </w:p>
    <w:p w:rsidR="00CA403A" w:rsidRDefault="008B1762">
      <w:pPr>
        <w:pStyle w:val="DefaultStyle"/>
      </w:pPr>
      <w:r>
        <w:t>Com o SAPIENS, o Usuário poderá criar uma Comunicação a partir de um Modelo, editar seu conteúdo com o Editor de Textos, remeter e controlar o recebimento da resposta.</w:t>
      </w:r>
    </w:p>
    <w:p w:rsidR="00CA403A" w:rsidRDefault="001B22E8">
      <w:pPr>
        <w:pStyle w:val="Ttulo4"/>
      </w:pPr>
      <w:bookmarkStart w:id="188" w:name="_Toc373762191"/>
      <w:r>
        <w:t>G</w:t>
      </w:r>
      <w:r w:rsidR="009E2AFF">
        <w:t>rid</w:t>
      </w:r>
      <w:r w:rsidR="008B1762">
        <w:t xml:space="preserve"> de Comunicações</w:t>
      </w:r>
      <w:bookmarkEnd w:id="188"/>
    </w:p>
    <w:p w:rsidR="00CA403A" w:rsidRDefault="008B1762">
      <w:pPr>
        <w:ind w:firstLine="0"/>
        <w:jc w:val="center"/>
      </w:pPr>
      <w:r>
        <w:rPr>
          <w:noProof/>
          <w:lang w:eastAsia="pt-BR"/>
        </w:rPr>
        <w:drawing>
          <wp:inline distT="0" distB="0" distL="0" distR="0" wp14:anchorId="489B266C" wp14:editId="031DDDD2">
            <wp:extent cx="5391150" cy="638175"/>
            <wp:effectExtent l="0" t="0" r="0" b="9525"/>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pPr>
        <w:pStyle w:val="DefaultStyle"/>
      </w:pPr>
      <w:r>
        <w:t xml:space="preserve">No </w:t>
      </w:r>
      <w:r w:rsidR="009E2AFF" w:rsidRPr="009E2AFF">
        <w:rPr>
          <w:i/>
        </w:rPr>
        <w:t>grid</w:t>
      </w:r>
      <w:r>
        <w:t xml:space="preserve"> de Comunicações do Painel do Usuário estão relacionadas todas as pendências em relação às comunicações do Usuário.</w:t>
      </w:r>
    </w:p>
    <w:p w:rsidR="00CA403A" w:rsidRDefault="008B1762">
      <w:pPr>
        <w:pStyle w:val="DefaultStyle"/>
        <w:ind w:firstLine="0"/>
        <w:jc w:val="center"/>
      </w:pPr>
      <w:r>
        <w:rPr>
          <w:noProof/>
          <w:lang w:eastAsia="pt-BR"/>
        </w:rPr>
        <w:drawing>
          <wp:inline distT="0" distB="0" distL="0" distR="0" wp14:anchorId="6DB99E24" wp14:editId="04F4B5DB">
            <wp:extent cx="3124200" cy="2667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24200" cy="266700"/>
                    </a:xfrm>
                    <a:prstGeom prst="rect">
                      <a:avLst/>
                    </a:prstGeom>
                    <a:noFill/>
                    <a:ln>
                      <a:noFill/>
                    </a:ln>
                  </pic:spPr>
                </pic:pic>
              </a:graphicData>
            </a:graphic>
          </wp:inline>
        </w:drawing>
      </w:r>
    </w:p>
    <w:p w:rsidR="00CA403A" w:rsidRDefault="008B1762">
      <w:pPr>
        <w:pStyle w:val="DefaultStyle"/>
      </w:pPr>
      <w:r>
        <w:t>A primeira possibilidade é a visualização das Comunicações “Pendentes”, ou seja, todas as Comunicações criadas pelo Usuário, mas ainda não Respondidas pelos Destinatários nem Encerradas.</w:t>
      </w:r>
    </w:p>
    <w:p w:rsidR="00CA403A" w:rsidRDefault="008B1762">
      <w:pPr>
        <w:pStyle w:val="DefaultStyle"/>
      </w:pPr>
      <w:r>
        <w:t>A segunda possibilidade de visualização são as Comunicações “Respondidas”. Nesse caso, serão relacionadas as Comunicações que já foram respondidas pelos Destinatários e que ainda não foram Encerradas.</w:t>
      </w:r>
    </w:p>
    <w:p w:rsidR="00CA403A" w:rsidRDefault="008B1762">
      <w:pPr>
        <w:pStyle w:val="Ttulo4"/>
      </w:pPr>
      <w:bookmarkStart w:id="189" w:name="_Toc373762192"/>
      <w:r>
        <w:t>Criando uma Comunicação</w:t>
      </w:r>
      <w:bookmarkEnd w:id="189"/>
    </w:p>
    <w:p w:rsidR="00CA403A" w:rsidRDefault="008B1762">
      <w:pPr>
        <w:pStyle w:val="DefaultStyle"/>
      </w:pPr>
      <w:r>
        <w:t xml:space="preserve">Para abrir o formulário de criação de Comunicações, basta clicar no botão “+” do </w:t>
      </w:r>
      <w:r w:rsidR="009E2AFF" w:rsidRPr="009E2AFF">
        <w:rPr>
          <w:i/>
        </w:rPr>
        <w:t>grid</w:t>
      </w:r>
      <w:r>
        <w:t xml:space="preserve"> de Comunicações do Painel do Usuário.</w:t>
      </w:r>
    </w:p>
    <w:p w:rsidR="00CA403A" w:rsidRDefault="008B1762">
      <w:pPr>
        <w:ind w:firstLine="0"/>
        <w:jc w:val="center"/>
      </w:pPr>
      <w:r>
        <w:rPr>
          <w:noProof/>
          <w:lang w:eastAsia="pt-BR"/>
        </w:rPr>
        <w:lastRenderedPageBreak/>
        <w:drawing>
          <wp:inline distT="0" distB="0" distL="0" distR="0" wp14:anchorId="3AF13FE4" wp14:editId="542CE38C">
            <wp:extent cx="5391150" cy="3838575"/>
            <wp:effectExtent l="0" t="0" r="0" b="952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CA403A" w:rsidRDefault="008B1762">
      <w:r>
        <w:t>O Usuário deverá informar inicialmente o NUP do Processo/Documento Avulso que receberá a Comunicação.</w:t>
      </w:r>
    </w:p>
    <w:p w:rsidR="00CA403A" w:rsidRDefault="008B1762">
      <w:r>
        <w:t>O Modelo da Comunicação será utilizado para gerar a Minuta correspondente.</w:t>
      </w:r>
    </w:p>
    <w:p w:rsidR="00CA403A" w:rsidRDefault="008B1762">
      <w:r>
        <w:t>A Espécie da Comunicação é um dado gerencial, que descreve em linhas gerais o motivo da expedição, podendo ser complementado no campo Observações.</w:t>
      </w:r>
    </w:p>
    <w:p w:rsidR="00CA403A" w:rsidRDefault="008B1762">
      <w:r>
        <w:t>O Destinatário deverá ser uma Pessoa, cadastrada na base de Pessoas do SAPIENS.</w:t>
      </w:r>
    </w:p>
    <w:p w:rsidR="00CA403A" w:rsidRDefault="008B1762">
      <w:r>
        <w:t>O Setor de Origem da Comunicação deve ser escolhido entre os Setores que o Usuário está Lotado.</w:t>
      </w:r>
    </w:p>
    <w:p w:rsidR="00CA403A" w:rsidRDefault="008B1762">
      <w:r>
        <w:t>A fixação do Prazo é obrigatória, e o SAPIENS automaticamente sugere o prazo de 5 (cinco) dias, podendo ser modificado pelo Usuário. O prazo é apenas para controle interno do próprio Usuário, em relação às suas Comunicações.</w:t>
      </w:r>
    </w:p>
    <w:p w:rsidR="00CA403A" w:rsidRDefault="008B1762">
      <w:r>
        <w:t>Ao salvar a Comunicação, o Usuário será informado sobre o sucesso da operação e que uma Minuta foi criada automaticamente pelo SAPIENS e colocada na Área de Trabalho do Usuário, onde poderá ser livremente editada.</w:t>
      </w:r>
    </w:p>
    <w:p w:rsidR="00CA403A" w:rsidRDefault="008B1762">
      <w:r>
        <w:lastRenderedPageBreak/>
        <w:t>O SAPIENS numera automaticamente as Comunicações do Usuário, colocando a informação no corpo do texto.</w:t>
      </w:r>
    </w:p>
    <w:p w:rsidR="00CA403A" w:rsidRDefault="008B1762">
      <w:r>
        <w:t>Nesse momento, a Comunicação é apenas uma Minuta, ou seja, ainda não foi tornada imutável.</w:t>
      </w:r>
    </w:p>
    <w:p w:rsidR="00CA403A" w:rsidRDefault="008B1762">
      <w:r>
        <w:t>Após a edição da Minuta, o Usuário deverá fazer a remessa da Comunicação, o que fará com que ela seja juntada no Processo/Documento Avulso e tornada definitiva.</w:t>
      </w:r>
    </w:p>
    <w:p w:rsidR="00CA403A" w:rsidRDefault="008B1762">
      <w:pPr>
        <w:pStyle w:val="Ttulo4"/>
      </w:pPr>
      <w:bookmarkStart w:id="190" w:name="_Toc373762193"/>
      <w:r>
        <w:t>Ações e Atalhos das Comunicações</w:t>
      </w:r>
      <w:bookmarkEnd w:id="190"/>
    </w:p>
    <w:p w:rsidR="00CA403A" w:rsidRDefault="008B1762">
      <w:pPr>
        <w:ind w:firstLine="0"/>
        <w:jc w:val="center"/>
      </w:pPr>
      <w:r>
        <w:rPr>
          <w:noProof/>
          <w:lang w:eastAsia="pt-BR"/>
        </w:rPr>
        <w:drawing>
          <wp:inline distT="0" distB="0" distL="0" distR="0" wp14:anchorId="592243E8" wp14:editId="1293F127">
            <wp:extent cx="1447800" cy="123825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7800" cy="1238250"/>
                    </a:xfrm>
                    <a:prstGeom prst="rect">
                      <a:avLst/>
                    </a:prstGeom>
                    <a:noFill/>
                    <a:ln>
                      <a:noFill/>
                    </a:ln>
                  </pic:spPr>
                </pic:pic>
              </a:graphicData>
            </a:graphic>
          </wp:inline>
        </w:drawing>
      </w:r>
    </w:p>
    <w:p w:rsidR="00CA403A" w:rsidRDefault="008B1762">
      <w:pPr>
        <w:pStyle w:val="DefaultStyle"/>
      </w:pPr>
      <w:r>
        <w:t>O SAPIENS oferece 3 (três) ações ou atalhos em relação às Tramitações no Painel do Usuário.</w:t>
      </w:r>
    </w:p>
    <w:p w:rsidR="00CA403A" w:rsidRDefault="008B1762">
      <w:pPr>
        <w:pStyle w:val="DefaultStyle"/>
      </w:pPr>
      <w:r>
        <w:t xml:space="preserve">Há 2 (duas) formas de acessá-las, pelo botão acima ou pelo botão direito do mouse, clicando sobre o </w:t>
      </w:r>
      <w:r w:rsidR="009E2AFF" w:rsidRPr="009E2AFF">
        <w:rPr>
          <w:i/>
        </w:rPr>
        <w:t>grid</w:t>
      </w:r>
      <w:r>
        <w:t>.</w:t>
      </w:r>
    </w:p>
    <w:p w:rsidR="00CA403A" w:rsidRDefault="008B1762">
      <w:pPr>
        <w:pStyle w:val="Ttulo5"/>
      </w:pPr>
      <w:bookmarkStart w:id="191" w:name="_Toc373762194"/>
      <w:r>
        <w:t>Detalhar NUP</w:t>
      </w:r>
      <w:bookmarkEnd w:id="191"/>
    </w:p>
    <w:p w:rsidR="00CA403A" w:rsidRDefault="008B1762">
      <w:pPr>
        <w:pStyle w:val="DefaultStyle"/>
      </w:pPr>
      <w:r>
        <w:t xml:space="preserve">Ao selecionar a opção “Detalhar NUP”, o Processo/Documento Avulso selecionado será aberto. </w:t>
      </w:r>
    </w:p>
    <w:p w:rsidR="00CA403A" w:rsidRDefault="008B1762">
      <w:pPr>
        <w:pStyle w:val="DefaultStyle"/>
      </w:pPr>
      <w:r>
        <w:t>Essa operação não poderá ser realizada em Lote, por sua natureza.</w:t>
      </w:r>
    </w:p>
    <w:p w:rsidR="00CA403A" w:rsidRDefault="008B1762">
      <w:pPr>
        <w:pStyle w:val="Ttulo5"/>
      </w:pPr>
      <w:bookmarkStart w:id="192" w:name="_Toc373762195"/>
      <w:r>
        <w:t>Remeter</w:t>
      </w:r>
      <w:bookmarkEnd w:id="192"/>
    </w:p>
    <w:p w:rsidR="00CA403A" w:rsidRDefault="008B1762">
      <w:pPr>
        <w:pStyle w:val="DefaultStyle"/>
      </w:pPr>
      <w:r>
        <w:t>Após e criação da Comunicação e a edição da correspondente Minuta na Área de Trabalho, o Usuário deverá realizada a Remessa da Comunicação.</w:t>
      </w:r>
    </w:p>
    <w:p w:rsidR="00CA403A" w:rsidRDefault="008B1762">
      <w:r>
        <w:t>A Remessa da Comunicação torna-a imutável, realizando a juntada da Minuta que se encontra na Área de Trabalho do Usuário no Processo/Documento Avulso correspondente.</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lastRenderedPageBreak/>
        <w:t>Após marcar a Remessa no SAPIENS, é responsabilidade do Usuário providenciar o envio da Comunicação para o Destinatário, preparando a impressão, envelope e postagem nos Correios ou Malote, de acordo com as regras de expedição de sua Unidade.</w:t>
      </w:r>
    </w:p>
    <w:p w:rsidR="00CA403A" w:rsidRDefault="008B1762">
      <w:pPr>
        <w:pStyle w:val="Ttulo5"/>
      </w:pPr>
      <w:bookmarkStart w:id="193" w:name="_Toc373762196"/>
      <w:r>
        <w:t>Inserir Resposta</w:t>
      </w:r>
      <w:bookmarkEnd w:id="193"/>
    </w:p>
    <w:p w:rsidR="00CA403A" w:rsidRDefault="008B1762">
      <w:pPr>
        <w:pStyle w:val="DefaultStyle"/>
      </w:pPr>
      <w:r>
        <w:t>Quando uma resposta de uma Comunicação do SAPIENS chegar no Protocolo da Unidade, deverá ocorrer inicialmente o procedimento normal de criação de uma Minuta na Área de Trabalho, digitalização do Documento, atribuição de metadados, etc.</w:t>
      </w:r>
    </w:p>
    <w:p w:rsidR="00CA403A" w:rsidRDefault="008B1762">
      <w:pPr>
        <w:pStyle w:val="DefaultStyle"/>
      </w:pPr>
      <w:r>
        <w:t>Após, deve-se utilizar o procedimento de “Inserir Resposta” para que a Minuta que está na Área de Trabalho seja juntada ao Processo/Documento Avulso.</w:t>
      </w:r>
    </w:p>
    <w:p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rsidR="00CA403A" w:rsidRDefault="008B1762">
      <w:pPr>
        <w:pStyle w:val="DefaultStyle"/>
      </w:pPr>
      <w:r>
        <w:t>A Comunicação será marcada como respondida.</w:t>
      </w:r>
    </w:p>
    <w:p w:rsidR="00CA403A" w:rsidRDefault="008B1762">
      <w:pPr>
        <w:pStyle w:val="Ttulo5"/>
      </w:pPr>
      <w:bookmarkStart w:id="194" w:name="_Toc373762197"/>
      <w:r>
        <w:t>Encerrar</w:t>
      </w:r>
      <w:bookmarkEnd w:id="194"/>
    </w:p>
    <w:p w:rsidR="00CA403A" w:rsidRDefault="008B1762">
      <w:pPr>
        <w:pStyle w:val="DefaultStyle"/>
      </w:pPr>
      <w:r>
        <w:t xml:space="preserve">Mesmo quando já respondida, a Comunicação continua no </w:t>
      </w:r>
      <w:r w:rsidR="009E2AFF" w:rsidRPr="009E2AFF">
        <w:rPr>
          <w:i/>
        </w:rPr>
        <w:t>grid</w:t>
      </w:r>
      <w:r>
        <w:t xml:space="preserve"> de Documentos do Painel do Usuário, justamente para que o Usuário tenha ciência dela.</w:t>
      </w:r>
    </w:p>
    <w:p w:rsidR="00CA403A" w:rsidRDefault="008B1762">
      <w:pPr>
        <w:pStyle w:val="DefaultStyle"/>
      </w:pPr>
      <w:r>
        <w:t xml:space="preserve">Assim, quando o Usuário não tiver mais interesse em acompanhar uma Comunicação em seu </w:t>
      </w:r>
      <w:r w:rsidR="009E2AFF" w:rsidRPr="009E2AFF">
        <w:rPr>
          <w:i/>
        </w:rPr>
        <w:t>grid</w:t>
      </w:r>
      <w:r>
        <w:t xml:space="preserve">, poderá encerrá-la, independentemente de ter sido respondida ou não. </w:t>
      </w:r>
    </w:p>
    <w:p w:rsidR="00CA403A" w:rsidRDefault="008B1762">
      <w:pPr>
        <w:pStyle w:val="DefaultStyle"/>
      </w:pPr>
      <w:r>
        <w:t xml:space="preserve">A Comunicação encerrada permanece ativa para todos os efeitos, exceto quanto a visualização do </w:t>
      </w:r>
      <w:r w:rsidR="009E2AFF" w:rsidRPr="009E2AFF">
        <w:rPr>
          <w:i/>
        </w:rPr>
        <w:t>grid</w:t>
      </w:r>
      <w:r>
        <w:t xml:space="preserve"> do Usuário que a criou. Avisos</w:t>
      </w:r>
    </w:p>
    <w:p w:rsidR="00CA403A" w:rsidRDefault="008B1762">
      <w:pPr>
        <w:ind w:firstLine="0"/>
        <w:jc w:val="center"/>
      </w:pPr>
      <w:r>
        <w:rPr>
          <w:noProof/>
          <w:lang w:eastAsia="pt-BR"/>
        </w:rPr>
        <w:drawing>
          <wp:inline distT="0" distB="0" distL="0" distR="0">
            <wp:extent cx="2705100" cy="1066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705100" cy="1066800"/>
                    </a:xfrm>
                    <a:prstGeom prst="rect">
                      <a:avLst/>
                    </a:prstGeom>
                    <a:noFill/>
                    <a:ln>
                      <a:noFill/>
                    </a:ln>
                  </pic:spPr>
                </pic:pic>
              </a:graphicData>
            </a:graphic>
          </wp:inline>
        </w:drawing>
      </w:r>
    </w:p>
    <w:p w:rsidR="00CA403A" w:rsidRDefault="008B1762">
      <w:pPr>
        <w:pStyle w:val="DefaultStyle"/>
      </w:pPr>
      <w:r>
        <w:t>Avisos são comunicados direcionados aos Usuários do SAPIENS, normalmente com informações úteis para o desempenho de suas atribuições funcionais.</w:t>
      </w:r>
    </w:p>
    <w:p w:rsidR="00CA403A" w:rsidRDefault="008B1762">
      <w:pPr>
        <w:pStyle w:val="DefaultStyle"/>
        <w:ind w:firstLine="0"/>
        <w:jc w:val="center"/>
      </w:pPr>
      <w:r>
        <w:rPr>
          <w:noProof/>
          <w:lang w:eastAsia="pt-BR"/>
        </w:rPr>
        <w:drawing>
          <wp:inline distT="0" distB="0" distL="0" distR="0">
            <wp:extent cx="5391150" cy="638175"/>
            <wp:effectExtent l="0" t="0" r="0"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noFill/>
                    </a:ln>
                  </pic:spPr>
                </pic:pic>
              </a:graphicData>
            </a:graphic>
          </wp:inline>
        </w:drawing>
      </w:r>
    </w:p>
    <w:p w:rsidR="00CA403A" w:rsidRDefault="008B1762">
      <w:pPr>
        <w:pStyle w:val="DefaultStyle"/>
      </w:pPr>
      <w:r>
        <w:lastRenderedPageBreak/>
        <w:t>Os Avisos poderão ser genéricos, ou seja, direcionados a todos os Usuários do Sistema, ou mais específicos, direcionados apenas a um ou mais grupos de Usuários.</w:t>
      </w:r>
    </w:p>
    <w:p w:rsidR="00CA403A" w:rsidRDefault="008B1762">
      <w:pPr>
        <w:pStyle w:val="DefaultStyle"/>
      </w:pPr>
      <w:r>
        <w:t>Sempre que a equipe de Gestão do SAPIENS precisar entrar em contato com os Usuários, utilizará esse canal.</w:t>
      </w:r>
    </w:p>
    <w:p w:rsidR="00CA403A" w:rsidRDefault="008B1762">
      <w:pPr>
        <w:pStyle w:val="DefaultStyle"/>
      </w:pPr>
      <w:r>
        <w:t>É possível marcar um aviso como lido ou não lido.</w:t>
      </w:r>
    </w:p>
    <w:p w:rsidR="00CA403A" w:rsidRDefault="008B1762">
      <w:pPr>
        <w:ind w:firstLine="0"/>
        <w:jc w:val="center"/>
      </w:pPr>
      <w:r>
        <w:rPr>
          <w:noProof/>
          <w:lang w:eastAsia="pt-BR"/>
        </w:rPr>
        <w:drawing>
          <wp:inline distT="0" distB="0" distL="0" distR="0">
            <wp:extent cx="1781175" cy="771525"/>
            <wp:effectExtent l="0" t="0" r="9525"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81175" cy="771525"/>
                    </a:xfrm>
                    <a:prstGeom prst="rect">
                      <a:avLst/>
                    </a:prstGeom>
                    <a:noFill/>
                    <a:ln>
                      <a:noFill/>
                    </a:ln>
                  </pic:spPr>
                </pic:pic>
              </a:graphicData>
            </a:graphic>
          </wp:inline>
        </w:drawing>
      </w:r>
    </w:p>
    <w:p w:rsidR="00C65D12" w:rsidRDefault="00C65D12" w:rsidP="00C65D12">
      <w:pPr>
        <w:pStyle w:val="Ttulo1"/>
      </w:pPr>
      <w:bookmarkStart w:id="195" w:name="_Toc373762198"/>
      <w:r>
        <w:t>RELATÓRIOS</w:t>
      </w:r>
      <w:bookmarkEnd w:id="195"/>
    </w:p>
    <w:p w:rsidR="00C65D12" w:rsidRDefault="00C65D12" w:rsidP="00C65D12">
      <w:r>
        <w:t>O Sistema SAPIENS possui um módulo de Relatórios acessível por meio do Painel de Controle, em Ferramentas:</w:t>
      </w:r>
    </w:p>
    <w:p w:rsidR="00C65D12" w:rsidRDefault="00C65D12" w:rsidP="00C65D12">
      <w:pPr>
        <w:ind w:firstLine="0"/>
        <w:jc w:val="center"/>
      </w:pPr>
      <w:r>
        <w:rPr>
          <w:noProof/>
          <w:lang w:eastAsia="pt-BR"/>
        </w:rPr>
        <w:drawing>
          <wp:inline distT="0" distB="0" distL="0" distR="0">
            <wp:extent cx="1590675" cy="1266825"/>
            <wp:effectExtent l="0" t="0" r="9525" b="952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90675" cy="1266825"/>
                    </a:xfrm>
                    <a:prstGeom prst="rect">
                      <a:avLst/>
                    </a:prstGeom>
                    <a:noFill/>
                    <a:ln>
                      <a:noFill/>
                    </a:ln>
                  </pic:spPr>
                </pic:pic>
              </a:graphicData>
            </a:graphic>
          </wp:inline>
        </w:drawing>
      </w:r>
    </w:p>
    <w:p w:rsidR="00C65D12" w:rsidRDefault="00C65D12" w:rsidP="00C65D12">
      <w:pPr>
        <w:pStyle w:val="Ttulo2"/>
      </w:pPr>
      <w:bookmarkStart w:id="196" w:name="_Toc373762199"/>
      <w:r>
        <w:t>Grid de Relatórios</w:t>
      </w:r>
      <w:bookmarkEnd w:id="196"/>
    </w:p>
    <w:p w:rsidR="00C65D12" w:rsidRDefault="00C65D12" w:rsidP="00C65D12">
      <w:r>
        <w:t xml:space="preserve">No </w:t>
      </w:r>
      <w:r>
        <w:rPr>
          <w:i/>
        </w:rPr>
        <w:t xml:space="preserve">grid </w:t>
      </w:r>
      <w:r>
        <w:t>de Relatórios constam todos os Relatórios já extraídos pelo Usuário, por ordem cronológica:</w:t>
      </w:r>
    </w:p>
    <w:p w:rsidR="00C65D12" w:rsidRDefault="00C65D12" w:rsidP="00C65D12">
      <w:pPr>
        <w:ind w:firstLine="0"/>
        <w:jc w:val="center"/>
      </w:pPr>
      <w:r>
        <w:rPr>
          <w:noProof/>
          <w:lang w:eastAsia="pt-BR"/>
        </w:rPr>
        <w:lastRenderedPageBreak/>
        <w:drawing>
          <wp:inline distT="0" distB="0" distL="0" distR="0">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rsidR="00C65D12" w:rsidRDefault="00C65D12" w:rsidP="00C65D12">
      <w:r>
        <w:t>Ou seja, desde que não seja apagado pelo Usuário, os Relatórios anteriores estarão disponíveis para consulta, bastando clicar no ícone “DOC”.</w:t>
      </w:r>
    </w:p>
    <w:p w:rsidR="00C65D12" w:rsidRDefault="00C65D12" w:rsidP="00C65D12">
      <w:pPr>
        <w:pStyle w:val="Ttulo2"/>
      </w:pPr>
      <w:bookmarkStart w:id="197" w:name="_Toc373762200"/>
      <w:r>
        <w:t>Extraindo um Relatório</w:t>
      </w:r>
      <w:bookmarkEnd w:id="197"/>
    </w:p>
    <w:p w:rsidR="00C65D12" w:rsidRDefault="00C65D12" w:rsidP="00C65D12">
      <w:r>
        <w:t xml:space="preserve">A extração de um Relatório deve ser realizada a partir do botão “+” do </w:t>
      </w:r>
      <w:r>
        <w:rPr>
          <w:i/>
        </w:rPr>
        <w:t>grid</w:t>
      </w:r>
      <w:r>
        <w:t>, com a abertura do formulário de parâmetros:</w:t>
      </w:r>
    </w:p>
    <w:p w:rsidR="00C65D12" w:rsidRDefault="00C65D12" w:rsidP="00C65D12">
      <w:pPr>
        <w:ind w:firstLine="0"/>
        <w:jc w:val="center"/>
      </w:pPr>
      <w:r>
        <w:rPr>
          <w:noProof/>
          <w:lang w:eastAsia="pt-BR"/>
        </w:rPr>
        <w:drawing>
          <wp:inline distT="0" distB="0" distL="0" distR="0">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65D12" w:rsidRDefault="00C65D12" w:rsidP="00C65D12">
      <w:r>
        <w:lastRenderedPageBreak/>
        <w:t xml:space="preserve">Os Relatórios </w:t>
      </w:r>
      <w:r w:rsidR="00E41968">
        <w:t>existentes</w:t>
      </w:r>
      <w:r>
        <w:t xml:space="preserve"> são classificados inicialmente por Gênero:</w:t>
      </w:r>
    </w:p>
    <w:p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rsidR="00C65D12" w:rsidRDefault="00C65D12" w:rsidP="00C65D12">
      <w:pPr>
        <w:pStyle w:val="PargrafodaLista"/>
        <w:numPr>
          <w:ilvl w:val="0"/>
          <w:numId w:val="36"/>
        </w:numPr>
      </w:pPr>
      <w:r w:rsidRPr="00E41968">
        <w:rPr>
          <w:b/>
        </w:rPr>
        <w:t>Operacional</w:t>
      </w:r>
      <w:r>
        <w:t xml:space="preserve">: </w:t>
      </w:r>
      <w:r w:rsidR="00E41968">
        <w:t>relatórios para os usuários de forma geral, com informações acerca de tarefas, atividades, tramitações, etc.</w:t>
      </w:r>
    </w:p>
    <w:p w:rsidR="00C65D12" w:rsidRDefault="00C65D12" w:rsidP="00C65D12">
      <w:pPr>
        <w:pStyle w:val="PargrafodaLista"/>
        <w:numPr>
          <w:ilvl w:val="0"/>
          <w:numId w:val="36"/>
        </w:numPr>
      </w:pPr>
      <w:r w:rsidRPr="00E41968">
        <w:rPr>
          <w:b/>
        </w:rPr>
        <w:t>Sistema</w:t>
      </w:r>
      <w:r w:rsidR="00E41968">
        <w:t>: relatórios para consultas de tabelas do sistema, etc.</w:t>
      </w:r>
    </w:p>
    <w:p w:rsidR="00E41968" w:rsidRDefault="00E41968" w:rsidP="00E41968">
      <w:r>
        <w:t>Para cada Gênero, há ainda a subdivisão por Espécie e finalmente por Tipo.</w:t>
      </w:r>
    </w:p>
    <w:p w:rsidR="00E41968" w:rsidRDefault="00E41968" w:rsidP="00E41968">
      <w:r>
        <w:t>Após localizar o Relatório desejado, o usuário deverá preencher os parâmetros que forem solicitados:</w:t>
      </w:r>
    </w:p>
    <w:p w:rsidR="00E41968" w:rsidRDefault="00E41968" w:rsidP="00E41968">
      <w:pPr>
        <w:ind w:firstLine="0"/>
        <w:jc w:val="center"/>
      </w:pPr>
      <w:r>
        <w:rPr>
          <w:noProof/>
          <w:lang w:eastAsia="pt-BR"/>
        </w:rPr>
        <w:drawing>
          <wp:inline distT="0" distB="0" distL="0" distR="0">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rsidR="00E41968" w:rsidRDefault="00E41968" w:rsidP="00E41968">
      <w:r>
        <w:t xml:space="preserve">Um vez preenchidos os parâmetros e salvo o Relatório, haverá o processamento e a inclusão do mesmo para consulta no </w:t>
      </w:r>
      <w:r>
        <w:rPr>
          <w:i/>
        </w:rPr>
        <w:t xml:space="preserve">grid </w:t>
      </w:r>
      <w:r>
        <w:t>de Relatórios.</w:t>
      </w:r>
    </w:p>
    <w:p w:rsidR="00E41968" w:rsidRPr="00E41968" w:rsidRDefault="00E41968" w:rsidP="00E41968">
      <w:r>
        <w:t>O formato do relatório é HTML, cabendo ao Usuário a impressão em PDF, ou a exportação para uma planilha de dados, se assim desejar.</w:t>
      </w:r>
    </w:p>
    <w:p w:rsidR="00CA403A" w:rsidRDefault="008B1762">
      <w:pPr>
        <w:pStyle w:val="Ttulo1"/>
      </w:pPr>
      <w:bookmarkStart w:id="198" w:name="_Toc373762201"/>
      <w:r>
        <w:t>CONCLUSÃO</w:t>
      </w:r>
      <w:bookmarkEnd w:id="198"/>
    </w:p>
    <w:p w:rsidR="00CA403A" w:rsidRDefault="008B1762">
      <w:r>
        <w:t>O Manual SAPIENS para Iniciantes tem pode objetivo apresentar o Sistema de maneira bastante simples e superficial, servindo como ponte facilitadora do primeiro contato.</w:t>
      </w:r>
    </w:p>
    <w:p w:rsidR="00CA403A" w:rsidRDefault="008B1762">
      <w:r>
        <w:t xml:space="preserve">O Usuário deverá realizar o treinamento completo para se habilitar ao uso do SAPIENS, focando especialmente no Treinamento à Distância da Escola da AGU (EAD) e nos </w:t>
      </w:r>
      <w:r w:rsidR="00E41968">
        <w:t>demais Manuais</w:t>
      </w:r>
      <w:r w:rsidR="00365CDA">
        <w:t>:</w:t>
      </w:r>
    </w:p>
    <w:p w:rsidR="00CA403A" w:rsidRDefault="008B1762">
      <w:pPr>
        <w:pStyle w:val="PargrafodaLista"/>
        <w:numPr>
          <w:ilvl w:val="0"/>
          <w:numId w:val="32"/>
        </w:numPr>
      </w:pPr>
      <w:r>
        <w:lastRenderedPageBreak/>
        <w:t>Manual SAPIENS para Coordenadores</w:t>
      </w:r>
    </w:p>
    <w:p w:rsidR="00CA403A" w:rsidRDefault="008B1762">
      <w:pPr>
        <w:pStyle w:val="PargrafodaLista"/>
        <w:numPr>
          <w:ilvl w:val="0"/>
          <w:numId w:val="32"/>
        </w:numPr>
      </w:pPr>
      <w:r>
        <w:t>Manual SAPIENS para Administradores</w:t>
      </w:r>
    </w:p>
    <w:p w:rsidR="00365CDA" w:rsidRDefault="00365CDA" w:rsidP="00365CDA">
      <w:r>
        <w:t xml:space="preserve">Além disso, recomenda-se o acesso ao SAPIENS Wiki, disponível na Rede AGU, no endereço </w:t>
      </w:r>
      <w:hyperlink r:id="rId145" w:history="1">
        <w:r w:rsidRPr="0065564A">
          <w:rPr>
            <w:rStyle w:val="Hyperlink"/>
          </w:rPr>
          <w:t>http://sapienswiki.agu.gov.br</w:t>
        </w:r>
      </w:hyperlink>
      <w:r>
        <w:t>, onde o Usuário poderá construir seu conhecimento de maneira colaborativa.</w:t>
      </w:r>
    </w:p>
    <w:sectPr w:rsidR="00365CDA">
      <w:headerReference w:type="default" r:id="rId146"/>
      <w:footerReference w:type="default" r:id="rId14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50F" w:rsidRDefault="00AE550F">
      <w:r>
        <w:separator/>
      </w:r>
    </w:p>
  </w:endnote>
  <w:endnote w:type="continuationSeparator" w:id="0">
    <w:p w:rsidR="00AE550F" w:rsidRDefault="00AE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Content>
      <w:p w:rsidR="00B82FEC" w:rsidRDefault="00B82FEC">
        <w:pPr>
          <w:pStyle w:val="Rodap"/>
          <w:jc w:val="right"/>
        </w:pPr>
        <w:r>
          <w:fldChar w:fldCharType="begin"/>
        </w:r>
        <w:r>
          <w:instrText>PAGE   \* MERGEFORMAT</w:instrText>
        </w:r>
        <w:r>
          <w:fldChar w:fldCharType="separate"/>
        </w:r>
        <w:r w:rsidR="003A43D1">
          <w:rPr>
            <w:noProof/>
          </w:rPr>
          <w:t>36</w:t>
        </w:r>
        <w:r>
          <w:fldChar w:fldCharType="end"/>
        </w:r>
      </w:p>
    </w:sdtContent>
  </w:sdt>
  <w:p w:rsidR="00B82FEC" w:rsidRDefault="00B82FE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50F" w:rsidRDefault="00AE550F">
      <w:r>
        <w:separator/>
      </w:r>
    </w:p>
  </w:footnote>
  <w:footnote w:type="continuationSeparator" w:id="0">
    <w:p w:rsidR="00AE550F" w:rsidRDefault="00AE550F">
      <w:r>
        <w:continuationSeparator/>
      </w:r>
    </w:p>
  </w:footnote>
  <w:footnote w:id="1">
    <w:p w:rsidR="00B82FEC" w:rsidRDefault="00B82FEC">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rsidR="00B82FEC" w:rsidRDefault="00B82FEC">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rsidR="00B82FEC" w:rsidRDefault="00B82FEC">
      <w:pPr>
        <w:pStyle w:val="Textodenotaderodap"/>
      </w:pPr>
      <w:r>
        <w:rPr>
          <w:rStyle w:val="Refdenotaderodap"/>
        </w:rPr>
        <w:footnoteRef/>
      </w:r>
      <w:r>
        <w:t xml:space="preserve"> Resolução do CONARQ nº 14, de 24 de outubro de 2001.</w:t>
      </w:r>
    </w:p>
  </w:footnote>
  <w:footnote w:id="4">
    <w:p w:rsidR="00B82FEC" w:rsidRDefault="00B82FEC">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rsidR="00B82FEC" w:rsidRDefault="00B82FEC">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rsidR="00B82FEC" w:rsidRDefault="00B82FEC">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rsidR="00B82FEC" w:rsidRDefault="00B82FEC">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EC" w:rsidRDefault="00B82FEC">
    <w:pPr>
      <w:pStyle w:val="Cabealho"/>
      <w:ind w:firstLine="0"/>
      <w:jc w:val="center"/>
    </w:pPr>
    <w:r>
      <w:rPr>
        <w:noProof/>
        <w:lang w:eastAsia="pt-BR"/>
      </w:rPr>
      <w:drawing>
        <wp:inline distT="0" distB="0" distL="0" distR="0">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rsidR="00B82FEC" w:rsidRDefault="00B82FE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nsid w:val="51683BA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5">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19"/>
  </w:num>
  <w:num w:numId="2">
    <w:abstractNumId w:val="12"/>
  </w:num>
  <w:num w:numId="3">
    <w:abstractNumId w:val="23"/>
  </w:num>
  <w:num w:numId="4">
    <w:abstractNumId w:val="33"/>
  </w:num>
  <w:num w:numId="5">
    <w:abstractNumId w:val="9"/>
  </w:num>
  <w:num w:numId="6">
    <w:abstractNumId w:val="15"/>
  </w:num>
  <w:num w:numId="7">
    <w:abstractNumId w:val="0"/>
  </w:num>
  <w:num w:numId="8">
    <w:abstractNumId w:val="6"/>
  </w:num>
  <w:num w:numId="9">
    <w:abstractNumId w:val="10"/>
  </w:num>
  <w:num w:numId="10">
    <w:abstractNumId w:val="4"/>
  </w:num>
  <w:num w:numId="11">
    <w:abstractNumId w:val="34"/>
  </w:num>
  <w:num w:numId="12">
    <w:abstractNumId w:val="17"/>
  </w:num>
  <w:num w:numId="13">
    <w:abstractNumId w:val="26"/>
  </w:num>
  <w:num w:numId="14">
    <w:abstractNumId w:val="3"/>
  </w:num>
  <w:num w:numId="15">
    <w:abstractNumId w:val="11"/>
  </w:num>
  <w:num w:numId="16">
    <w:abstractNumId w:val="18"/>
  </w:num>
  <w:num w:numId="17">
    <w:abstractNumId w:val="5"/>
  </w:num>
  <w:num w:numId="18">
    <w:abstractNumId w:val="24"/>
  </w:num>
  <w:num w:numId="19">
    <w:abstractNumId w:val="1"/>
  </w:num>
  <w:num w:numId="20">
    <w:abstractNumId w:val="27"/>
  </w:num>
  <w:num w:numId="21">
    <w:abstractNumId w:val="22"/>
  </w:num>
  <w:num w:numId="22">
    <w:abstractNumId w:val="14"/>
  </w:num>
  <w:num w:numId="23">
    <w:abstractNumId w:val="31"/>
  </w:num>
  <w:num w:numId="24">
    <w:abstractNumId w:val="32"/>
  </w:num>
  <w:num w:numId="25">
    <w:abstractNumId w:val="25"/>
  </w:num>
  <w:num w:numId="26">
    <w:abstractNumId w:val="29"/>
  </w:num>
  <w:num w:numId="27">
    <w:abstractNumId w:val="16"/>
  </w:num>
  <w:num w:numId="28">
    <w:abstractNumId w:val="13"/>
  </w:num>
  <w:num w:numId="29">
    <w:abstractNumId w:val="7"/>
  </w:num>
  <w:num w:numId="30">
    <w:abstractNumId w:val="28"/>
  </w:num>
  <w:num w:numId="31">
    <w:abstractNumId w:val="2"/>
  </w:num>
  <w:num w:numId="32">
    <w:abstractNumId w:val="20"/>
  </w:num>
  <w:num w:numId="33">
    <w:abstractNumId w:val="21"/>
  </w:num>
  <w:num w:numId="34">
    <w:abstractNumId w:val="8"/>
  </w:num>
  <w:num w:numId="35">
    <w:abstractNumId w:val="3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94004"/>
    <w:rsid w:val="000B27FD"/>
    <w:rsid w:val="001166FF"/>
    <w:rsid w:val="001B22E8"/>
    <w:rsid w:val="00365CDA"/>
    <w:rsid w:val="003A43D1"/>
    <w:rsid w:val="0043618B"/>
    <w:rsid w:val="00444CA8"/>
    <w:rsid w:val="004E0B9C"/>
    <w:rsid w:val="005F673C"/>
    <w:rsid w:val="006A0C4A"/>
    <w:rsid w:val="00761DC7"/>
    <w:rsid w:val="008B1762"/>
    <w:rsid w:val="009652C3"/>
    <w:rsid w:val="009E2AFF"/>
    <w:rsid w:val="00A90B8C"/>
    <w:rsid w:val="00AE550F"/>
    <w:rsid w:val="00AF0704"/>
    <w:rsid w:val="00B82FEC"/>
    <w:rsid w:val="00C33EBB"/>
    <w:rsid w:val="00C65D12"/>
    <w:rsid w:val="00CA403A"/>
    <w:rsid w:val="00D46374"/>
    <w:rsid w:val="00E41968"/>
    <w:rsid w:val="00F104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hyperlink" Target="http://sapienswiki.agu.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hyperlink" Target="http://sapiens.agu.gov.b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ienshom.agu.gov.br"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B5215-4218-4AD1-BFEB-CC62A1111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14403</Words>
  <Characters>77782</Characters>
  <Application>Microsoft Office Word</Application>
  <DocSecurity>0</DocSecurity>
  <Lines>648</Lines>
  <Paragraphs>184</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92001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2</cp:revision>
  <cp:lastPrinted>2013-08-27T21:32:00Z</cp:lastPrinted>
  <dcterms:created xsi:type="dcterms:W3CDTF">2013-12-02T17:39:00Z</dcterms:created>
  <dcterms:modified xsi:type="dcterms:W3CDTF">2013-12-02T17:39:00Z</dcterms:modified>
</cp:coreProperties>
</file>