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71D11" w14:textId="77777777" w:rsidR="00CA403A" w:rsidRDefault="00CA403A"/>
    <w:p w14:paraId="7412E951" w14:textId="77777777" w:rsidR="00CA403A" w:rsidRDefault="00CA403A"/>
    <w:p w14:paraId="148DC7F5" w14:textId="77777777" w:rsidR="00CA403A" w:rsidRDefault="008B1762">
      <w:pPr>
        <w:shd w:val="clear" w:color="auto" w:fill="FFFFFF" w:themeFill="background1"/>
        <w:ind w:firstLine="0"/>
        <w:jc w:val="center"/>
      </w:pPr>
      <w:r>
        <w:rPr>
          <w:noProof/>
          <w:lang w:eastAsia="pt-BR"/>
        </w:rPr>
        <w:drawing>
          <wp:inline distT="0" distB="0" distL="0" distR="0" wp14:anchorId="7A7B8A84" wp14:editId="707DD087">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14:paraId="1E3CBB7A" w14:textId="77777777" w:rsidR="00CA403A" w:rsidRDefault="00CA403A">
      <w:pPr>
        <w:shd w:val="clear" w:color="auto" w:fill="FFFFFF" w:themeFill="background1"/>
        <w:ind w:firstLine="0"/>
        <w:jc w:val="center"/>
      </w:pPr>
    </w:p>
    <w:p w14:paraId="1AF0F703" w14:textId="77777777" w:rsidR="00CA403A" w:rsidRDefault="00CA403A"/>
    <w:p w14:paraId="2940F0B4" w14:textId="77777777" w:rsidR="00CA403A" w:rsidRDefault="00CA403A"/>
    <w:p w14:paraId="3B5EEF39" w14:textId="77777777" w:rsidR="00CA403A" w:rsidRDefault="00CA403A"/>
    <w:p w14:paraId="440C42A3" w14:textId="77777777" w:rsidR="00CA403A" w:rsidRDefault="00CA403A">
      <w:pPr>
        <w:shd w:val="clear" w:color="auto" w:fill="DEEAF6" w:themeFill="accent1" w:themeFillTint="33"/>
        <w:ind w:firstLine="0"/>
        <w:jc w:val="center"/>
        <w:rPr>
          <w:sz w:val="36"/>
          <w:szCs w:val="36"/>
        </w:rPr>
      </w:pPr>
    </w:p>
    <w:p w14:paraId="25653465" w14:textId="776FFA4E" w:rsidR="00CA403A" w:rsidRDefault="008B1762">
      <w:pPr>
        <w:shd w:val="clear" w:color="auto" w:fill="DEEAF6" w:themeFill="accent1" w:themeFillTint="33"/>
        <w:ind w:firstLine="0"/>
        <w:jc w:val="center"/>
        <w:rPr>
          <w:sz w:val="56"/>
          <w:szCs w:val="30"/>
        </w:rPr>
      </w:pPr>
      <w:r>
        <w:rPr>
          <w:sz w:val="56"/>
          <w:szCs w:val="30"/>
        </w:rPr>
        <w:t xml:space="preserve">Manual para </w:t>
      </w:r>
      <w:r w:rsidR="005F300B">
        <w:rPr>
          <w:sz w:val="56"/>
          <w:szCs w:val="30"/>
        </w:rPr>
        <w:t>U</w:t>
      </w:r>
      <w:r w:rsidR="00D43D7D">
        <w:rPr>
          <w:sz w:val="56"/>
          <w:szCs w:val="30"/>
        </w:rPr>
        <w:t>suário</w:t>
      </w:r>
      <w:r w:rsidR="00A764E7">
        <w:rPr>
          <w:sz w:val="56"/>
          <w:szCs w:val="30"/>
        </w:rPr>
        <w:t>s</w:t>
      </w:r>
    </w:p>
    <w:p w14:paraId="3697BD9D" w14:textId="77777777"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14:paraId="76520F57" w14:textId="77777777" w:rsidR="00CA403A" w:rsidRDefault="008B1762">
      <w:pPr>
        <w:shd w:val="clear" w:color="auto" w:fill="DEEAF6" w:themeFill="accent1" w:themeFillTint="33"/>
        <w:spacing w:line="240" w:lineRule="auto"/>
        <w:ind w:firstLine="0"/>
        <w:jc w:val="center"/>
      </w:pPr>
      <w:r>
        <w:t>Sistema de AGU de Inteligência Jurídica</w:t>
      </w:r>
    </w:p>
    <w:p w14:paraId="45237E9B" w14:textId="77777777" w:rsidR="00CA403A" w:rsidRDefault="00CA403A">
      <w:pPr>
        <w:shd w:val="clear" w:color="auto" w:fill="DEEAF6" w:themeFill="accent1" w:themeFillTint="33"/>
        <w:ind w:firstLine="0"/>
        <w:jc w:val="center"/>
        <w:rPr>
          <w:sz w:val="30"/>
          <w:szCs w:val="30"/>
        </w:rPr>
      </w:pPr>
    </w:p>
    <w:p w14:paraId="7DBCDFD7" w14:textId="7C58B19C" w:rsidR="00CA403A" w:rsidRDefault="00B5160E">
      <w:pPr>
        <w:shd w:val="clear" w:color="auto" w:fill="DEEAF6" w:themeFill="accent1" w:themeFillTint="33"/>
        <w:ind w:firstLine="0"/>
        <w:jc w:val="center"/>
        <w:rPr>
          <w:sz w:val="30"/>
          <w:szCs w:val="30"/>
        </w:rPr>
      </w:pPr>
      <w:r>
        <w:rPr>
          <w:sz w:val="30"/>
          <w:szCs w:val="30"/>
        </w:rPr>
        <w:t>Versão 1.1.</w:t>
      </w:r>
      <w:r w:rsidR="00F375DE">
        <w:rPr>
          <w:sz w:val="30"/>
          <w:szCs w:val="30"/>
        </w:rPr>
        <w:t>7</w:t>
      </w:r>
    </w:p>
    <w:p w14:paraId="51E42BA6" w14:textId="77777777" w:rsidR="00CA403A" w:rsidRDefault="00CA403A">
      <w:pPr>
        <w:shd w:val="clear" w:color="auto" w:fill="DEEAF6" w:themeFill="accent1" w:themeFillTint="33"/>
        <w:ind w:firstLine="0"/>
        <w:jc w:val="center"/>
        <w:rPr>
          <w:sz w:val="36"/>
          <w:szCs w:val="36"/>
        </w:rPr>
      </w:pPr>
    </w:p>
    <w:p w14:paraId="396B528D" w14:textId="77777777" w:rsidR="00CA403A" w:rsidRDefault="00CA403A">
      <w:pPr>
        <w:tabs>
          <w:tab w:val="clear" w:pos="1530"/>
        </w:tabs>
        <w:spacing w:after="160" w:line="259" w:lineRule="auto"/>
        <w:ind w:firstLine="0"/>
        <w:jc w:val="center"/>
      </w:pPr>
    </w:p>
    <w:p w14:paraId="654ABD7E" w14:textId="77777777" w:rsidR="00CA403A" w:rsidRDefault="00CA403A">
      <w:pPr>
        <w:tabs>
          <w:tab w:val="clear" w:pos="1530"/>
        </w:tabs>
        <w:spacing w:after="160" w:line="259" w:lineRule="auto"/>
        <w:ind w:firstLine="0"/>
        <w:jc w:val="center"/>
      </w:pPr>
    </w:p>
    <w:p w14:paraId="7F54758B" w14:textId="77777777" w:rsidR="00CA403A" w:rsidRDefault="00CA403A">
      <w:pPr>
        <w:tabs>
          <w:tab w:val="clear" w:pos="1530"/>
        </w:tabs>
        <w:spacing w:after="160" w:line="259" w:lineRule="auto"/>
        <w:ind w:firstLine="0"/>
        <w:jc w:val="center"/>
      </w:pPr>
    </w:p>
    <w:p w14:paraId="662E4F7A" w14:textId="77777777" w:rsidR="00CA403A" w:rsidRDefault="00CA403A">
      <w:pPr>
        <w:tabs>
          <w:tab w:val="clear" w:pos="1530"/>
        </w:tabs>
        <w:spacing w:after="160" w:line="259" w:lineRule="auto"/>
        <w:ind w:firstLine="0"/>
        <w:jc w:val="center"/>
      </w:pPr>
    </w:p>
    <w:p w14:paraId="19ABF070" w14:textId="77777777" w:rsidR="00CA403A" w:rsidRDefault="00CA403A">
      <w:pPr>
        <w:tabs>
          <w:tab w:val="clear" w:pos="1530"/>
        </w:tabs>
        <w:spacing w:after="160" w:line="259" w:lineRule="auto"/>
        <w:ind w:firstLine="0"/>
        <w:jc w:val="center"/>
      </w:pPr>
    </w:p>
    <w:p w14:paraId="7433A87D" w14:textId="77777777" w:rsidR="00CA403A" w:rsidRDefault="00CA403A">
      <w:pPr>
        <w:tabs>
          <w:tab w:val="clear" w:pos="1530"/>
        </w:tabs>
        <w:spacing w:after="160" w:line="259" w:lineRule="auto"/>
        <w:ind w:firstLine="0"/>
        <w:jc w:val="center"/>
      </w:pPr>
    </w:p>
    <w:p w14:paraId="7CD3BF43" w14:textId="166611EB" w:rsidR="00CA403A" w:rsidRDefault="002F02DD">
      <w:pPr>
        <w:tabs>
          <w:tab w:val="clear" w:pos="1530"/>
        </w:tabs>
        <w:spacing w:after="160" w:line="259" w:lineRule="auto"/>
        <w:ind w:firstLine="0"/>
        <w:jc w:val="center"/>
      </w:pPr>
      <w:r>
        <w:t>201</w:t>
      </w:r>
      <w:r w:rsidR="00F4397A">
        <w:t>5</w:t>
      </w:r>
      <w:r w:rsidR="008B1762">
        <w:br w:type="page"/>
      </w:r>
    </w:p>
    <w:p w14:paraId="625D7748" w14:textId="77777777" w:rsidR="00CA403A" w:rsidRDefault="00CA403A">
      <w:pPr>
        <w:pStyle w:val="Sumrio1"/>
        <w:tabs>
          <w:tab w:val="left" w:pos="1320"/>
          <w:tab w:val="right" w:leader="dot" w:pos="8494"/>
        </w:tabs>
      </w:pPr>
    </w:p>
    <w:p w14:paraId="4F271388" w14:textId="77777777" w:rsidR="00AE7B62"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437016377" w:history="1">
        <w:r w:rsidR="00AE7B62" w:rsidRPr="007C1E3B">
          <w:rPr>
            <w:rStyle w:val="Hyperlink"/>
            <w:noProof/>
          </w:rPr>
          <w:t>1</w:t>
        </w:r>
        <w:r w:rsidR="00AE7B62">
          <w:rPr>
            <w:rFonts w:eastAsiaTheme="minorEastAsia"/>
            <w:b w:val="0"/>
            <w:bCs w:val="0"/>
            <w:caps w:val="0"/>
            <w:noProof/>
            <w:u w:val="none"/>
            <w:lang w:eastAsia="pt-BR"/>
          </w:rPr>
          <w:tab/>
        </w:r>
        <w:r w:rsidR="00AE7B62" w:rsidRPr="007C1E3B">
          <w:rPr>
            <w:rStyle w:val="Hyperlink"/>
            <w:noProof/>
          </w:rPr>
          <w:t>INTRODUÇÃO</w:t>
        </w:r>
        <w:r w:rsidR="00AE7B62">
          <w:rPr>
            <w:noProof/>
            <w:webHidden/>
          </w:rPr>
          <w:tab/>
        </w:r>
        <w:r w:rsidR="00AE7B62">
          <w:rPr>
            <w:noProof/>
            <w:webHidden/>
          </w:rPr>
          <w:fldChar w:fldCharType="begin"/>
        </w:r>
        <w:r w:rsidR="00AE7B62">
          <w:rPr>
            <w:noProof/>
            <w:webHidden/>
          </w:rPr>
          <w:instrText xml:space="preserve"> PAGEREF _Toc437016377 \h </w:instrText>
        </w:r>
        <w:r w:rsidR="00AE7B62">
          <w:rPr>
            <w:noProof/>
            <w:webHidden/>
          </w:rPr>
        </w:r>
        <w:r w:rsidR="00AE7B62">
          <w:rPr>
            <w:noProof/>
            <w:webHidden/>
          </w:rPr>
          <w:fldChar w:fldCharType="separate"/>
        </w:r>
        <w:r w:rsidR="00AE7B62">
          <w:rPr>
            <w:noProof/>
            <w:webHidden/>
          </w:rPr>
          <w:t>8</w:t>
        </w:r>
        <w:r w:rsidR="00AE7B62">
          <w:rPr>
            <w:noProof/>
            <w:webHidden/>
          </w:rPr>
          <w:fldChar w:fldCharType="end"/>
        </w:r>
      </w:hyperlink>
    </w:p>
    <w:p w14:paraId="29251822"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378" w:history="1">
        <w:r w:rsidRPr="007C1E3B">
          <w:rPr>
            <w:rStyle w:val="Hyperlink"/>
            <w:noProof/>
          </w:rPr>
          <w:t>1.1</w:t>
        </w:r>
        <w:r>
          <w:rPr>
            <w:rFonts w:eastAsiaTheme="minorEastAsia"/>
            <w:b w:val="0"/>
            <w:bCs w:val="0"/>
            <w:smallCaps w:val="0"/>
            <w:noProof/>
            <w:lang w:eastAsia="pt-BR"/>
          </w:rPr>
          <w:tab/>
        </w:r>
        <w:r w:rsidRPr="007C1E3B">
          <w:rPr>
            <w:rStyle w:val="Hyperlink"/>
            <w:noProof/>
          </w:rPr>
          <w:t>Gerenciamento Eletrônico de documentos (GED)</w:t>
        </w:r>
        <w:r>
          <w:rPr>
            <w:noProof/>
            <w:webHidden/>
          </w:rPr>
          <w:tab/>
        </w:r>
        <w:r>
          <w:rPr>
            <w:noProof/>
            <w:webHidden/>
          </w:rPr>
          <w:fldChar w:fldCharType="begin"/>
        </w:r>
        <w:r>
          <w:rPr>
            <w:noProof/>
            <w:webHidden/>
          </w:rPr>
          <w:instrText xml:space="preserve"> PAGEREF _Toc437016378 \h </w:instrText>
        </w:r>
        <w:r>
          <w:rPr>
            <w:noProof/>
            <w:webHidden/>
          </w:rPr>
        </w:r>
        <w:r>
          <w:rPr>
            <w:noProof/>
            <w:webHidden/>
          </w:rPr>
          <w:fldChar w:fldCharType="separate"/>
        </w:r>
        <w:r>
          <w:rPr>
            <w:noProof/>
            <w:webHidden/>
          </w:rPr>
          <w:t>8</w:t>
        </w:r>
        <w:r>
          <w:rPr>
            <w:noProof/>
            <w:webHidden/>
          </w:rPr>
          <w:fldChar w:fldCharType="end"/>
        </w:r>
      </w:hyperlink>
    </w:p>
    <w:p w14:paraId="0F1B8E05"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379" w:history="1">
        <w:r w:rsidRPr="007C1E3B">
          <w:rPr>
            <w:rStyle w:val="Hyperlink"/>
            <w:noProof/>
          </w:rPr>
          <w:t>1.2</w:t>
        </w:r>
        <w:r>
          <w:rPr>
            <w:rFonts w:eastAsiaTheme="minorEastAsia"/>
            <w:b w:val="0"/>
            <w:bCs w:val="0"/>
            <w:smallCaps w:val="0"/>
            <w:noProof/>
            <w:lang w:eastAsia="pt-BR"/>
          </w:rPr>
          <w:tab/>
        </w:r>
        <w:r w:rsidRPr="007C1E3B">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_Toc437016379 \h </w:instrText>
        </w:r>
        <w:r>
          <w:rPr>
            <w:noProof/>
            <w:webHidden/>
          </w:rPr>
        </w:r>
        <w:r>
          <w:rPr>
            <w:noProof/>
            <w:webHidden/>
          </w:rPr>
          <w:fldChar w:fldCharType="separate"/>
        </w:r>
        <w:r>
          <w:rPr>
            <w:noProof/>
            <w:webHidden/>
          </w:rPr>
          <w:t>8</w:t>
        </w:r>
        <w:r>
          <w:rPr>
            <w:noProof/>
            <w:webHidden/>
          </w:rPr>
          <w:fldChar w:fldCharType="end"/>
        </w:r>
      </w:hyperlink>
    </w:p>
    <w:p w14:paraId="2F241C1A"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380" w:history="1">
        <w:r w:rsidRPr="007C1E3B">
          <w:rPr>
            <w:rStyle w:val="Hyperlink"/>
            <w:noProof/>
          </w:rPr>
          <w:t>1.3</w:t>
        </w:r>
        <w:r>
          <w:rPr>
            <w:rFonts w:eastAsiaTheme="minorEastAsia"/>
            <w:b w:val="0"/>
            <w:bCs w:val="0"/>
            <w:smallCaps w:val="0"/>
            <w:noProof/>
            <w:lang w:eastAsia="pt-BR"/>
          </w:rPr>
          <w:tab/>
        </w:r>
        <w:r w:rsidRPr="007C1E3B">
          <w:rPr>
            <w:rStyle w:val="Hyperlink"/>
            <w:noProof/>
          </w:rPr>
          <w:t>O que é o SAPIENS?</w:t>
        </w:r>
        <w:r>
          <w:rPr>
            <w:noProof/>
            <w:webHidden/>
          </w:rPr>
          <w:tab/>
        </w:r>
        <w:r>
          <w:rPr>
            <w:noProof/>
            <w:webHidden/>
          </w:rPr>
          <w:fldChar w:fldCharType="begin"/>
        </w:r>
        <w:r>
          <w:rPr>
            <w:noProof/>
            <w:webHidden/>
          </w:rPr>
          <w:instrText xml:space="preserve"> PAGEREF _Toc437016380 \h </w:instrText>
        </w:r>
        <w:r>
          <w:rPr>
            <w:noProof/>
            <w:webHidden/>
          </w:rPr>
        </w:r>
        <w:r>
          <w:rPr>
            <w:noProof/>
            <w:webHidden/>
          </w:rPr>
          <w:fldChar w:fldCharType="separate"/>
        </w:r>
        <w:r>
          <w:rPr>
            <w:noProof/>
            <w:webHidden/>
          </w:rPr>
          <w:t>9</w:t>
        </w:r>
        <w:r>
          <w:rPr>
            <w:noProof/>
            <w:webHidden/>
          </w:rPr>
          <w:fldChar w:fldCharType="end"/>
        </w:r>
      </w:hyperlink>
    </w:p>
    <w:p w14:paraId="1756D376" w14:textId="77777777" w:rsidR="00AE7B62" w:rsidRDefault="00AE7B62">
      <w:pPr>
        <w:pStyle w:val="Sumrio1"/>
        <w:tabs>
          <w:tab w:val="left" w:pos="332"/>
          <w:tab w:val="right" w:pos="8494"/>
        </w:tabs>
        <w:rPr>
          <w:rFonts w:eastAsiaTheme="minorEastAsia"/>
          <w:b w:val="0"/>
          <w:bCs w:val="0"/>
          <w:caps w:val="0"/>
          <w:noProof/>
          <w:u w:val="none"/>
          <w:lang w:eastAsia="pt-BR"/>
        </w:rPr>
      </w:pPr>
      <w:hyperlink w:anchor="_Toc437016381" w:history="1">
        <w:r w:rsidRPr="007C1E3B">
          <w:rPr>
            <w:rStyle w:val="Hyperlink"/>
            <w:noProof/>
          </w:rPr>
          <w:t>2</w:t>
        </w:r>
        <w:r>
          <w:rPr>
            <w:rFonts w:eastAsiaTheme="minorEastAsia"/>
            <w:b w:val="0"/>
            <w:bCs w:val="0"/>
            <w:caps w:val="0"/>
            <w:noProof/>
            <w:u w:val="none"/>
            <w:lang w:eastAsia="pt-BR"/>
          </w:rPr>
          <w:tab/>
        </w:r>
        <w:r w:rsidRPr="007C1E3B">
          <w:rPr>
            <w:rStyle w:val="Hyperlink"/>
            <w:noProof/>
          </w:rPr>
          <w:t>GESTÃO ARQUIVÍSTICA DE DOCUMENTOS</w:t>
        </w:r>
        <w:r>
          <w:rPr>
            <w:noProof/>
            <w:webHidden/>
          </w:rPr>
          <w:tab/>
        </w:r>
        <w:r>
          <w:rPr>
            <w:noProof/>
            <w:webHidden/>
          </w:rPr>
          <w:fldChar w:fldCharType="begin"/>
        </w:r>
        <w:r>
          <w:rPr>
            <w:noProof/>
            <w:webHidden/>
          </w:rPr>
          <w:instrText xml:space="preserve"> PAGEREF _Toc437016381 \h </w:instrText>
        </w:r>
        <w:r>
          <w:rPr>
            <w:noProof/>
            <w:webHidden/>
          </w:rPr>
        </w:r>
        <w:r>
          <w:rPr>
            <w:noProof/>
            <w:webHidden/>
          </w:rPr>
          <w:fldChar w:fldCharType="separate"/>
        </w:r>
        <w:r>
          <w:rPr>
            <w:noProof/>
            <w:webHidden/>
          </w:rPr>
          <w:t>10</w:t>
        </w:r>
        <w:r>
          <w:rPr>
            <w:noProof/>
            <w:webHidden/>
          </w:rPr>
          <w:fldChar w:fldCharType="end"/>
        </w:r>
      </w:hyperlink>
    </w:p>
    <w:p w14:paraId="78FB0A50"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382" w:history="1">
        <w:r w:rsidRPr="007C1E3B">
          <w:rPr>
            <w:rStyle w:val="Hyperlink"/>
            <w:noProof/>
          </w:rPr>
          <w:t>2.1</w:t>
        </w:r>
        <w:r>
          <w:rPr>
            <w:rFonts w:eastAsiaTheme="minorEastAsia"/>
            <w:b w:val="0"/>
            <w:bCs w:val="0"/>
            <w:smallCaps w:val="0"/>
            <w:noProof/>
            <w:lang w:eastAsia="pt-BR"/>
          </w:rPr>
          <w:tab/>
        </w:r>
        <w:r w:rsidRPr="007C1E3B">
          <w:rPr>
            <w:rStyle w:val="Hyperlink"/>
            <w:noProof/>
          </w:rPr>
          <w:t>Conceitos</w:t>
        </w:r>
        <w:r>
          <w:rPr>
            <w:noProof/>
            <w:webHidden/>
          </w:rPr>
          <w:tab/>
        </w:r>
        <w:r>
          <w:rPr>
            <w:noProof/>
            <w:webHidden/>
          </w:rPr>
          <w:fldChar w:fldCharType="begin"/>
        </w:r>
        <w:r>
          <w:rPr>
            <w:noProof/>
            <w:webHidden/>
          </w:rPr>
          <w:instrText xml:space="preserve"> PAGEREF _Toc437016382 \h </w:instrText>
        </w:r>
        <w:r>
          <w:rPr>
            <w:noProof/>
            <w:webHidden/>
          </w:rPr>
        </w:r>
        <w:r>
          <w:rPr>
            <w:noProof/>
            <w:webHidden/>
          </w:rPr>
          <w:fldChar w:fldCharType="separate"/>
        </w:r>
        <w:r>
          <w:rPr>
            <w:noProof/>
            <w:webHidden/>
          </w:rPr>
          <w:t>10</w:t>
        </w:r>
        <w:r>
          <w:rPr>
            <w:noProof/>
            <w:webHidden/>
          </w:rPr>
          <w:fldChar w:fldCharType="end"/>
        </w:r>
      </w:hyperlink>
    </w:p>
    <w:p w14:paraId="51C7A4F5"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383" w:history="1">
        <w:r w:rsidRPr="007C1E3B">
          <w:rPr>
            <w:rStyle w:val="Hyperlink"/>
            <w:noProof/>
          </w:rPr>
          <w:t>2.2</w:t>
        </w:r>
        <w:r>
          <w:rPr>
            <w:rFonts w:eastAsiaTheme="minorEastAsia"/>
            <w:b w:val="0"/>
            <w:bCs w:val="0"/>
            <w:smallCaps w:val="0"/>
            <w:noProof/>
            <w:lang w:eastAsia="pt-BR"/>
          </w:rPr>
          <w:tab/>
        </w:r>
        <w:r w:rsidRPr="007C1E3B">
          <w:rPr>
            <w:rStyle w:val="Hyperlink"/>
            <w:noProof/>
          </w:rPr>
          <w:t>Captura</w:t>
        </w:r>
        <w:r>
          <w:rPr>
            <w:noProof/>
            <w:webHidden/>
          </w:rPr>
          <w:tab/>
        </w:r>
        <w:r>
          <w:rPr>
            <w:noProof/>
            <w:webHidden/>
          </w:rPr>
          <w:fldChar w:fldCharType="begin"/>
        </w:r>
        <w:r>
          <w:rPr>
            <w:noProof/>
            <w:webHidden/>
          </w:rPr>
          <w:instrText xml:space="preserve"> PAGEREF _Toc437016383 \h </w:instrText>
        </w:r>
        <w:r>
          <w:rPr>
            <w:noProof/>
            <w:webHidden/>
          </w:rPr>
        </w:r>
        <w:r>
          <w:rPr>
            <w:noProof/>
            <w:webHidden/>
          </w:rPr>
          <w:fldChar w:fldCharType="separate"/>
        </w:r>
        <w:r>
          <w:rPr>
            <w:noProof/>
            <w:webHidden/>
          </w:rPr>
          <w:t>14</w:t>
        </w:r>
        <w:r>
          <w:rPr>
            <w:noProof/>
            <w:webHidden/>
          </w:rPr>
          <w:fldChar w:fldCharType="end"/>
        </w:r>
      </w:hyperlink>
    </w:p>
    <w:p w14:paraId="73103B9E"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384" w:history="1">
        <w:r w:rsidRPr="007C1E3B">
          <w:rPr>
            <w:rStyle w:val="Hyperlink"/>
            <w:noProof/>
          </w:rPr>
          <w:t>2.3</w:t>
        </w:r>
        <w:r>
          <w:rPr>
            <w:rFonts w:eastAsiaTheme="minorEastAsia"/>
            <w:b w:val="0"/>
            <w:bCs w:val="0"/>
            <w:smallCaps w:val="0"/>
            <w:noProof/>
            <w:lang w:eastAsia="pt-BR"/>
          </w:rPr>
          <w:tab/>
        </w:r>
        <w:r w:rsidRPr="007C1E3B">
          <w:rPr>
            <w:rStyle w:val="Hyperlink"/>
            <w:noProof/>
          </w:rPr>
          <w:t>Registro</w:t>
        </w:r>
        <w:r>
          <w:rPr>
            <w:noProof/>
            <w:webHidden/>
          </w:rPr>
          <w:tab/>
        </w:r>
        <w:r>
          <w:rPr>
            <w:noProof/>
            <w:webHidden/>
          </w:rPr>
          <w:fldChar w:fldCharType="begin"/>
        </w:r>
        <w:r>
          <w:rPr>
            <w:noProof/>
            <w:webHidden/>
          </w:rPr>
          <w:instrText xml:space="preserve"> PAGEREF _Toc437016384 \h </w:instrText>
        </w:r>
        <w:r>
          <w:rPr>
            <w:noProof/>
            <w:webHidden/>
          </w:rPr>
        </w:r>
        <w:r>
          <w:rPr>
            <w:noProof/>
            <w:webHidden/>
          </w:rPr>
          <w:fldChar w:fldCharType="separate"/>
        </w:r>
        <w:r>
          <w:rPr>
            <w:noProof/>
            <w:webHidden/>
          </w:rPr>
          <w:t>14</w:t>
        </w:r>
        <w:r>
          <w:rPr>
            <w:noProof/>
            <w:webHidden/>
          </w:rPr>
          <w:fldChar w:fldCharType="end"/>
        </w:r>
      </w:hyperlink>
    </w:p>
    <w:p w14:paraId="50CC1CD3"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385" w:history="1">
        <w:r w:rsidRPr="007C1E3B">
          <w:rPr>
            <w:rStyle w:val="Hyperlink"/>
            <w:noProof/>
          </w:rPr>
          <w:t>2.4</w:t>
        </w:r>
        <w:r>
          <w:rPr>
            <w:rFonts w:eastAsiaTheme="minorEastAsia"/>
            <w:b w:val="0"/>
            <w:bCs w:val="0"/>
            <w:smallCaps w:val="0"/>
            <w:noProof/>
            <w:lang w:eastAsia="pt-BR"/>
          </w:rPr>
          <w:tab/>
        </w:r>
        <w:r w:rsidRPr="007C1E3B">
          <w:rPr>
            <w:rStyle w:val="Hyperlink"/>
            <w:noProof/>
          </w:rPr>
          <w:t>Classificação</w:t>
        </w:r>
        <w:r>
          <w:rPr>
            <w:noProof/>
            <w:webHidden/>
          </w:rPr>
          <w:tab/>
        </w:r>
        <w:r>
          <w:rPr>
            <w:noProof/>
            <w:webHidden/>
          </w:rPr>
          <w:fldChar w:fldCharType="begin"/>
        </w:r>
        <w:r>
          <w:rPr>
            <w:noProof/>
            <w:webHidden/>
          </w:rPr>
          <w:instrText xml:space="preserve"> PAGEREF _Toc437016385 \h </w:instrText>
        </w:r>
        <w:r>
          <w:rPr>
            <w:noProof/>
            <w:webHidden/>
          </w:rPr>
        </w:r>
        <w:r>
          <w:rPr>
            <w:noProof/>
            <w:webHidden/>
          </w:rPr>
          <w:fldChar w:fldCharType="separate"/>
        </w:r>
        <w:r>
          <w:rPr>
            <w:noProof/>
            <w:webHidden/>
          </w:rPr>
          <w:t>15</w:t>
        </w:r>
        <w:r>
          <w:rPr>
            <w:noProof/>
            <w:webHidden/>
          </w:rPr>
          <w:fldChar w:fldCharType="end"/>
        </w:r>
      </w:hyperlink>
    </w:p>
    <w:p w14:paraId="417AB161"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386" w:history="1">
        <w:r w:rsidRPr="007C1E3B">
          <w:rPr>
            <w:rStyle w:val="Hyperlink"/>
            <w:noProof/>
          </w:rPr>
          <w:t>2.5</w:t>
        </w:r>
        <w:r>
          <w:rPr>
            <w:rFonts w:eastAsiaTheme="minorEastAsia"/>
            <w:b w:val="0"/>
            <w:bCs w:val="0"/>
            <w:smallCaps w:val="0"/>
            <w:noProof/>
            <w:lang w:eastAsia="pt-BR"/>
          </w:rPr>
          <w:tab/>
        </w:r>
        <w:r w:rsidRPr="007C1E3B">
          <w:rPr>
            <w:rStyle w:val="Hyperlink"/>
            <w:noProof/>
          </w:rPr>
          <w:t>Avaliação, Temporalidade e Destinação</w:t>
        </w:r>
        <w:r>
          <w:rPr>
            <w:noProof/>
            <w:webHidden/>
          </w:rPr>
          <w:tab/>
        </w:r>
        <w:r>
          <w:rPr>
            <w:noProof/>
            <w:webHidden/>
          </w:rPr>
          <w:fldChar w:fldCharType="begin"/>
        </w:r>
        <w:r>
          <w:rPr>
            <w:noProof/>
            <w:webHidden/>
          </w:rPr>
          <w:instrText xml:space="preserve"> PAGEREF _Toc437016386 \h </w:instrText>
        </w:r>
        <w:r>
          <w:rPr>
            <w:noProof/>
            <w:webHidden/>
          </w:rPr>
        </w:r>
        <w:r>
          <w:rPr>
            <w:noProof/>
            <w:webHidden/>
          </w:rPr>
          <w:fldChar w:fldCharType="separate"/>
        </w:r>
        <w:r>
          <w:rPr>
            <w:noProof/>
            <w:webHidden/>
          </w:rPr>
          <w:t>16</w:t>
        </w:r>
        <w:r>
          <w:rPr>
            <w:noProof/>
            <w:webHidden/>
          </w:rPr>
          <w:fldChar w:fldCharType="end"/>
        </w:r>
      </w:hyperlink>
    </w:p>
    <w:p w14:paraId="1AF3B134"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387" w:history="1">
        <w:r w:rsidRPr="007C1E3B">
          <w:rPr>
            <w:rStyle w:val="Hyperlink"/>
            <w:noProof/>
          </w:rPr>
          <w:t>2.6</w:t>
        </w:r>
        <w:r>
          <w:rPr>
            <w:rFonts w:eastAsiaTheme="minorEastAsia"/>
            <w:b w:val="0"/>
            <w:bCs w:val="0"/>
            <w:smallCaps w:val="0"/>
            <w:noProof/>
            <w:lang w:eastAsia="pt-BR"/>
          </w:rPr>
          <w:tab/>
        </w:r>
        <w:r w:rsidRPr="007C1E3B">
          <w:rPr>
            <w:rStyle w:val="Hyperlink"/>
            <w:noProof/>
          </w:rPr>
          <w:t>Transferência</w:t>
        </w:r>
        <w:r>
          <w:rPr>
            <w:noProof/>
            <w:webHidden/>
          </w:rPr>
          <w:tab/>
        </w:r>
        <w:r>
          <w:rPr>
            <w:noProof/>
            <w:webHidden/>
          </w:rPr>
          <w:fldChar w:fldCharType="begin"/>
        </w:r>
        <w:r>
          <w:rPr>
            <w:noProof/>
            <w:webHidden/>
          </w:rPr>
          <w:instrText xml:space="preserve"> PAGEREF _Toc437016387 \h </w:instrText>
        </w:r>
        <w:r>
          <w:rPr>
            <w:noProof/>
            <w:webHidden/>
          </w:rPr>
        </w:r>
        <w:r>
          <w:rPr>
            <w:noProof/>
            <w:webHidden/>
          </w:rPr>
          <w:fldChar w:fldCharType="separate"/>
        </w:r>
        <w:r>
          <w:rPr>
            <w:noProof/>
            <w:webHidden/>
          </w:rPr>
          <w:t>18</w:t>
        </w:r>
        <w:r>
          <w:rPr>
            <w:noProof/>
            <w:webHidden/>
          </w:rPr>
          <w:fldChar w:fldCharType="end"/>
        </w:r>
      </w:hyperlink>
    </w:p>
    <w:p w14:paraId="11E1DF00"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388" w:history="1">
        <w:r w:rsidRPr="007C1E3B">
          <w:rPr>
            <w:rStyle w:val="Hyperlink"/>
            <w:noProof/>
          </w:rPr>
          <w:t>2.7</w:t>
        </w:r>
        <w:r>
          <w:rPr>
            <w:rFonts w:eastAsiaTheme="minorEastAsia"/>
            <w:b w:val="0"/>
            <w:bCs w:val="0"/>
            <w:smallCaps w:val="0"/>
            <w:noProof/>
            <w:lang w:eastAsia="pt-BR"/>
          </w:rPr>
          <w:tab/>
        </w:r>
        <w:r w:rsidRPr="007C1E3B">
          <w:rPr>
            <w:rStyle w:val="Hyperlink"/>
            <w:noProof/>
          </w:rPr>
          <w:t>Recolhimento</w:t>
        </w:r>
        <w:r>
          <w:rPr>
            <w:noProof/>
            <w:webHidden/>
          </w:rPr>
          <w:tab/>
        </w:r>
        <w:r>
          <w:rPr>
            <w:noProof/>
            <w:webHidden/>
          </w:rPr>
          <w:fldChar w:fldCharType="begin"/>
        </w:r>
        <w:r>
          <w:rPr>
            <w:noProof/>
            <w:webHidden/>
          </w:rPr>
          <w:instrText xml:space="preserve"> PAGEREF _Toc437016388 \h </w:instrText>
        </w:r>
        <w:r>
          <w:rPr>
            <w:noProof/>
            <w:webHidden/>
          </w:rPr>
        </w:r>
        <w:r>
          <w:rPr>
            <w:noProof/>
            <w:webHidden/>
          </w:rPr>
          <w:fldChar w:fldCharType="separate"/>
        </w:r>
        <w:r>
          <w:rPr>
            <w:noProof/>
            <w:webHidden/>
          </w:rPr>
          <w:t>18</w:t>
        </w:r>
        <w:r>
          <w:rPr>
            <w:noProof/>
            <w:webHidden/>
          </w:rPr>
          <w:fldChar w:fldCharType="end"/>
        </w:r>
      </w:hyperlink>
    </w:p>
    <w:p w14:paraId="2134C4F0" w14:textId="77777777" w:rsidR="00AE7B62" w:rsidRDefault="00AE7B62">
      <w:pPr>
        <w:pStyle w:val="Sumrio1"/>
        <w:tabs>
          <w:tab w:val="left" w:pos="332"/>
          <w:tab w:val="right" w:pos="8494"/>
        </w:tabs>
        <w:rPr>
          <w:rFonts w:eastAsiaTheme="minorEastAsia"/>
          <w:b w:val="0"/>
          <w:bCs w:val="0"/>
          <w:caps w:val="0"/>
          <w:noProof/>
          <w:u w:val="none"/>
          <w:lang w:eastAsia="pt-BR"/>
        </w:rPr>
      </w:pPr>
      <w:hyperlink w:anchor="_Toc437016389" w:history="1">
        <w:r w:rsidRPr="007C1E3B">
          <w:rPr>
            <w:rStyle w:val="Hyperlink"/>
            <w:noProof/>
          </w:rPr>
          <w:t>3</w:t>
        </w:r>
        <w:r>
          <w:rPr>
            <w:rFonts w:eastAsiaTheme="minorEastAsia"/>
            <w:b w:val="0"/>
            <w:bCs w:val="0"/>
            <w:caps w:val="0"/>
            <w:noProof/>
            <w:u w:val="none"/>
            <w:lang w:eastAsia="pt-BR"/>
          </w:rPr>
          <w:tab/>
        </w:r>
        <w:r w:rsidRPr="007C1E3B">
          <w:rPr>
            <w:rStyle w:val="Hyperlink"/>
            <w:noProof/>
          </w:rPr>
          <w:t>UTILIZAÇÃO DO SISTEMA</w:t>
        </w:r>
        <w:r>
          <w:rPr>
            <w:noProof/>
            <w:webHidden/>
          </w:rPr>
          <w:tab/>
        </w:r>
        <w:r>
          <w:rPr>
            <w:noProof/>
            <w:webHidden/>
          </w:rPr>
          <w:fldChar w:fldCharType="begin"/>
        </w:r>
        <w:r>
          <w:rPr>
            <w:noProof/>
            <w:webHidden/>
          </w:rPr>
          <w:instrText xml:space="preserve"> PAGEREF _Toc437016389 \h </w:instrText>
        </w:r>
        <w:r>
          <w:rPr>
            <w:noProof/>
            <w:webHidden/>
          </w:rPr>
        </w:r>
        <w:r>
          <w:rPr>
            <w:noProof/>
            <w:webHidden/>
          </w:rPr>
          <w:fldChar w:fldCharType="separate"/>
        </w:r>
        <w:r>
          <w:rPr>
            <w:noProof/>
            <w:webHidden/>
          </w:rPr>
          <w:t>20</w:t>
        </w:r>
        <w:r>
          <w:rPr>
            <w:noProof/>
            <w:webHidden/>
          </w:rPr>
          <w:fldChar w:fldCharType="end"/>
        </w:r>
      </w:hyperlink>
    </w:p>
    <w:p w14:paraId="0073FF09"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390" w:history="1">
        <w:r w:rsidRPr="007C1E3B">
          <w:rPr>
            <w:rStyle w:val="Hyperlink"/>
            <w:noProof/>
          </w:rPr>
          <w:t>3.1</w:t>
        </w:r>
        <w:r>
          <w:rPr>
            <w:rFonts w:eastAsiaTheme="minorEastAsia"/>
            <w:b w:val="0"/>
            <w:bCs w:val="0"/>
            <w:smallCaps w:val="0"/>
            <w:noProof/>
            <w:lang w:eastAsia="pt-BR"/>
          </w:rPr>
          <w:tab/>
        </w:r>
        <w:r w:rsidRPr="007C1E3B">
          <w:rPr>
            <w:rStyle w:val="Hyperlink"/>
            <w:noProof/>
          </w:rPr>
          <w:t>Requisitos de Utilização</w:t>
        </w:r>
        <w:r>
          <w:rPr>
            <w:noProof/>
            <w:webHidden/>
          </w:rPr>
          <w:tab/>
        </w:r>
        <w:r>
          <w:rPr>
            <w:noProof/>
            <w:webHidden/>
          </w:rPr>
          <w:fldChar w:fldCharType="begin"/>
        </w:r>
        <w:r>
          <w:rPr>
            <w:noProof/>
            <w:webHidden/>
          </w:rPr>
          <w:instrText xml:space="preserve"> PAGEREF _Toc437016390 \h </w:instrText>
        </w:r>
        <w:r>
          <w:rPr>
            <w:noProof/>
            <w:webHidden/>
          </w:rPr>
        </w:r>
        <w:r>
          <w:rPr>
            <w:noProof/>
            <w:webHidden/>
          </w:rPr>
          <w:fldChar w:fldCharType="separate"/>
        </w:r>
        <w:r>
          <w:rPr>
            <w:noProof/>
            <w:webHidden/>
          </w:rPr>
          <w:t>20</w:t>
        </w:r>
        <w:r>
          <w:rPr>
            <w:noProof/>
            <w:webHidden/>
          </w:rPr>
          <w:fldChar w:fldCharType="end"/>
        </w:r>
      </w:hyperlink>
    </w:p>
    <w:p w14:paraId="7D0BB98F"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391" w:history="1">
        <w:r w:rsidRPr="007C1E3B">
          <w:rPr>
            <w:rStyle w:val="Hyperlink"/>
            <w:noProof/>
          </w:rPr>
          <w:t>3.2</w:t>
        </w:r>
        <w:r>
          <w:rPr>
            <w:rFonts w:eastAsiaTheme="minorEastAsia"/>
            <w:b w:val="0"/>
            <w:bCs w:val="0"/>
            <w:smallCaps w:val="0"/>
            <w:noProof/>
            <w:lang w:eastAsia="pt-BR"/>
          </w:rPr>
          <w:tab/>
        </w:r>
        <w:r w:rsidRPr="007C1E3B">
          <w:rPr>
            <w:rStyle w:val="Hyperlink"/>
            <w:noProof/>
          </w:rPr>
          <w:t>Endereço de Acesso ao Sistema</w:t>
        </w:r>
        <w:r>
          <w:rPr>
            <w:noProof/>
            <w:webHidden/>
          </w:rPr>
          <w:tab/>
        </w:r>
        <w:r>
          <w:rPr>
            <w:noProof/>
            <w:webHidden/>
          </w:rPr>
          <w:fldChar w:fldCharType="begin"/>
        </w:r>
        <w:r>
          <w:rPr>
            <w:noProof/>
            <w:webHidden/>
          </w:rPr>
          <w:instrText xml:space="preserve"> PAGEREF _Toc437016391 \h </w:instrText>
        </w:r>
        <w:r>
          <w:rPr>
            <w:noProof/>
            <w:webHidden/>
          </w:rPr>
        </w:r>
        <w:r>
          <w:rPr>
            <w:noProof/>
            <w:webHidden/>
          </w:rPr>
          <w:fldChar w:fldCharType="separate"/>
        </w:r>
        <w:r>
          <w:rPr>
            <w:noProof/>
            <w:webHidden/>
          </w:rPr>
          <w:t>20</w:t>
        </w:r>
        <w:r>
          <w:rPr>
            <w:noProof/>
            <w:webHidden/>
          </w:rPr>
          <w:fldChar w:fldCharType="end"/>
        </w:r>
      </w:hyperlink>
    </w:p>
    <w:p w14:paraId="45DA931E"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392" w:history="1">
        <w:r w:rsidRPr="007C1E3B">
          <w:rPr>
            <w:rStyle w:val="Hyperlink"/>
            <w:noProof/>
          </w:rPr>
          <w:t>3.3</w:t>
        </w:r>
        <w:r>
          <w:rPr>
            <w:rFonts w:eastAsiaTheme="minorEastAsia"/>
            <w:b w:val="0"/>
            <w:bCs w:val="0"/>
            <w:smallCaps w:val="0"/>
            <w:noProof/>
            <w:lang w:eastAsia="pt-BR"/>
          </w:rPr>
          <w:tab/>
        </w:r>
        <w:r w:rsidRPr="007C1E3B">
          <w:rPr>
            <w:rStyle w:val="Hyperlink"/>
            <w:noProof/>
          </w:rPr>
          <w:t>Autenticação</w:t>
        </w:r>
        <w:r>
          <w:rPr>
            <w:noProof/>
            <w:webHidden/>
          </w:rPr>
          <w:tab/>
        </w:r>
        <w:r>
          <w:rPr>
            <w:noProof/>
            <w:webHidden/>
          </w:rPr>
          <w:fldChar w:fldCharType="begin"/>
        </w:r>
        <w:r>
          <w:rPr>
            <w:noProof/>
            <w:webHidden/>
          </w:rPr>
          <w:instrText xml:space="preserve"> PAGEREF _Toc437016392 \h </w:instrText>
        </w:r>
        <w:r>
          <w:rPr>
            <w:noProof/>
            <w:webHidden/>
          </w:rPr>
        </w:r>
        <w:r>
          <w:rPr>
            <w:noProof/>
            <w:webHidden/>
          </w:rPr>
          <w:fldChar w:fldCharType="separate"/>
        </w:r>
        <w:r>
          <w:rPr>
            <w:noProof/>
            <w:webHidden/>
          </w:rPr>
          <w:t>20</w:t>
        </w:r>
        <w:r>
          <w:rPr>
            <w:noProof/>
            <w:webHidden/>
          </w:rPr>
          <w:fldChar w:fldCharType="end"/>
        </w:r>
      </w:hyperlink>
    </w:p>
    <w:p w14:paraId="6D4AC821"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393" w:history="1">
        <w:r w:rsidRPr="007C1E3B">
          <w:rPr>
            <w:rStyle w:val="Hyperlink"/>
            <w:noProof/>
          </w:rPr>
          <w:t>3.4</w:t>
        </w:r>
        <w:r>
          <w:rPr>
            <w:rFonts w:eastAsiaTheme="minorEastAsia"/>
            <w:b w:val="0"/>
            <w:bCs w:val="0"/>
            <w:smallCaps w:val="0"/>
            <w:noProof/>
            <w:lang w:eastAsia="pt-BR"/>
          </w:rPr>
          <w:tab/>
        </w:r>
        <w:r w:rsidRPr="007C1E3B">
          <w:rPr>
            <w:rStyle w:val="Hyperlink"/>
            <w:noProof/>
          </w:rPr>
          <w:t>Informações Gerais para o Uso do SAPIENS</w:t>
        </w:r>
        <w:r>
          <w:rPr>
            <w:noProof/>
            <w:webHidden/>
          </w:rPr>
          <w:tab/>
        </w:r>
        <w:r>
          <w:rPr>
            <w:noProof/>
            <w:webHidden/>
          </w:rPr>
          <w:fldChar w:fldCharType="begin"/>
        </w:r>
        <w:r>
          <w:rPr>
            <w:noProof/>
            <w:webHidden/>
          </w:rPr>
          <w:instrText xml:space="preserve"> PAGEREF _Toc437016393 \h </w:instrText>
        </w:r>
        <w:r>
          <w:rPr>
            <w:noProof/>
            <w:webHidden/>
          </w:rPr>
        </w:r>
        <w:r>
          <w:rPr>
            <w:noProof/>
            <w:webHidden/>
          </w:rPr>
          <w:fldChar w:fldCharType="separate"/>
        </w:r>
        <w:r>
          <w:rPr>
            <w:noProof/>
            <w:webHidden/>
          </w:rPr>
          <w:t>21</w:t>
        </w:r>
        <w:r>
          <w:rPr>
            <w:noProof/>
            <w:webHidden/>
          </w:rPr>
          <w:fldChar w:fldCharType="end"/>
        </w:r>
      </w:hyperlink>
    </w:p>
    <w:p w14:paraId="68EC78D8" w14:textId="77777777" w:rsidR="00AE7B62" w:rsidRDefault="00AE7B62">
      <w:pPr>
        <w:pStyle w:val="Sumrio3"/>
        <w:tabs>
          <w:tab w:val="left" w:pos="666"/>
          <w:tab w:val="right" w:pos="8494"/>
        </w:tabs>
        <w:rPr>
          <w:rFonts w:eastAsiaTheme="minorEastAsia"/>
          <w:smallCaps w:val="0"/>
          <w:noProof/>
          <w:lang w:eastAsia="pt-BR"/>
        </w:rPr>
      </w:pPr>
      <w:hyperlink w:anchor="_Toc437016394" w:history="1">
        <w:r w:rsidRPr="007C1E3B">
          <w:rPr>
            <w:rStyle w:val="Hyperlink"/>
            <w:noProof/>
          </w:rPr>
          <w:t>3.4.1</w:t>
        </w:r>
        <w:r>
          <w:rPr>
            <w:rFonts w:eastAsiaTheme="minorEastAsia"/>
            <w:smallCaps w:val="0"/>
            <w:noProof/>
            <w:lang w:eastAsia="pt-BR"/>
          </w:rPr>
          <w:tab/>
        </w:r>
        <w:r w:rsidRPr="007C1E3B">
          <w:rPr>
            <w:rStyle w:val="Hyperlink"/>
            <w:noProof/>
          </w:rPr>
          <w:t>Usuários</w:t>
        </w:r>
        <w:r>
          <w:rPr>
            <w:noProof/>
            <w:webHidden/>
          </w:rPr>
          <w:tab/>
        </w:r>
        <w:r>
          <w:rPr>
            <w:noProof/>
            <w:webHidden/>
          </w:rPr>
          <w:fldChar w:fldCharType="begin"/>
        </w:r>
        <w:r>
          <w:rPr>
            <w:noProof/>
            <w:webHidden/>
          </w:rPr>
          <w:instrText xml:space="preserve"> PAGEREF _Toc437016394 \h </w:instrText>
        </w:r>
        <w:r>
          <w:rPr>
            <w:noProof/>
            <w:webHidden/>
          </w:rPr>
        </w:r>
        <w:r>
          <w:rPr>
            <w:noProof/>
            <w:webHidden/>
          </w:rPr>
          <w:fldChar w:fldCharType="separate"/>
        </w:r>
        <w:r>
          <w:rPr>
            <w:noProof/>
            <w:webHidden/>
          </w:rPr>
          <w:t>21</w:t>
        </w:r>
        <w:r>
          <w:rPr>
            <w:noProof/>
            <w:webHidden/>
          </w:rPr>
          <w:fldChar w:fldCharType="end"/>
        </w:r>
      </w:hyperlink>
    </w:p>
    <w:p w14:paraId="52E4F52C" w14:textId="77777777" w:rsidR="00AE7B62" w:rsidRDefault="00AE7B62">
      <w:pPr>
        <w:pStyle w:val="Sumrio3"/>
        <w:tabs>
          <w:tab w:val="left" w:pos="666"/>
          <w:tab w:val="right" w:pos="8494"/>
        </w:tabs>
        <w:rPr>
          <w:rFonts w:eastAsiaTheme="minorEastAsia"/>
          <w:smallCaps w:val="0"/>
          <w:noProof/>
          <w:lang w:eastAsia="pt-BR"/>
        </w:rPr>
      </w:pPr>
      <w:hyperlink w:anchor="_Toc437016395" w:history="1">
        <w:r w:rsidRPr="007C1E3B">
          <w:rPr>
            <w:rStyle w:val="Hyperlink"/>
            <w:noProof/>
          </w:rPr>
          <w:t>3.4.2</w:t>
        </w:r>
        <w:r>
          <w:rPr>
            <w:rFonts w:eastAsiaTheme="minorEastAsia"/>
            <w:smallCaps w:val="0"/>
            <w:noProof/>
            <w:lang w:eastAsia="pt-BR"/>
          </w:rPr>
          <w:tab/>
        </w:r>
        <w:r w:rsidRPr="007C1E3B">
          <w:rPr>
            <w:rStyle w:val="Hyperlink"/>
            <w:noProof/>
          </w:rPr>
          <w:t>Perfis</w:t>
        </w:r>
        <w:r>
          <w:rPr>
            <w:noProof/>
            <w:webHidden/>
          </w:rPr>
          <w:tab/>
        </w:r>
        <w:r>
          <w:rPr>
            <w:noProof/>
            <w:webHidden/>
          </w:rPr>
          <w:fldChar w:fldCharType="begin"/>
        </w:r>
        <w:r>
          <w:rPr>
            <w:noProof/>
            <w:webHidden/>
          </w:rPr>
          <w:instrText xml:space="preserve"> PAGEREF _Toc437016395 \h </w:instrText>
        </w:r>
        <w:r>
          <w:rPr>
            <w:noProof/>
            <w:webHidden/>
          </w:rPr>
        </w:r>
        <w:r>
          <w:rPr>
            <w:noProof/>
            <w:webHidden/>
          </w:rPr>
          <w:fldChar w:fldCharType="separate"/>
        </w:r>
        <w:r>
          <w:rPr>
            <w:noProof/>
            <w:webHidden/>
          </w:rPr>
          <w:t>21</w:t>
        </w:r>
        <w:r>
          <w:rPr>
            <w:noProof/>
            <w:webHidden/>
          </w:rPr>
          <w:fldChar w:fldCharType="end"/>
        </w:r>
      </w:hyperlink>
    </w:p>
    <w:p w14:paraId="349E78BE" w14:textId="77777777" w:rsidR="00AE7B62" w:rsidRDefault="00AE7B62">
      <w:pPr>
        <w:pStyle w:val="Sumrio3"/>
        <w:tabs>
          <w:tab w:val="left" w:pos="666"/>
          <w:tab w:val="right" w:pos="8494"/>
        </w:tabs>
        <w:rPr>
          <w:rFonts w:eastAsiaTheme="minorEastAsia"/>
          <w:smallCaps w:val="0"/>
          <w:noProof/>
          <w:lang w:eastAsia="pt-BR"/>
        </w:rPr>
      </w:pPr>
      <w:hyperlink w:anchor="_Toc437016396" w:history="1">
        <w:r w:rsidRPr="007C1E3B">
          <w:rPr>
            <w:rStyle w:val="Hyperlink"/>
            <w:noProof/>
          </w:rPr>
          <w:t>3.4.3</w:t>
        </w:r>
        <w:r>
          <w:rPr>
            <w:rFonts w:eastAsiaTheme="minorEastAsia"/>
            <w:smallCaps w:val="0"/>
            <w:noProof/>
            <w:lang w:eastAsia="pt-BR"/>
          </w:rPr>
          <w:tab/>
        </w:r>
        <w:r w:rsidRPr="007C1E3B">
          <w:rPr>
            <w:rStyle w:val="Hyperlink"/>
            <w:noProof/>
          </w:rPr>
          <w:t>Setores</w:t>
        </w:r>
        <w:r>
          <w:rPr>
            <w:noProof/>
            <w:webHidden/>
          </w:rPr>
          <w:tab/>
        </w:r>
        <w:r>
          <w:rPr>
            <w:noProof/>
            <w:webHidden/>
          </w:rPr>
          <w:fldChar w:fldCharType="begin"/>
        </w:r>
        <w:r>
          <w:rPr>
            <w:noProof/>
            <w:webHidden/>
          </w:rPr>
          <w:instrText xml:space="preserve"> PAGEREF _Toc437016396 \h </w:instrText>
        </w:r>
        <w:r>
          <w:rPr>
            <w:noProof/>
            <w:webHidden/>
          </w:rPr>
        </w:r>
        <w:r>
          <w:rPr>
            <w:noProof/>
            <w:webHidden/>
          </w:rPr>
          <w:fldChar w:fldCharType="separate"/>
        </w:r>
        <w:r>
          <w:rPr>
            <w:noProof/>
            <w:webHidden/>
          </w:rPr>
          <w:t>22</w:t>
        </w:r>
        <w:r>
          <w:rPr>
            <w:noProof/>
            <w:webHidden/>
          </w:rPr>
          <w:fldChar w:fldCharType="end"/>
        </w:r>
      </w:hyperlink>
    </w:p>
    <w:p w14:paraId="3E8AF01C" w14:textId="77777777" w:rsidR="00AE7B62" w:rsidRDefault="00AE7B62">
      <w:pPr>
        <w:pStyle w:val="Sumrio3"/>
        <w:tabs>
          <w:tab w:val="left" w:pos="666"/>
          <w:tab w:val="right" w:pos="8494"/>
        </w:tabs>
        <w:rPr>
          <w:rFonts w:eastAsiaTheme="minorEastAsia"/>
          <w:smallCaps w:val="0"/>
          <w:noProof/>
          <w:lang w:eastAsia="pt-BR"/>
        </w:rPr>
      </w:pPr>
      <w:hyperlink w:anchor="_Toc437016397" w:history="1">
        <w:r w:rsidRPr="007C1E3B">
          <w:rPr>
            <w:rStyle w:val="Hyperlink"/>
            <w:noProof/>
          </w:rPr>
          <w:t>3.4.4</w:t>
        </w:r>
        <w:r>
          <w:rPr>
            <w:rFonts w:eastAsiaTheme="minorEastAsia"/>
            <w:smallCaps w:val="0"/>
            <w:noProof/>
            <w:lang w:eastAsia="pt-BR"/>
          </w:rPr>
          <w:tab/>
        </w:r>
        <w:r w:rsidRPr="007C1E3B">
          <w:rPr>
            <w:rStyle w:val="Hyperlink"/>
            <w:noProof/>
          </w:rPr>
          <w:t>Grids</w:t>
        </w:r>
        <w:r>
          <w:rPr>
            <w:noProof/>
            <w:webHidden/>
          </w:rPr>
          <w:tab/>
        </w:r>
        <w:r>
          <w:rPr>
            <w:noProof/>
            <w:webHidden/>
          </w:rPr>
          <w:fldChar w:fldCharType="begin"/>
        </w:r>
        <w:r>
          <w:rPr>
            <w:noProof/>
            <w:webHidden/>
          </w:rPr>
          <w:instrText xml:space="preserve"> PAGEREF _Toc437016397 \h </w:instrText>
        </w:r>
        <w:r>
          <w:rPr>
            <w:noProof/>
            <w:webHidden/>
          </w:rPr>
        </w:r>
        <w:r>
          <w:rPr>
            <w:noProof/>
            <w:webHidden/>
          </w:rPr>
          <w:fldChar w:fldCharType="separate"/>
        </w:r>
        <w:r>
          <w:rPr>
            <w:noProof/>
            <w:webHidden/>
          </w:rPr>
          <w:t>22</w:t>
        </w:r>
        <w:r>
          <w:rPr>
            <w:noProof/>
            <w:webHidden/>
          </w:rPr>
          <w:fldChar w:fldCharType="end"/>
        </w:r>
      </w:hyperlink>
    </w:p>
    <w:p w14:paraId="732A28E7" w14:textId="77777777" w:rsidR="00AE7B62" w:rsidRDefault="00AE7B62">
      <w:pPr>
        <w:pStyle w:val="Sumrio4"/>
        <w:tabs>
          <w:tab w:val="left" w:pos="833"/>
          <w:tab w:val="right" w:pos="8494"/>
        </w:tabs>
        <w:rPr>
          <w:rFonts w:eastAsiaTheme="minorEastAsia"/>
          <w:noProof/>
          <w:lang w:eastAsia="pt-BR"/>
        </w:rPr>
      </w:pPr>
      <w:hyperlink w:anchor="_Toc437016398" w:history="1">
        <w:r w:rsidRPr="007C1E3B">
          <w:rPr>
            <w:rStyle w:val="Hyperlink"/>
            <w:noProof/>
          </w:rPr>
          <w:t>3.4.4.1</w:t>
        </w:r>
        <w:r>
          <w:rPr>
            <w:rFonts w:eastAsiaTheme="minorEastAsia"/>
            <w:noProof/>
            <w:lang w:eastAsia="pt-BR"/>
          </w:rPr>
          <w:tab/>
        </w:r>
        <w:r w:rsidRPr="007C1E3B">
          <w:rPr>
            <w:rStyle w:val="Hyperlink"/>
            <w:noProof/>
          </w:rPr>
          <w:t>Impressão</w:t>
        </w:r>
        <w:r>
          <w:rPr>
            <w:noProof/>
            <w:webHidden/>
          </w:rPr>
          <w:tab/>
        </w:r>
        <w:r>
          <w:rPr>
            <w:noProof/>
            <w:webHidden/>
          </w:rPr>
          <w:fldChar w:fldCharType="begin"/>
        </w:r>
        <w:r>
          <w:rPr>
            <w:noProof/>
            <w:webHidden/>
          </w:rPr>
          <w:instrText xml:space="preserve"> PAGEREF _Toc437016398 \h </w:instrText>
        </w:r>
        <w:r>
          <w:rPr>
            <w:noProof/>
            <w:webHidden/>
          </w:rPr>
        </w:r>
        <w:r>
          <w:rPr>
            <w:noProof/>
            <w:webHidden/>
          </w:rPr>
          <w:fldChar w:fldCharType="separate"/>
        </w:r>
        <w:r>
          <w:rPr>
            <w:noProof/>
            <w:webHidden/>
          </w:rPr>
          <w:t>24</w:t>
        </w:r>
        <w:r>
          <w:rPr>
            <w:noProof/>
            <w:webHidden/>
          </w:rPr>
          <w:fldChar w:fldCharType="end"/>
        </w:r>
      </w:hyperlink>
    </w:p>
    <w:p w14:paraId="337011BE" w14:textId="77777777" w:rsidR="00AE7B62" w:rsidRDefault="00AE7B62">
      <w:pPr>
        <w:pStyle w:val="Sumrio3"/>
        <w:tabs>
          <w:tab w:val="left" w:pos="666"/>
          <w:tab w:val="right" w:pos="8494"/>
        </w:tabs>
        <w:rPr>
          <w:rFonts w:eastAsiaTheme="minorEastAsia"/>
          <w:smallCaps w:val="0"/>
          <w:noProof/>
          <w:lang w:eastAsia="pt-BR"/>
        </w:rPr>
      </w:pPr>
      <w:hyperlink w:anchor="_Toc437016399" w:history="1">
        <w:r w:rsidRPr="007C1E3B">
          <w:rPr>
            <w:rStyle w:val="Hyperlink"/>
            <w:noProof/>
          </w:rPr>
          <w:t>3.4.5</w:t>
        </w:r>
        <w:r>
          <w:rPr>
            <w:rFonts w:eastAsiaTheme="minorEastAsia"/>
            <w:smallCaps w:val="0"/>
            <w:noProof/>
            <w:lang w:eastAsia="pt-BR"/>
          </w:rPr>
          <w:tab/>
        </w:r>
        <w:r w:rsidRPr="007C1E3B">
          <w:rPr>
            <w:rStyle w:val="Hyperlink"/>
            <w:noProof/>
          </w:rPr>
          <w:t>Seleções</w:t>
        </w:r>
        <w:r>
          <w:rPr>
            <w:noProof/>
            <w:webHidden/>
          </w:rPr>
          <w:tab/>
        </w:r>
        <w:r>
          <w:rPr>
            <w:noProof/>
            <w:webHidden/>
          </w:rPr>
          <w:fldChar w:fldCharType="begin"/>
        </w:r>
        <w:r>
          <w:rPr>
            <w:noProof/>
            <w:webHidden/>
          </w:rPr>
          <w:instrText xml:space="preserve"> PAGEREF _Toc437016399 \h </w:instrText>
        </w:r>
        <w:r>
          <w:rPr>
            <w:noProof/>
            <w:webHidden/>
          </w:rPr>
        </w:r>
        <w:r>
          <w:rPr>
            <w:noProof/>
            <w:webHidden/>
          </w:rPr>
          <w:fldChar w:fldCharType="separate"/>
        </w:r>
        <w:r>
          <w:rPr>
            <w:noProof/>
            <w:webHidden/>
          </w:rPr>
          <w:t>25</w:t>
        </w:r>
        <w:r>
          <w:rPr>
            <w:noProof/>
            <w:webHidden/>
          </w:rPr>
          <w:fldChar w:fldCharType="end"/>
        </w:r>
      </w:hyperlink>
    </w:p>
    <w:p w14:paraId="6D65682F" w14:textId="77777777" w:rsidR="00AE7B62" w:rsidRDefault="00AE7B62">
      <w:pPr>
        <w:pStyle w:val="Sumrio3"/>
        <w:tabs>
          <w:tab w:val="left" w:pos="666"/>
          <w:tab w:val="right" w:pos="8494"/>
        </w:tabs>
        <w:rPr>
          <w:rFonts w:eastAsiaTheme="minorEastAsia"/>
          <w:smallCaps w:val="0"/>
          <w:noProof/>
          <w:lang w:eastAsia="pt-BR"/>
        </w:rPr>
      </w:pPr>
      <w:hyperlink w:anchor="_Toc437016400" w:history="1">
        <w:r w:rsidRPr="007C1E3B">
          <w:rPr>
            <w:rStyle w:val="Hyperlink"/>
            <w:noProof/>
          </w:rPr>
          <w:t>3.4.6</w:t>
        </w:r>
        <w:r>
          <w:rPr>
            <w:rFonts w:eastAsiaTheme="minorEastAsia"/>
            <w:smallCaps w:val="0"/>
            <w:noProof/>
            <w:lang w:eastAsia="pt-BR"/>
          </w:rPr>
          <w:tab/>
        </w:r>
        <w:r w:rsidRPr="007C1E3B">
          <w:rPr>
            <w:rStyle w:val="Hyperlink"/>
            <w:noProof/>
          </w:rPr>
          <w:t>Histórico</w:t>
        </w:r>
        <w:r>
          <w:rPr>
            <w:noProof/>
            <w:webHidden/>
          </w:rPr>
          <w:tab/>
        </w:r>
        <w:r>
          <w:rPr>
            <w:noProof/>
            <w:webHidden/>
          </w:rPr>
          <w:fldChar w:fldCharType="begin"/>
        </w:r>
        <w:r>
          <w:rPr>
            <w:noProof/>
            <w:webHidden/>
          </w:rPr>
          <w:instrText xml:space="preserve"> PAGEREF _Toc437016400 \h </w:instrText>
        </w:r>
        <w:r>
          <w:rPr>
            <w:noProof/>
            <w:webHidden/>
          </w:rPr>
        </w:r>
        <w:r>
          <w:rPr>
            <w:noProof/>
            <w:webHidden/>
          </w:rPr>
          <w:fldChar w:fldCharType="separate"/>
        </w:r>
        <w:r>
          <w:rPr>
            <w:noProof/>
            <w:webHidden/>
          </w:rPr>
          <w:t>27</w:t>
        </w:r>
        <w:r>
          <w:rPr>
            <w:noProof/>
            <w:webHidden/>
          </w:rPr>
          <w:fldChar w:fldCharType="end"/>
        </w:r>
      </w:hyperlink>
    </w:p>
    <w:p w14:paraId="665ABBD2" w14:textId="77777777" w:rsidR="00AE7B62" w:rsidRDefault="00AE7B62">
      <w:pPr>
        <w:pStyle w:val="Sumrio3"/>
        <w:tabs>
          <w:tab w:val="left" w:pos="666"/>
          <w:tab w:val="right" w:pos="8494"/>
        </w:tabs>
        <w:rPr>
          <w:rFonts w:eastAsiaTheme="minorEastAsia"/>
          <w:smallCaps w:val="0"/>
          <w:noProof/>
          <w:lang w:eastAsia="pt-BR"/>
        </w:rPr>
      </w:pPr>
      <w:hyperlink w:anchor="_Toc437016401" w:history="1">
        <w:r w:rsidRPr="007C1E3B">
          <w:rPr>
            <w:rStyle w:val="Hyperlink"/>
            <w:noProof/>
          </w:rPr>
          <w:t>3.4.7</w:t>
        </w:r>
        <w:r>
          <w:rPr>
            <w:rFonts w:eastAsiaTheme="minorEastAsia"/>
            <w:smallCaps w:val="0"/>
            <w:noProof/>
            <w:lang w:eastAsia="pt-BR"/>
          </w:rPr>
          <w:tab/>
        </w:r>
        <w:r w:rsidRPr="007C1E3B">
          <w:rPr>
            <w:rStyle w:val="Hyperlink"/>
            <w:noProof/>
          </w:rPr>
          <w:t>Formulários</w:t>
        </w:r>
        <w:r>
          <w:rPr>
            <w:noProof/>
            <w:webHidden/>
          </w:rPr>
          <w:tab/>
        </w:r>
        <w:r>
          <w:rPr>
            <w:noProof/>
            <w:webHidden/>
          </w:rPr>
          <w:fldChar w:fldCharType="begin"/>
        </w:r>
        <w:r>
          <w:rPr>
            <w:noProof/>
            <w:webHidden/>
          </w:rPr>
          <w:instrText xml:space="preserve"> PAGEREF _Toc437016401 \h </w:instrText>
        </w:r>
        <w:r>
          <w:rPr>
            <w:noProof/>
            <w:webHidden/>
          </w:rPr>
        </w:r>
        <w:r>
          <w:rPr>
            <w:noProof/>
            <w:webHidden/>
          </w:rPr>
          <w:fldChar w:fldCharType="separate"/>
        </w:r>
        <w:r>
          <w:rPr>
            <w:noProof/>
            <w:webHidden/>
          </w:rPr>
          <w:t>27</w:t>
        </w:r>
        <w:r>
          <w:rPr>
            <w:noProof/>
            <w:webHidden/>
          </w:rPr>
          <w:fldChar w:fldCharType="end"/>
        </w:r>
      </w:hyperlink>
    </w:p>
    <w:p w14:paraId="41E46518" w14:textId="77777777" w:rsidR="00AE7B62" w:rsidRDefault="00AE7B62">
      <w:pPr>
        <w:pStyle w:val="Sumrio3"/>
        <w:tabs>
          <w:tab w:val="left" w:pos="666"/>
          <w:tab w:val="right" w:pos="8494"/>
        </w:tabs>
        <w:rPr>
          <w:rFonts w:eastAsiaTheme="minorEastAsia"/>
          <w:smallCaps w:val="0"/>
          <w:noProof/>
          <w:lang w:eastAsia="pt-BR"/>
        </w:rPr>
      </w:pPr>
      <w:hyperlink w:anchor="_Toc437016402" w:history="1">
        <w:r w:rsidRPr="007C1E3B">
          <w:rPr>
            <w:rStyle w:val="Hyperlink"/>
            <w:noProof/>
          </w:rPr>
          <w:t>3.4.8</w:t>
        </w:r>
        <w:r>
          <w:rPr>
            <w:rFonts w:eastAsiaTheme="minorEastAsia"/>
            <w:smallCaps w:val="0"/>
            <w:noProof/>
            <w:lang w:eastAsia="pt-BR"/>
          </w:rPr>
          <w:tab/>
        </w:r>
        <w:r w:rsidRPr="007C1E3B">
          <w:rPr>
            <w:rStyle w:val="Hyperlink"/>
            <w:noProof/>
          </w:rPr>
          <w:t>Dicas</w:t>
        </w:r>
        <w:r>
          <w:rPr>
            <w:noProof/>
            <w:webHidden/>
          </w:rPr>
          <w:tab/>
        </w:r>
        <w:r>
          <w:rPr>
            <w:noProof/>
            <w:webHidden/>
          </w:rPr>
          <w:fldChar w:fldCharType="begin"/>
        </w:r>
        <w:r>
          <w:rPr>
            <w:noProof/>
            <w:webHidden/>
          </w:rPr>
          <w:instrText xml:space="preserve"> PAGEREF _Toc437016402 \h </w:instrText>
        </w:r>
        <w:r>
          <w:rPr>
            <w:noProof/>
            <w:webHidden/>
          </w:rPr>
        </w:r>
        <w:r>
          <w:rPr>
            <w:noProof/>
            <w:webHidden/>
          </w:rPr>
          <w:fldChar w:fldCharType="separate"/>
        </w:r>
        <w:r>
          <w:rPr>
            <w:noProof/>
            <w:webHidden/>
          </w:rPr>
          <w:t>28</w:t>
        </w:r>
        <w:r>
          <w:rPr>
            <w:noProof/>
            <w:webHidden/>
          </w:rPr>
          <w:fldChar w:fldCharType="end"/>
        </w:r>
      </w:hyperlink>
    </w:p>
    <w:p w14:paraId="72072295"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403" w:history="1">
        <w:r w:rsidRPr="007C1E3B">
          <w:rPr>
            <w:rStyle w:val="Hyperlink"/>
            <w:noProof/>
          </w:rPr>
          <w:t>3.5</w:t>
        </w:r>
        <w:r>
          <w:rPr>
            <w:rFonts w:eastAsiaTheme="minorEastAsia"/>
            <w:b w:val="0"/>
            <w:bCs w:val="0"/>
            <w:smallCaps w:val="0"/>
            <w:noProof/>
            <w:lang w:eastAsia="pt-BR"/>
          </w:rPr>
          <w:tab/>
        </w:r>
        <w:r w:rsidRPr="007C1E3B">
          <w:rPr>
            <w:rStyle w:val="Hyperlink"/>
            <w:noProof/>
          </w:rPr>
          <w:t>Interface</w:t>
        </w:r>
        <w:r>
          <w:rPr>
            <w:noProof/>
            <w:webHidden/>
          </w:rPr>
          <w:tab/>
        </w:r>
        <w:r>
          <w:rPr>
            <w:noProof/>
            <w:webHidden/>
          </w:rPr>
          <w:fldChar w:fldCharType="begin"/>
        </w:r>
        <w:r>
          <w:rPr>
            <w:noProof/>
            <w:webHidden/>
          </w:rPr>
          <w:instrText xml:space="preserve"> PAGEREF _Toc437016403 \h </w:instrText>
        </w:r>
        <w:r>
          <w:rPr>
            <w:noProof/>
            <w:webHidden/>
          </w:rPr>
        </w:r>
        <w:r>
          <w:rPr>
            <w:noProof/>
            <w:webHidden/>
          </w:rPr>
          <w:fldChar w:fldCharType="separate"/>
        </w:r>
        <w:r>
          <w:rPr>
            <w:noProof/>
            <w:webHidden/>
          </w:rPr>
          <w:t>28</w:t>
        </w:r>
        <w:r>
          <w:rPr>
            <w:noProof/>
            <w:webHidden/>
          </w:rPr>
          <w:fldChar w:fldCharType="end"/>
        </w:r>
      </w:hyperlink>
    </w:p>
    <w:p w14:paraId="16C6984E" w14:textId="77777777" w:rsidR="00AE7B62" w:rsidRDefault="00AE7B62">
      <w:pPr>
        <w:pStyle w:val="Sumrio3"/>
        <w:tabs>
          <w:tab w:val="left" w:pos="666"/>
          <w:tab w:val="right" w:pos="8494"/>
        </w:tabs>
        <w:rPr>
          <w:rFonts w:eastAsiaTheme="minorEastAsia"/>
          <w:smallCaps w:val="0"/>
          <w:noProof/>
          <w:lang w:eastAsia="pt-BR"/>
        </w:rPr>
      </w:pPr>
      <w:hyperlink w:anchor="_Toc437016404" w:history="1">
        <w:r w:rsidRPr="007C1E3B">
          <w:rPr>
            <w:rStyle w:val="Hyperlink"/>
            <w:noProof/>
          </w:rPr>
          <w:t>3.5.1</w:t>
        </w:r>
        <w:r>
          <w:rPr>
            <w:rFonts w:eastAsiaTheme="minorEastAsia"/>
            <w:smallCaps w:val="0"/>
            <w:noProof/>
            <w:lang w:eastAsia="pt-BR"/>
          </w:rPr>
          <w:tab/>
        </w:r>
        <w:r w:rsidRPr="007C1E3B">
          <w:rPr>
            <w:rStyle w:val="Hyperlink"/>
            <w:noProof/>
          </w:rPr>
          <w:t>Barra Superior</w:t>
        </w:r>
        <w:r>
          <w:rPr>
            <w:noProof/>
            <w:webHidden/>
          </w:rPr>
          <w:tab/>
        </w:r>
        <w:r>
          <w:rPr>
            <w:noProof/>
            <w:webHidden/>
          </w:rPr>
          <w:fldChar w:fldCharType="begin"/>
        </w:r>
        <w:r>
          <w:rPr>
            <w:noProof/>
            <w:webHidden/>
          </w:rPr>
          <w:instrText xml:space="preserve"> PAGEREF _Toc437016404 \h </w:instrText>
        </w:r>
        <w:r>
          <w:rPr>
            <w:noProof/>
            <w:webHidden/>
          </w:rPr>
        </w:r>
        <w:r>
          <w:rPr>
            <w:noProof/>
            <w:webHidden/>
          </w:rPr>
          <w:fldChar w:fldCharType="separate"/>
        </w:r>
        <w:r>
          <w:rPr>
            <w:noProof/>
            <w:webHidden/>
          </w:rPr>
          <w:t>28</w:t>
        </w:r>
        <w:r>
          <w:rPr>
            <w:noProof/>
            <w:webHidden/>
          </w:rPr>
          <w:fldChar w:fldCharType="end"/>
        </w:r>
      </w:hyperlink>
    </w:p>
    <w:p w14:paraId="5BCDAAA5" w14:textId="77777777" w:rsidR="00AE7B62" w:rsidRDefault="00AE7B62">
      <w:pPr>
        <w:pStyle w:val="Sumrio3"/>
        <w:tabs>
          <w:tab w:val="left" w:pos="666"/>
          <w:tab w:val="right" w:pos="8494"/>
        </w:tabs>
        <w:rPr>
          <w:rFonts w:eastAsiaTheme="minorEastAsia"/>
          <w:smallCaps w:val="0"/>
          <w:noProof/>
          <w:lang w:eastAsia="pt-BR"/>
        </w:rPr>
      </w:pPr>
      <w:hyperlink w:anchor="_Toc437016405" w:history="1">
        <w:r w:rsidRPr="007C1E3B">
          <w:rPr>
            <w:rStyle w:val="Hyperlink"/>
            <w:noProof/>
          </w:rPr>
          <w:t>3.5.2</w:t>
        </w:r>
        <w:r>
          <w:rPr>
            <w:rFonts w:eastAsiaTheme="minorEastAsia"/>
            <w:smallCaps w:val="0"/>
            <w:noProof/>
            <w:lang w:eastAsia="pt-BR"/>
          </w:rPr>
          <w:tab/>
        </w:r>
        <w:r w:rsidRPr="007C1E3B">
          <w:rPr>
            <w:rStyle w:val="Hyperlink"/>
            <w:noProof/>
          </w:rPr>
          <w:t>Configurações</w:t>
        </w:r>
        <w:r>
          <w:rPr>
            <w:noProof/>
            <w:webHidden/>
          </w:rPr>
          <w:tab/>
        </w:r>
        <w:r>
          <w:rPr>
            <w:noProof/>
            <w:webHidden/>
          </w:rPr>
          <w:fldChar w:fldCharType="begin"/>
        </w:r>
        <w:r>
          <w:rPr>
            <w:noProof/>
            <w:webHidden/>
          </w:rPr>
          <w:instrText xml:space="preserve"> PAGEREF _Toc437016405 \h </w:instrText>
        </w:r>
        <w:r>
          <w:rPr>
            <w:noProof/>
            <w:webHidden/>
          </w:rPr>
        </w:r>
        <w:r>
          <w:rPr>
            <w:noProof/>
            <w:webHidden/>
          </w:rPr>
          <w:fldChar w:fldCharType="separate"/>
        </w:r>
        <w:r>
          <w:rPr>
            <w:noProof/>
            <w:webHidden/>
          </w:rPr>
          <w:t>30</w:t>
        </w:r>
        <w:r>
          <w:rPr>
            <w:noProof/>
            <w:webHidden/>
          </w:rPr>
          <w:fldChar w:fldCharType="end"/>
        </w:r>
      </w:hyperlink>
    </w:p>
    <w:p w14:paraId="7C1872A0" w14:textId="77777777" w:rsidR="00AE7B62" w:rsidRDefault="00AE7B62">
      <w:pPr>
        <w:pStyle w:val="Sumrio4"/>
        <w:tabs>
          <w:tab w:val="left" w:pos="833"/>
          <w:tab w:val="right" w:pos="8494"/>
        </w:tabs>
        <w:rPr>
          <w:rFonts w:eastAsiaTheme="minorEastAsia"/>
          <w:noProof/>
          <w:lang w:eastAsia="pt-BR"/>
        </w:rPr>
      </w:pPr>
      <w:hyperlink w:anchor="_Toc437016406" w:history="1">
        <w:r w:rsidRPr="007C1E3B">
          <w:rPr>
            <w:rStyle w:val="Hyperlink"/>
            <w:noProof/>
          </w:rPr>
          <w:t>3.5.2.1</w:t>
        </w:r>
        <w:r>
          <w:rPr>
            <w:rFonts w:eastAsiaTheme="minorEastAsia"/>
            <w:noProof/>
            <w:lang w:eastAsia="pt-BR"/>
          </w:rPr>
          <w:tab/>
        </w:r>
        <w:r w:rsidRPr="007C1E3B">
          <w:rPr>
            <w:rStyle w:val="Hyperlink"/>
            <w:noProof/>
          </w:rPr>
          <w:t>Dados Básicos</w:t>
        </w:r>
        <w:r>
          <w:rPr>
            <w:noProof/>
            <w:webHidden/>
          </w:rPr>
          <w:tab/>
        </w:r>
        <w:r>
          <w:rPr>
            <w:noProof/>
            <w:webHidden/>
          </w:rPr>
          <w:fldChar w:fldCharType="begin"/>
        </w:r>
        <w:r>
          <w:rPr>
            <w:noProof/>
            <w:webHidden/>
          </w:rPr>
          <w:instrText xml:space="preserve"> PAGEREF _Toc437016406 \h </w:instrText>
        </w:r>
        <w:r>
          <w:rPr>
            <w:noProof/>
            <w:webHidden/>
          </w:rPr>
        </w:r>
        <w:r>
          <w:rPr>
            <w:noProof/>
            <w:webHidden/>
          </w:rPr>
          <w:fldChar w:fldCharType="separate"/>
        </w:r>
        <w:r>
          <w:rPr>
            <w:noProof/>
            <w:webHidden/>
          </w:rPr>
          <w:t>30</w:t>
        </w:r>
        <w:r>
          <w:rPr>
            <w:noProof/>
            <w:webHidden/>
          </w:rPr>
          <w:fldChar w:fldCharType="end"/>
        </w:r>
      </w:hyperlink>
    </w:p>
    <w:p w14:paraId="50F25989" w14:textId="77777777" w:rsidR="00AE7B62" w:rsidRDefault="00AE7B62">
      <w:pPr>
        <w:pStyle w:val="Sumrio4"/>
        <w:tabs>
          <w:tab w:val="left" w:pos="833"/>
          <w:tab w:val="right" w:pos="8494"/>
        </w:tabs>
        <w:rPr>
          <w:rFonts w:eastAsiaTheme="minorEastAsia"/>
          <w:noProof/>
          <w:lang w:eastAsia="pt-BR"/>
        </w:rPr>
      </w:pPr>
      <w:hyperlink w:anchor="_Toc437016407" w:history="1">
        <w:r w:rsidRPr="007C1E3B">
          <w:rPr>
            <w:rStyle w:val="Hyperlink"/>
            <w:noProof/>
          </w:rPr>
          <w:t>3.5.2.2</w:t>
        </w:r>
        <w:r>
          <w:rPr>
            <w:rFonts w:eastAsiaTheme="minorEastAsia"/>
            <w:noProof/>
            <w:lang w:eastAsia="pt-BR"/>
          </w:rPr>
          <w:tab/>
        </w:r>
        <w:r w:rsidRPr="007C1E3B">
          <w:rPr>
            <w:rStyle w:val="Hyperlink"/>
            <w:noProof/>
          </w:rPr>
          <w:t>Afastamentos</w:t>
        </w:r>
        <w:r>
          <w:rPr>
            <w:noProof/>
            <w:webHidden/>
          </w:rPr>
          <w:tab/>
        </w:r>
        <w:r>
          <w:rPr>
            <w:noProof/>
            <w:webHidden/>
          </w:rPr>
          <w:fldChar w:fldCharType="begin"/>
        </w:r>
        <w:r>
          <w:rPr>
            <w:noProof/>
            <w:webHidden/>
          </w:rPr>
          <w:instrText xml:space="preserve"> PAGEREF _Toc437016407 \h </w:instrText>
        </w:r>
        <w:r>
          <w:rPr>
            <w:noProof/>
            <w:webHidden/>
          </w:rPr>
        </w:r>
        <w:r>
          <w:rPr>
            <w:noProof/>
            <w:webHidden/>
          </w:rPr>
          <w:fldChar w:fldCharType="separate"/>
        </w:r>
        <w:r>
          <w:rPr>
            <w:noProof/>
            <w:webHidden/>
          </w:rPr>
          <w:t>31</w:t>
        </w:r>
        <w:r>
          <w:rPr>
            <w:noProof/>
            <w:webHidden/>
          </w:rPr>
          <w:fldChar w:fldCharType="end"/>
        </w:r>
      </w:hyperlink>
    </w:p>
    <w:p w14:paraId="7C61CEE2" w14:textId="77777777" w:rsidR="00AE7B62" w:rsidRDefault="00AE7B62">
      <w:pPr>
        <w:pStyle w:val="Sumrio4"/>
        <w:tabs>
          <w:tab w:val="left" w:pos="833"/>
          <w:tab w:val="right" w:pos="8494"/>
        </w:tabs>
        <w:rPr>
          <w:rFonts w:eastAsiaTheme="minorEastAsia"/>
          <w:noProof/>
          <w:lang w:eastAsia="pt-BR"/>
        </w:rPr>
      </w:pPr>
      <w:hyperlink w:anchor="_Toc437016408" w:history="1">
        <w:r w:rsidRPr="007C1E3B">
          <w:rPr>
            <w:rStyle w:val="Hyperlink"/>
            <w:noProof/>
          </w:rPr>
          <w:t>3.5.2.3</w:t>
        </w:r>
        <w:r>
          <w:rPr>
            <w:rFonts w:eastAsiaTheme="minorEastAsia"/>
            <w:noProof/>
            <w:lang w:eastAsia="pt-BR"/>
          </w:rPr>
          <w:tab/>
        </w:r>
        <w:r w:rsidRPr="007C1E3B">
          <w:rPr>
            <w:rStyle w:val="Hyperlink"/>
            <w:noProof/>
          </w:rPr>
          <w:t>Lotações</w:t>
        </w:r>
        <w:r>
          <w:rPr>
            <w:noProof/>
            <w:webHidden/>
          </w:rPr>
          <w:tab/>
        </w:r>
        <w:r>
          <w:rPr>
            <w:noProof/>
            <w:webHidden/>
          </w:rPr>
          <w:fldChar w:fldCharType="begin"/>
        </w:r>
        <w:r>
          <w:rPr>
            <w:noProof/>
            <w:webHidden/>
          </w:rPr>
          <w:instrText xml:space="preserve"> PAGEREF _Toc437016408 \h </w:instrText>
        </w:r>
        <w:r>
          <w:rPr>
            <w:noProof/>
            <w:webHidden/>
          </w:rPr>
        </w:r>
        <w:r>
          <w:rPr>
            <w:noProof/>
            <w:webHidden/>
          </w:rPr>
          <w:fldChar w:fldCharType="separate"/>
        </w:r>
        <w:r>
          <w:rPr>
            <w:noProof/>
            <w:webHidden/>
          </w:rPr>
          <w:t>31</w:t>
        </w:r>
        <w:r>
          <w:rPr>
            <w:noProof/>
            <w:webHidden/>
          </w:rPr>
          <w:fldChar w:fldCharType="end"/>
        </w:r>
      </w:hyperlink>
    </w:p>
    <w:p w14:paraId="4F4AA671" w14:textId="77777777" w:rsidR="00AE7B62" w:rsidRDefault="00AE7B62">
      <w:pPr>
        <w:pStyle w:val="Sumrio3"/>
        <w:tabs>
          <w:tab w:val="left" w:pos="666"/>
          <w:tab w:val="right" w:pos="8494"/>
        </w:tabs>
        <w:rPr>
          <w:rFonts w:eastAsiaTheme="minorEastAsia"/>
          <w:smallCaps w:val="0"/>
          <w:noProof/>
          <w:lang w:eastAsia="pt-BR"/>
        </w:rPr>
      </w:pPr>
      <w:hyperlink w:anchor="_Toc437016409" w:history="1">
        <w:r w:rsidRPr="007C1E3B">
          <w:rPr>
            <w:rStyle w:val="Hyperlink"/>
            <w:noProof/>
          </w:rPr>
          <w:t>3.5.3</w:t>
        </w:r>
        <w:r>
          <w:rPr>
            <w:rFonts w:eastAsiaTheme="minorEastAsia"/>
            <w:smallCaps w:val="0"/>
            <w:noProof/>
            <w:lang w:eastAsia="pt-BR"/>
          </w:rPr>
          <w:tab/>
        </w:r>
        <w:r w:rsidRPr="007C1E3B">
          <w:rPr>
            <w:rStyle w:val="Hyperlink"/>
            <w:noProof/>
          </w:rPr>
          <w:t>Painel de Controle</w:t>
        </w:r>
        <w:r>
          <w:rPr>
            <w:noProof/>
            <w:webHidden/>
          </w:rPr>
          <w:tab/>
        </w:r>
        <w:r>
          <w:rPr>
            <w:noProof/>
            <w:webHidden/>
          </w:rPr>
          <w:fldChar w:fldCharType="begin"/>
        </w:r>
        <w:r>
          <w:rPr>
            <w:noProof/>
            <w:webHidden/>
          </w:rPr>
          <w:instrText xml:space="preserve"> PAGEREF _Toc437016409 \h </w:instrText>
        </w:r>
        <w:r>
          <w:rPr>
            <w:noProof/>
            <w:webHidden/>
          </w:rPr>
        </w:r>
        <w:r>
          <w:rPr>
            <w:noProof/>
            <w:webHidden/>
          </w:rPr>
          <w:fldChar w:fldCharType="separate"/>
        </w:r>
        <w:r>
          <w:rPr>
            <w:noProof/>
            <w:webHidden/>
          </w:rPr>
          <w:t>32</w:t>
        </w:r>
        <w:r>
          <w:rPr>
            <w:noProof/>
            <w:webHidden/>
          </w:rPr>
          <w:fldChar w:fldCharType="end"/>
        </w:r>
      </w:hyperlink>
    </w:p>
    <w:p w14:paraId="7DE01E14" w14:textId="77777777" w:rsidR="00AE7B62" w:rsidRDefault="00AE7B62">
      <w:pPr>
        <w:pStyle w:val="Sumrio4"/>
        <w:tabs>
          <w:tab w:val="left" w:pos="833"/>
          <w:tab w:val="right" w:pos="8494"/>
        </w:tabs>
        <w:rPr>
          <w:rFonts w:eastAsiaTheme="minorEastAsia"/>
          <w:noProof/>
          <w:lang w:eastAsia="pt-BR"/>
        </w:rPr>
      </w:pPr>
      <w:hyperlink w:anchor="_Toc437016410" w:history="1">
        <w:r w:rsidRPr="007C1E3B">
          <w:rPr>
            <w:rStyle w:val="Hyperlink"/>
            <w:noProof/>
          </w:rPr>
          <w:t>3.5.3.1</w:t>
        </w:r>
        <w:r>
          <w:rPr>
            <w:rFonts w:eastAsiaTheme="minorEastAsia"/>
            <w:noProof/>
            <w:lang w:eastAsia="pt-BR"/>
          </w:rPr>
          <w:tab/>
        </w:r>
        <w:r w:rsidRPr="007C1E3B">
          <w:rPr>
            <w:rStyle w:val="Hyperlink"/>
            <w:noProof/>
          </w:rPr>
          <w:t>Histórico do Usuário</w:t>
        </w:r>
        <w:r>
          <w:rPr>
            <w:noProof/>
            <w:webHidden/>
          </w:rPr>
          <w:tab/>
        </w:r>
        <w:r>
          <w:rPr>
            <w:noProof/>
            <w:webHidden/>
          </w:rPr>
          <w:fldChar w:fldCharType="begin"/>
        </w:r>
        <w:r>
          <w:rPr>
            <w:noProof/>
            <w:webHidden/>
          </w:rPr>
          <w:instrText xml:space="preserve"> PAGEREF _Toc437016410 \h </w:instrText>
        </w:r>
        <w:r>
          <w:rPr>
            <w:noProof/>
            <w:webHidden/>
          </w:rPr>
        </w:r>
        <w:r>
          <w:rPr>
            <w:noProof/>
            <w:webHidden/>
          </w:rPr>
          <w:fldChar w:fldCharType="separate"/>
        </w:r>
        <w:r>
          <w:rPr>
            <w:noProof/>
            <w:webHidden/>
          </w:rPr>
          <w:t>33</w:t>
        </w:r>
        <w:r>
          <w:rPr>
            <w:noProof/>
            <w:webHidden/>
          </w:rPr>
          <w:fldChar w:fldCharType="end"/>
        </w:r>
      </w:hyperlink>
    </w:p>
    <w:p w14:paraId="19EEEE16" w14:textId="77777777" w:rsidR="00AE7B62" w:rsidRDefault="00AE7B62">
      <w:pPr>
        <w:pStyle w:val="Sumrio3"/>
        <w:tabs>
          <w:tab w:val="left" w:pos="666"/>
          <w:tab w:val="right" w:pos="8494"/>
        </w:tabs>
        <w:rPr>
          <w:rFonts w:eastAsiaTheme="minorEastAsia"/>
          <w:smallCaps w:val="0"/>
          <w:noProof/>
          <w:lang w:eastAsia="pt-BR"/>
        </w:rPr>
      </w:pPr>
      <w:hyperlink w:anchor="_Toc437016411" w:history="1">
        <w:r w:rsidRPr="007C1E3B">
          <w:rPr>
            <w:rStyle w:val="Hyperlink"/>
            <w:noProof/>
          </w:rPr>
          <w:t>3.5.4</w:t>
        </w:r>
        <w:r>
          <w:rPr>
            <w:rFonts w:eastAsiaTheme="minorEastAsia"/>
            <w:smallCaps w:val="0"/>
            <w:noProof/>
            <w:lang w:eastAsia="pt-BR"/>
          </w:rPr>
          <w:tab/>
        </w:r>
        <w:r w:rsidRPr="007C1E3B">
          <w:rPr>
            <w:rStyle w:val="Hyperlink"/>
            <w:noProof/>
          </w:rPr>
          <w:t>Painel do Usuário</w:t>
        </w:r>
        <w:r>
          <w:rPr>
            <w:noProof/>
            <w:webHidden/>
          </w:rPr>
          <w:tab/>
        </w:r>
        <w:r>
          <w:rPr>
            <w:noProof/>
            <w:webHidden/>
          </w:rPr>
          <w:fldChar w:fldCharType="begin"/>
        </w:r>
        <w:r>
          <w:rPr>
            <w:noProof/>
            <w:webHidden/>
          </w:rPr>
          <w:instrText xml:space="preserve"> PAGEREF _Toc437016411 \h </w:instrText>
        </w:r>
        <w:r>
          <w:rPr>
            <w:noProof/>
            <w:webHidden/>
          </w:rPr>
        </w:r>
        <w:r>
          <w:rPr>
            <w:noProof/>
            <w:webHidden/>
          </w:rPr>
          <w:fldChar w:fldCharType="separate"/>
        </w:r>
        <w:r>
          <w:rPr>
            <w:noProof/>
            <w:webHidden/>
          </w:rPr>
          <w:t>34</w:t>
        </w:r>
        <w:r>
          <w:rPr>
            <w:noProof/>
            <w:webHidden/>
          </w:rPr>
          <w:fldChar w:fldCharType="end"/>
        </w:r>
      </w:hyperlink>
    </w:p>
    <w:p w14:paraId="7E308F8A" w14:textId="77777777" w:rsidR="00AE7B62" w:rsidRDefault="00AE7B62">
      <w:pPr>
        <w:pStyle w:val="Sumrio3"/>
        <w:tabs>
          <w:tab w:val="left" w:pos="666"/>
          <w:tab w:val="right" w:pos="8494"/>
        </w:tabs>
        <w:rPr>
          <w:rFonts w:eastAsiaTheme="minorEastAsia"/>
          <w:smallCaps w:val="0"/>
          <w:noProof/>
          <w:lang w:eastAsia="pt-BR"/>
        </w:rPr>
      </w:pPr>
      <w:hyperlink w:anchor="_Toc437016412" w:history="1">
        <w:r w:rsidRPr="007C1E3B">
          <w:rPr>
            <w:rStyle w:val="Hyperlink"/>
            <w:noProof/>
          </w:rPr>
          <w:t>3.5.5</w:t>
        </w:r>
        <w:r>
          <w:rPr>
            <w:rFonts w:eastAsiaTheme="minorEastAsia"/>
            <w:smallCaps w:val="0"/>
            <w:noProof/>
            <w:lang w:eastAsia="pt-BR"/>
          </w:rPr>
          <w:tab/>
        </w:r>
        <w:r w:rsidRPr="007C1E3B">
          <w:rPr>
            <w:rStyle w:val="Hyperlink"/>
            <w:noProof/>
          </w:rPr>
          <w:t>Área de Trabalho (Minutas)</w:t>
        </w:r>
        <w:r>
          <w:rPr>
            <w:noProof/>
            <w:webHidden/>
          </w:rPr>
          <w:tab/>
        </w:r>
        <w:r>
          <w:rPr>
            <w:noProof/>
            <w:webHidden/>
          </w:rPr>
          <w:fldChar w:fldCharType="begin"/>
        </w:r>
        <w:r>
          <w:rPr>
            <w:noProof/>
            <w:webHidden/>
          </w:rPr>
          <w:instrText xml:space="preserve"> PAGEREF _Toc437016412 \h </w:instrText>
        </w:r>
        <w:r>
          <w:rPr>
            <w:noProof/>
            <w:webHidden/>
          </w:rPr>
        </w:r>
        <w:r>
          <w:rPr>
            <w:noProof/>
            <w:webHidden/>
          </w:rPr>
          <w:fldChar w:fldCharType="separate"/>
        </w:r>
        <w:r>
          <w:rPr>
            <w:noProof/>
            <w:webHidden/>
          </w:rPr>
          <w:t>35</w:t>
        </w:r>
        <w:r>
          <w:rPr>
            <w:noProof/>
            <w:webHidden/>
          </w:rPr>
          <w:fldChar w:fldCharType="end"/>
        </w:r>
      </w:hyperlink>
    </w:p>
    <w:p w14:paraId="27FFA143" w14:textId="77777777" w:rsidR="00AE7B62" w:rsidRDefault="00AE7B62">
      <w:pPr>
        <w:pStyle w:val="Sumrio3"/>
        <w:tabs>
          <w:tab w:val="left" w:pos="666"/>
          <w:tab w:val="right" w:pos="8494"/>
        </w:tabs>
        <w:rPr>
          <w:rFonts w:eastAsiaTheme="minorEastAsia"/>
          <w:smallCaps w:val="0"/>
          <w:noProof/>
          <w:lang w:eastAsia="pt-BR"/>
        </w:rPr>
      </w:pPr>
      <w:hyperlink w:anchor="_Toc437016413" w:history="1">
        <w:r w:rsidRPr="007C1E3B">
          <w:rPr>
            <w:rStyle w:val="Hyperlink"/>
            <w:noProof/>
          </w:rPr>
          <w:t>3.5.6</w:t>
        </w:r>
        <w:r>
          <w:rPr>
            <w:rFonts w:eastAsiaTheme="minorEastAsia"/>
            <w:smallCaps w:val="0"/>
            <w:noProof/>
            <w:lang w:eastAsia="pt-BR"/>
          </w:rPr>
          <w:tab/>
        </w:r>
        <w:r w:rsidRPr="007C1E3B">
          <w:rPr>
            <w:rStyle w:val="Hyperlink"/>
            <w:noProof/>
          </w:rPr>
          <w:t>Processo/Documento Avulso (Acervo)</w:t>
        </w:r>
        <w:r>
          <w:rPr>
            <w:noProof/>
            <w:webHidden/>
          </w:rPr>
          <w:tab/>
        </w:r>
        <w:r>
          <w:rPr>
            <w:noProof/>
            <w:webHidden/>
          </w:rPr>
          <w:fldChar w:fldCharType="begin"/>
        </w:r>
        <w:r>
          <w:rPr>
            <w:noProof/>
            <w:webHidden/>
          </w:rPr>
          <w:instrText xml:space="preserve"> PAGEREF _Toc437016413 \h </w:instrText>
        </w:r>
        <w:r>
          <w:rPr>
            <w:noProof/>
            <w:webHidden/>
          </w:rPr>
        </w:r>
        <w:r>
          <w:rPr>
            <w:noProof/>
            <w:webHidden/>
          </w:rPr>
          <w:fldChar w:fldCharType="separate"/>
        </w:r>
        <w:r>
          <w:rPr>
            <w:noProof/>
            <w:webHidden/>
          </w:rPr>
          <w:t>35</w:t>
        </w:r>
        <w:r>
          <w:rPr>
            <w:noProof/>
            <w:webHidden/>
          </w:rPr>
          <w:fldChar w:fldCharType="end"/>
        </w:r>
      </w:hyperlink>
    </w:p>
    <w:p w14:paraId="14DA5232"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414" w:history="1">
        <w:r w:rsidRPr="007C1E3B">
          <w:rPr>
            <w:rStyle w:val="Hyperlink"/>
            <w:noProof/>
          </w:rPr>
          <w:t>3.6</w:t>
        </w:r>
        <w:r>
          <w:rPr>
            <w:rFonts w:eastAsiaTheme="minorEastAsia"/>
            <w:b w:val="0"/>
            <w:bCs w:val="0"/>
            <w:smallCaps w:val="0"/>
            <w:noProof/>
            <w:lang w:eastAsia="pt-BR"/>
          </w:rPr>
          <w:tab/>
        </w:r>
        <w:r w:rsidRPr="007C1E3B">
          <w:rPr>
            <w:rStyle w:val="Hyperlink"/>
            <w:noProof/>
          </w:rPr>
          <w:t>Criando um Processo/Documento Avulso</w:t>
        </w:r>
        <w:r>
          <w:rPr>
            <w:noProof/>
            <w:webHidden/>
          </w:rPr>
          <w:tab/>
        </w:r>
        <w:r>
          <w:rPr>
            <w:noProof/>
            <w:webHidden/>
          </w:rPr>
          <w:fldChar w:fldCharType="begin"/>
        </w:r>
        <w:r>
          <w:rPr>
            <w:noProof/>
            <w:webHidden/>
          </w:rPr>
          <w:instrText xml:space="preserve"> PAGEREF _Toc437016414 \h </w:instrText>
        </w:r>
        <w:r>
          <w:rPr>
            <w:noProof/>
            <w:webHidden/>
          </w:rPr>
        </w:r>
        <w:r>
          <w:rPr>
            <w:noProof/>
            <w:webHidden/>
          </w:rPr>
          <w:fldChar w:fldCharType="separate"/>
        </w:r>
        <w:r>
          <w:rPr>
            <w:noProof/>
            <w:webHidden/>
          </w:rPr>
          <w:t>36</w:t>
        </w:r>
        <w:r>
          <w:rPr>
            <w:noProof/>
            <w:webHidden/>
          </w:rPr>
          <w:fldChar w:fldCharType="end"/>
        </w:r>
      </w:hyperlink>
    </w:p>
    <w:p w14:paraId="16900D40" w14:textId="77777777" w:rsidR="00AE7B62" w:rsidRDefault="00AE7B62">
      <w:pPr>
        <w:pStyle w:val="Sumrio3"/>
        <w:tabs>
          <w:tab w:val="left" w:pos="666"/>
          <w:tab w:val="right" w:pos="8494"/>
        </w:tabs>
        <w:rPr>
          <w:rFonts w:eastAsiaTheme="minorEastAsia"/>
          <w:smallCaps w:val="0"/>
          <w:noProof/>
          <w:lang w:eastAsia="pt-BR"/>
        </w:rPr>
      </w:pPr>
      <w:hyperlink w:anchor="_Toc437016415" w:history="1">
        <w:r w:rsidRPr="007C1E3B">
          <w:rPr>
            <w:rStyle w:val="Hyperlink"/>
            <w:noProof/>
          </w:rPr>
          <w:t>3.6.1</w:t>
        </w:r>
        <w:r>
          <w:rPr>
            <w:rFonts w:eastAsiaTheme="minorEastAsia"/>
            <w:smallCaps w:val="0"/>
            <w:noProof/>
            <w:lang w:eastAsia="pt-BR"/>
          </w:rPr>
          <w:tab/>
        </w:r>
        <w:r w:rsidRPr="007C1E3B">
          <w:rPr>
            <w:rStyle w:val="Hyperlink"/>
            <w:noProof/>
          </w:rPr>
          <w:t>Informações Iniciais</w:t>
        </w:r>
        <w:r>
          <w:rPr>
            <w:noProof/>
            <w:webHidden/>
          </w:rPr>
          <w:tab/>
        </w:r>
        <w:r>
          <w:rPr>
            <w:noProof/>
            <w:webHidden/>
          </w:rPr>
          <w:fldChar w:fldCharType="begin"/>
        </w:r>
        <w:r>
          <w:rPr>
            <w:noProof/>
            <w:webHidden/>
          </w:rPr>
          <w:instrText xml:space="preserve"> PAGEREF _Toc437016415 \h </w:instrText>
        </w:r>
        <w:r>
          <w:rPr>
            <w:noProof/>
            <w:webHidden/>
          </w:rPr>
        </w:r>
        <w:r>
          <w:rPr>
            <w:noProof/>
            <w:webHidden/>
          </w:rPr>
          <w:fldChar w:fldCharType="separate"/>
        </w:r>
        <w:r>
          <w:rPr>
            <w:noProof/>
            <w:webHidden/>
          </w:rPr>
          <w:t>36</w:t>
        </w:r>
        <w:r>
          <w:rPr>
            <w:noProof/>
            <w:webHidden/>
          </w:rPr>
          <w:fldChar w:fldCharType="end"/>
        </w:r>
      </w:hyperlink>
    </w:p>
    <w:p w14:paraId="2F5915DC" w14:textId="77777777" w:rsidR="00AE7B62" w:rsidRDefault="00AE7B62">
      <w:pPr>
        <w:pStyle w:val="Sumrio4"/>
        <w:tabs>
          <w:tab w:val="left" w:pos="833"/>
          <w:tab w:val="right" w:pos="8494"/>
        </w:tabs>
        <w:rPr>
          <w:rFonts w:eastAsiaTheme="minorEastAsia"/>
          <w:noProof/>
          <w:lang w:eastAsia="pt-BR"/>
        </w:rPr>
      </w:pPr>
      <w:hyperlink w:anchor="_Toc437016416" w:history="1">
        <w:r w:rsidRPr="007C1E3B">
          <w:rPr>
            <w:rStyle w:val="Hyperlink"/>
            <w:noProof/>
          </w:rPr>
          <w:t>3.6.1.1</w:t>
        </w:r>
        <w:r>
          <w:rPr>
            <w:rFonts w:eastAsiaTheme="minorEastAsia"/>
            <w:noProof/>
            <w:lang w:eastAsia="pt-BR"/>
          </w:rPr>
          <w:tab/>
        </w:r>
        <w:r w:rsidRPr="007C1E3B">
          <w:rPr>
            <w:rStyle w:val="Hyperlink"/>
            <w:noProof/>
          </w:rPr>
          <w:t>Processo/Documento Avulso Comum</w:t>
        </w:r>
        <w:r>
          <w:rPr>
            <w:noProof/>
            <w:webHidden/>
          </w:rPr>
          <w:tab/>
        </w:r>
        <w:r>
          <w:rPr>
            <w:noProof/>
            <w:webHidden/>
          </w:rPr>
          <w:fldChar w:fldCharType="begin"/>
        </w:r>
        <w:r>
          <w:rPr>
            <w:noProof/>
            <w:webHidden/>
          </w:rPr>
          <w:instrText xml:space="preserve"> PAGEREF _Toc437016416 \h </w:instrText>
        </w:r>
        <w:r>
          <w:rPr>
            <w:noProof/>
            <w:webHidden/>
          </w:rPr>
        </w:r>
        <w:r>
          <w:rPr>
            <w:noProof/>
            <w:webHidden/>
          </w:rPr>
          <w:fldChar w:fldCharType="separate"/>
        </w:r>
        <w:r>
          <w:rPr>
            <w:noProof/>
            <w:webHidden/>
          </w:rPr>
          <w:t>37</w:t>
        </w:r>
        <w:r>
          <w:rPr>
            <w:noProof/>
            <w:webHidden/>
          </w:rPr>
          <w:fldChar w:fldCharType="end"/>
        </w:r>
      </w:hyperlink>
    </w:p>
    <w:p w14:paraId="07A868F3" w14:textId="77777777" w:rsidR="00AE7B62" w:rsidRDefault="00AE7B62">
      <w:pPr>
        <w:pStyle w:val="Sumrio5"/>
        <w:tabs>
          <w:tab w:val="left" w:pos="1000"/>
          <w:tab w:val="right" w:pos="8494"/>
        </w:tabs>
        <w:rPr>
          <w:rFonts w:eastAsiaTheme="minorEastAsia"/>
          <w:noProof/>
          <w:lang w:eastAsia="pt-BR"/>
        </w:rPr>
      </w:pPr>
      <w:hyperlink w:anchor="_Toc437016417" w:history="1">
        <w:r w:rsidRPr="007C1E3B">
          <w:rPr>
            <w:rStyle w:val="Hyperlink"/>
            <w:noProof/>
          </w:rPr>
          <w:t>3.6.1.1.1</w:t>
        </w:r>
        <w:r>
          <w:rPr>
            <w:rFonts w:eastAsiaTheme="minorEastAsia"/>
            <w:noProof/>
            <w:lang w:eastAsia="pt-BR"/>
          </w:rPr>
          <w:tab/>
        </w:r>
        <w:r w:rsidRPr="007C1E3B">
          <w:rPr>
            <w:rStyle w:val="Hyperlink"/>
            <w:noProof/>
          </w:rPr>
          <w:t>Interessados e Assuntos</w:t>
        </w:r>
        <w:r>
          <w:rPr>
            <w:noProof/>
            <w:webHidden/>
          </w:rPr>
          <w:tab/>
        </w:r>
        <w:r>
          <w:rPr>
            <w:noProof/>
            <w:webHidden/>
          </w:rPr>
          <w:fldChar w:fldCharType="begin"/>
        </w:r>
        <w:r>
          <w:rPr>
            <w:noProof/>
            <w:webHidden/>
          </w:rPr>
          <w:instrText xml:space="preserve"> PAGEREF _Toc437016417 \h </w:instrText>
        </w:r>
        <w:r>
          <w:rPr>
            <w:noProof/>
            <w:webHidden/>
          </w:rPr>
        </w:r>
        <w:r>
          <w:rPr>
            <w:noProof/>
            <w:webHidden/>
          </w:rPr>
          <w:fldChar w:fldCharType="separate"/>
        </w:r>
        <w:r>
          <w:rPr>
            <w:noProof/>
            <w:webHidden/>
          </w:rPr>
          <w:t>40</w:t>
        </w:r>
        <w:r>
          <w:rPr>
            <w:noProof/>
            <w:webHidden/>
          </w:rPr>
          <w:fldChar w:fldCharType="end"/>
        </w:r>
      </w:hyperlink>
    </w:p>
    <w:p w14:paraId="62CEE574" w14:textId="77777777" w:rsidR="00AE7B62" w:rsidRDefault="00AE7B62">
      <w:pPr>
        <w:pStyle w:val="Sumrio4"/>
        <w:tabs>
          <w:tab w:val="left" w:pos="833"/>
          <w:tab w:val="right" w:pos="8494"/>
        </w:tabs>
        <w:rPr>
          <w:rFonts w:eastAsiaTheme="minorEastAsia"/>
          <w:noProof/>
          <w:lang w:eastAsia="pt-BR"/>
        </w:rPr>
      </w:pPr>
      <w:hyperlink w:anchor="_Toc437016418" w:history="1">
        <w:r w:rsidRPr="007C1E3B">
          <w:rPr>
            <w:rStyle w:val="Hyperlink"/>
            <w:noProof/>
          </w:rPr>
          <w:t>3.6.1.2</w:t>
        </w:r>
        <w:r>
          <w:rPr>
            <w:rFonts w:eastAsiaTheme="minorEastAsia"/>
            <w:noProof/>
            <w:lang w:eastAsia="pt-BR"/>
          </w:rPr>
          <w:tab/>
        </w:r>
        <w:r w:rsidRPr="007C1E3B">
          <w:rPr>
            <w:rStyle w:val="Hyperlink"/>
            <w:noProof/>
          </w:rPr>
          <w:t>Processo/Documento Avulso Vinculado a um Processo Judicial</w:t>
        </w:r>
        <w:r>
          <w:rPr>
            <w:noProof/>
            <w:webHidden/>
          </w:rPr>
          <w:tab/>
        </w:r>
        <w:r>
          <w:rPr>
            <w:noProof/>
            <w:webHidden/>
          </w:rPr>
          <w:fldChar w:fldCharType="begin"/>
        </w:r>
        <w:r>
          <w:rPr>
            <w:noProof/>
            <w:webHidden/>
          </w:rPr>
          <w:instrText xml:space="preserve"> PAGEREF _Toc437016418 \h </w:instrText>
        </w:r>
        <w:r>
          <w:rPr>
            <w:noProof/>
            <w:webHidden/>
          </w:rPr>
        </w:r>
        <w:r>
          <w:rPr>
            <w:noProof/>
            <w:webHidden/>
          </w:rPr>
          <w:fldChar w:fldCharType="separate"/>
        </w:r>
        <w:r>
          <w:rPr>
            <w:noProof/>
            <w:webHidden/>
          </w:rPr>
          <w:t>41</w:t>
        </w:r>
        <w:r>
          <w:rPr>
            <w:noProof/>
            <w:webHidden/>
          </w:rPr>
          <w:fldChar w:fldCharType="end"/>
        </w:r>
      </w:hyperlink>
    </w:p>
    <w:p w14:paraId="36456F4E" w14:textId="77777777" w:rsidR="00AE7B62" w:rsidRDefault="00AE7B62">
      <w:pPr>
        <w:pStyle w:val="Sumrio5"/>
        <w:tabs>
          <w:tab w:val="left" w:pos="1000"/>
          <w:tab w:val="right" w:pos="8494"/>
        </w:tabs>
        <w:rPr>
          <w:rFonts w:eastAsiaTheme="minorEastAsia"/>
          <w:noProof/>
          <w:lang w:eastAsia="pt-BR"/>
        </w:rPr>
      </w:pPr>
      <w:hyperlink w:anchor="_Toc437016419" w:history="1">
        <w:r w:rsidRPr="007C1E3B">
          <w:rPr>
            <w:rStyle w:val="Hyperlink"/>
            <w:noProof/>
          </w:rPr>
          <w:t>3.6.1.2.1</w:t>
        </w:r>
        <w:r>
          <w:rPr>
            <w:rFonts w:eastAsiaTheme="minorEastAsia"/>
            <w:noProof/>
            <w:lang w:eastAsia="pt-BR"/>
          </w:rPr>
          <w:tab/>
        </w:r>
        <w:r w:rsidRPr="007C1E3B">
          <w:rPr>
            <w:rStyle w:val="Hyperlink"/>
            <w:noProof/>
          </w:rPr>
          <w:t>Dossiê Judicial para Processos Judiciais Pendentes de Ajuizamento</w:t>
        </w:r>
        <w:r>
          <w:rPr>
            <w:noProof/>
            <w:webHidden/>
          </w:rPr>
          <w:tab/>
        </w:r>
        <w:r>
          <w:rPr>
            <w:noProof/>
            <w:webHidden/>
          </w:rPr>
          <w:fldChar w:fldCharType="begin"/>
        </w:r>
        <w:r>
          <w:rPr>
            <w:noProof/>
            <w:webHidden/>
          </w:rPr>
          <w:instrText xml:space="preserve"> PAGEREF _Toc437016419 \h </w:instrText>
        </w:r>
        <w:r>
          <w:rPr>
            <w:noProof/>
            <w:webHidden/>
          </w:rPr>
        </w:r>
        <w:r>
          <w:rPr>
            <w:noProof/>
            <w:webHidden/>
          </w:rPr>
          <w:fldChar w:fldCharType="separate"/>
        </w:r>
        <w:r>
          <w:rPr>
            <w:noProof/>
            <w:webHidden/>
          </w:rPr>
          <w:t>43</w:t>
        </w:r>
        <w:r>
          <w:rPr>
            <w:noProof/>
            <w:webHidden/>
          </w:rPr>
          <w:fldChar w:fldCharType="end"/>
        </w:r>
      </w:hyperlink>
    </w:p>
    <w:p w14:paraId="20CBC6D9" w14:textId="77777777" w:rsidR="00AE7B62" w:rsidRDefault="00AE7B62">
      <w:pPr>
        <w:pStyle w:val="Sumrio5"/>
        <w:tabs>
          <w:tab w:val="left" w:pos="1000"/>
          <w:tab w:val="right" w:pos="8494"/>
        </w:tabs>
        <w:rPr>
          <w:rFonts w:eastAsiaTheme="minorEastAsia"/>
          <w:noProof/>
          <w:lang w:eastAsia="pt-BR"/>
        </w:rPr>
      </w:pPr>
      <w:hyperlink w:anchor="_Toc437016420" w:history="1">
        <w:r w:rsidRPr="007C1E3B">
          <w:rPr>
            <w:rStyle w:val="Hyperlink"/>
            <w:noProof/>
          </w:rPr>
          <w:t>3.6.1.2.2</w:t>
        </w:r>
        <w:r>
          <w:rPr>
            <w:rFonts w:eastAsiaTheme="minorEastAsia"/>
            <w:noProof/>
            <w:lang w:eastAsia="pt-BR"/>
          </w:rPr>
          <w:tab/>
        </w:r>
        <w:r w:rsidRPr="007C1E3B">
          <w:rPr>
            <w:rStyle w:val="Hyperlink"/>
            <w:noProof/>
          </w:rPr>
          <w:t>Interessados e Assuntos</w:t>
        </w:r>
        <w:r>
          <w:rPr>
            <w:noProof/>
            <w:webHidden/>
          </w:rPr>
          <w:tab/>
        </w:r>
        <w:r>
          <w:rPr>
            <w:noProof/>
            <w:webHidden/>
          </w:rPr>
          <w:fldChar w:fldCharType="begin"/>
        </w:r>
        <w:r>
          <w:rPr>
            <w:noProof/>
            <w:webHidden/>
          </w:rPr>
          <w:instrText xml:space="preserve"> PAGEREF _Toc437016420 \h </w:instrText>
        </w:r>
        <w:r>
          <w:rPr>
            <w:noProof/>
            <w:webHidden/>
          </w:rPr>
        </w:r>
        <w:r>
          <w:rPr>
            <w:noProof/>
            <w:webHidden/>
          </w:rPr>
          <w:fldChar w:fldCharType="separate"/>
        </w:r>
        <w:r>
          <w:rPr>
            <w:noProof/>
            <w:webHidden/>
          </w:rPr>
          <w:t>44</w:t>
        </w:r>
        <w:r>
          <w:rPr>
            <w:noProof/>
            <w:webHidden/>
          </w:rPr>
          <w:fldChar w:fldCharType="end"/>
        </w:r>
      </w:hyperlink>
    </w:p>
    <w:p w14:paraId="44983F8F" w14:textId="77777777" w:rsidR="00AE7B62" w:rsidRDefault="00AE7B62">
      <w:pPr>
        <w:pStyle w:val="Sumrio5"/>
        <w:tabs>
          <w:tab w:val="left" w:pos="1000"/>
          <w:tab w:val="right" w:pos="8494"/>
        </w:tabs>
        <w:rPr>
          <w:rFonts w:eastAsiaTheme="minorEastAsia"/>
          <w:noProof/>
          <w:lang w:eastAsia="pt-BR"/>
        </w:rPr>
      </w:pPr>
      <w:hyperlink w:anchor="_Toc437016421" w:history="1">
        <w:r w:rsidRPr="007C1E3B">
          <w:rPr>
            <w:rStyle w:val="Hyperlink"/>
            <w:noProof/>
          </w:rPr>
          <w:t>3.6.1.2.3</w:t>
        </w:r>
        <w:r>
          <w:rPr>
            <w:rFonts w:eastAsiaTheme="minorEastAsia"/>
            <w:noProof/>
            <w:lang w:eastAsia="pt-BR"/>
          </w:rPr>
          <w:tab/>
        </w:r>
        <w:r w:rsidRPr="007C1E3B">
          <w:rPr>
            <w:rStyle w:val="Hyperlink"/>
            <w:noProof/>
          </w:rPr>
          <w:t>Integração com o SICAU</w:t>
        </w:r>
        <w:r>
          <w:rPr>
            <w:noProof/>
            <w:webHidden/>
          </w:rPr>
          <w:tab/>
        </w:r>
        <w:r>
          <w:rPr>
            <w:noProof/>
            <w:webHidden/>
          </w:rPr>
          <w:fldChar w:fldCharType="begin"/>
        </w:r>
        <w:r>
          <w:rPr>
            <w:noProof/>
            <w:webHidden/>
          </w:rPr>
          <w:instrText xml:space="preserve"> PAGEREF _Toc437016421 \h </w:instrText>
        </w:r>
        <w:r>
          <w:rPr>
            <w:noProof/>
            <w:webHidden/>
          </w:rPr>
        </w:r>
        <w:r>
          <w:rPr>
            <w:noProof/>
            <w:webHidden/>
          </w:rPr>
          <w:fldChar w:fldCharType="separate"/>
        </w:r>
        <w:r>
          <w:rPr>
            <w:noProof/>
            <w:webHidden/>
          </w:rPr>
          <w:t>45</w:t>
        </w:r>
        <w:r>
          <w:rPr>
            <w:noProof/>
            <w:webHidden/>
          </w:rPr>
          <w:fldChar w:fldCharType="end"/>
        </w:r>
      </w:hyperlink>
    </w:p>
    <w:p w14:paraId="1FCB2ACA" w14:textId="77777777" w:rsidR="00AE7B62" w:rsidRDefault="00AE7B62">
      <w:pPr>
        <w:pStyle w:val="Sumrio5"/>
        <w:tabs>
          <w:tab w:val="left" w:pos="1000"/>
          <w:tab w:val="right" w:pos="8494"/>
        </w:tabs>
        <w:rPr>
          <w:rFonts w:eastAsiaTheme="minorEastAsia"/>
          <w:noProof/>
          <w:lang w:eastAsia="pt-BR"/>
        </w:rPr>
      </w:pPr>
      <w:hyperlink w:anchor="_Toc437016422" w:history="1">
        <w:r w:rsidRPr="007C1E3B">
          <w:rPr>
            <w:rStyle w:val="Hyperlink"/>
            <w:noProof/>
          </w:rPr>
          <w:t>3.6.1.2.4</w:t>
        </w:r>
        <w:r>
          <w:rPr>
            <w:rFonts w:eastAsiaTheme="minorEastAsia"/>
            <w:noProof/>
            <w:lang w:eastAsia="pt-BR"/>
          </w:rPr>
          <w:tab/>
        </w:r>
        <w:r w:rsidRPr="007C1E3B">
          <w:rPr>
            <w:rStyle w:val="Hyperlink"/>
            <w:noProof/>
          </w:rPr>
          <w:t>Cadastro de Processos Judiciais Via Integração com o Poder Judiciário</w:t>
        </w:r>
        <w:r>
          <w:rPr>
            <w:noProof/>
            <w:webHidden/>
          </w:rPr>
          <w:tab/>
        </w:r>
        <w:r>
          <w:rPr>
            <w:noProof/>
            <w:webHidden/>
          </w:rPr>
          <w:fldChar w:fldCharType="begin"/>
        </w:r>
        <w:r>
          <w:rPr>
            <w:noProof/>
            <w:webHidden/>
          </w:rPr>
          <w:instrText xml:space="preserve"> PAGEREF _Toc437016422 \h </w:instrText>
        </w:r>
        <w:r>
          <w:rPr>
            <w:noProof/>
            <w:webHidden/>
          </w:rPr>
        </w:r>
        <w:r>
          <w:rPr>
            <w:noProof/>
            <w:webHidden/>
          </w:rPr>
          <w:fldChar w:fldCharType="separate"/>
        </w:r>
        <w:r>
          <w:rPr>
            <w:noProof/>
            <w:webHidden/>
          </w:rPr>
          <w:t>45</w:t>
        </w:r>
        <w:r>
          <w:rPr>
            <w:noProof/>
            <w:webHidden/>
          </w:rPr>
          <w:fldChar w:fldCharType="end"/>
        </w:r>
      </w:hyperlink>
    </w:p>
    <w:p w14:paraId="5035590E" w14:textId="77777777" w:rsidR="00AE7B62" w:rsidRDefault="00AE7B62">
      <w:pPr>
        <w:pStyle w:val="Sumrio3"/>
        <w:tabs>
          <w:tab w:val="left" w:pos="666"/>
          <w:tab w:val="right" w:pos="8494"/>
        </w:tabs>
        <w:rPr>
          <w:rFonts w:eastAsiaTheme="minorEastAsia"/>
          <w:smallCaps w:val="0"/>
          <w:noProof/>
          <w:lang w:eastAsia="pt-BR"/>
        </w:rPr>
      </w:pPr>
      <w:hyperlink w:anchor="_Toc437016423" w:history="1">
        <w:r w:rsidRPr="007C1E3B">
          <w:rPr>
            <w:rStyle w:val="Hyperlink"/>
            <w:noProof/>
          </w:rPr>
          <w:t>3.6.2</w:t>
        </w:r>
        <w:r>
          <w:rPr>
            <w:rFonts w:eastAsiaTheme="minorEastAsia"/>
            <w:smallCaps w:val="0"/>
            <w:noProof/>
            <w:lang w:eastAsia="pt-BR"/>
          </w:rPr>
          <w:tab/>
        </w:r>
        <w:r w:rsidRPr="007C1E3B">
          <w:rPr>
            <w:rStyle w:val="Hyperlink"/>
            <w:noProof/>
          </w:rPr>
          <w:t>Dados Básicos</w:t>
        </w:r>
        <w:r>
          <w:rPr>
            <w:noProof/>
            <w:webHidden/>
          </w:rPr>
          <w:tab/>
        </w:r>
        <w:r>
          <w:rPr>
            <w:noProof/>
            <w:webHidden/>
          </w:rPr>
          <w:fldChar w:fldCharType="begin"/>
        </w:r>
        <w:r>
          <w:rPr>
            <w:noProof/>
            <w:webHidden/>
          </w:rPr>
          <w:instrText xml:space="preserve"> PAGEREF _Toc437016423 \h </w:instrText>
        </w:r>
        <w:r>
          <w:rPr>
            <w:noProof/>
            <w:webHidden/>
          </w:rPr>
        </w:r>
        <w:r>
          <w:rPr>
            <w:noProof/>
            <w:webHidden/>
          </w:rPr>
          <w:fldChar w:fldCharType="separate"/>
        </w:r>
        <w:r>
          <w:rPr>
            <w:noProof/>
            <w:webHidden/>
          </w:rPr>
          <w:t>46</w:t>
        </w:r>
        <w:r>
          <w:rPr>
            <w:noProof/>
            <w:webHidden/>
          </w:rPr>
          <w:fldChar w:fldCharType="end"/>
        </w:r>
      </w:hyperlink>
    </w:p>
    <w:p w14:paraId="29A6477A" w14:textId="77777777" w:rsidR="00AE7B62" w:rsidRDefault="00AE7B62">
      <w:pPr>
        <w:pStyle w:val="Sumrio4"/>
        <w:tabs>
          <w:tab w:val="left" w:pos="833"/>
          <w:tab w:val="right" w:pos="8494"/>
        </w:tabs>
        <w:rPr>
          <w:rFonts w:eastAsiaTheme="minorEastAsia"/>
          <w:noProof/>
          <w:lang w:eastAsia="pt-BR"/>
        </w:rPr>
      </w:pPr>
      <w:hyperlink w:anchor="_Toc437016424" w:history="1">
        <w:r w:rsidRPr="007C1E3B">
          <w:rPr>
            <w:rStyle w:val="Hyperlink"/>
            <w:noProof/>
          </w:rPr>
          <w:t>3.6.2.1</w:t>
        </w:r>
        <w:r>
          <w:rPr>
            <w:rFonts w:eastAsiaTheme="minorEastAsia"/>
            <w:noProof/>
            <w:lang w:eastAsia="pt-BR"/>
          </w:rPr>
          <w:tab/>
        </w:r>
        <w:r w:rsidRPr="007C1E3B">
          <w:rPr>
            <w:rStyle w:val="Hyperlink"/>
            <w:noProof/>
          </w:rPr>
          <w:t>Dados Principais</w:t>
        </w:r>
        <w:r>
          <w:rPr>
            <w:noProof/>
            <w:webHidden/>
          </w:rPr>
          <w:tab/>
        </w:r>
        <w:r>
          <w:rPr>
            <w:noProof/>
            <w:webHidden/>
          </w:rPr>
          <w:fldChar w:fldCharType="begin"/>
        </w:r>
        <w:r>
          <w:rPr>
            <w:noProof/>
            <w:webHidden/>
          </w:rPr>
          <w:instrText xml:space="preserve"> PAGEREF _Toc437016424 \h </w:instrText>
        </w:r>
        <w:r>
          <w:rPr>
            <w:noProof/>
            <w:webHidden/>
          </w:rPr>
        </w:r>
        <w:r>
          <w:rPr>
            <w:noProof/>
            <w:webHidden/>
          </w:rPr>
          <w:fldChar w:fldCharType="separate"/>
        </w:r>
        <w:r>
          <w:rPr>
            <w:noProof/>
            <w:webHidden/>
          </w:rPr>
          <w:t>47</w:t>
        </w:r>
        <w:r>
          <w:rPr>
            <w:noProof/>
            <w:webHidden/>
          </w:rPr>
          <w:fldChar w:fldCharType="end"/>
        </w:r>
      </w:hyperlink>
    </w:p>
    <w:p w14:paraId="6B10E18B" w14:textId="77777777" w:rsidR="00AE7B62" w:rsidRDefault="00AE7B62">
      <w:pPr>
        <w:pStyle w:val="Sumrio4"/>
        <w:tabs>
          <w:tab w:val="left" w:pos="833"/>
          <w:tab w:val="right" w:pos="8494"/>
        </w:tabs>
        <w:rPr>
          <w:rFonts w:eastAsiaTheme="minorEastAsia"/>
          <w:noProof/>
          <w:lang w:eastAsia="pt-BR"/>
        </w:rPr>
      </w:pPr>
      <w:hyperlink w:anchor="_Toc437016425" w:history="1">
        <w:r w:rsidRPr="007C1E3B">
          <w:rPr>
            <w:rStyle w:val="Hyperlink"/>
            <w:noProof/>
          </w:rPr>
          <w:t>3.6.2.2</w:t>
        </w:r>
        <w:r>
          <w:rPr>
            <w:rFonts w:eastAsiaTheme="minorEastAsia"/>
            <w:noProof/>
            <w:lang w:eastAsia="pt-BR"/>
          </w:rPr>
          <w:tab/>
        </w:r>
        <w:r w:rsidRPr="007C1E3B">
          <w:rPr>
            <w:rStyle w:val="Hyperlink"/>
            <w:noProof/>
          </w:rPr>
          <w:t>Restrição de Acesso</w:t>
        </w:r>
        <w:r>
          <w:rPr>
            <w:noProof/>
            <w:webHidden/>
          </w:rPr>
          <w:tab/>
        </w:r>
        <w:r>
          <w:rPr>
            <w:noProof/>
            <w:webHidden/>
          </w:rPr>
          <w:fldChar w:fldCharType="begin"/>
        </w:r>
        <w:r>
          <w:rPr>
            <w:noProof/>
            <w:webHidden/>
          </w:rPr>
          <w:instrText xml:space="preserve"> PAGEREF _Toc437016425 \h </w:instrText>
        </w:r>
        <w:r>
          <w:rPr>
            <w:noProof/>
            <w:webHidden/>
          </w:rPr>
        </w:r>
        <w:r>
          <w:rPr>
            <w:noProof/>
            <w:webHidden/>
          </w:rPr>
          <w:fldChar w:fldCharType="separate"/>
        </w:r>
        <w:r>
          <w:rPr>
            <w:noProof/>
            <w:webHidden/>
          </w:rPr>
          <w:t>49</w:t>
        </w:r>
        <w:r>
          <w:rPr>
            <w:noProof/>
            <w:webHidden/>
          </w:rPr>
          <w:fldChar w:fldCharType="end"/>
        </w:r>
      </w:hyperlink>
    </w:p>
    <w:p w14:paraId="01A9839E" w14:textId="77777777" w:rsidR="00AE7B62" w:rsidRDefault="00AE7B62">
      <w:pPr>
        <w:pStyle w:val="Sumrio5"/>
        <w:tabs>
          <w:tab w:val="left" w:pos="1000"/>
          <w:tab w:val="right" w:pos="8494"/>
        </w:tabs>
        <w:rPr>
          <w:rFonts w:eastAsiaTheme="minorEastAsia"/>
          <w:noProof/>
          <w:lang w:eastAsia="pt-BR"/>
        </w:rPr>
      </w:pPr>
      <w:hyperlink w:anchor="_Toc437016426" w:history="1">
        <w:r w:rsidRPr="007C1E3B">
          <w:rPr>
            <w:rStyle w:val="Hyperlink"/>
            <w:noProof/>
          </w:rPr>
          <w:t>3.6.2.2.1</w:t>
        </w:r>
        <w:r>
          <w:rPr>
            <w:rFonts w:eastAsiaTheme="minorEastAsia"/>
            <w:noProof/>
            <w:lang w:eastAsia="pt-BR"/>
          </w:rPr>
          <w:tab/>
        </w:r>
        <w:r w:rsidRPr="007C1E3B">
          <w:rPr>
            <w:rStyle w:val="Hyperlink"/>
            <w:noProof/>
          </w:rPr>
          <w:t>Configuração da Restrição de Acesso</w:t>
        </w:r>
        <w:r>
          <w:rPr>
            <w:noProof/>
            <w:webHidden/>
          </w:rPr>
          <w:tab/>
        </w:r>
        <w:r>
          <w:rPr>
            <w:noProof/>
            <w:webHidden/>
          </w:rPr>
          <w:fldChar w:fldCharType="begin"/>
        </w:r>
        <w:r>
          <w:rPr>
            <w:noProof/>
            <w:webHidden/>
          </w:rPr>
          <w:instrText xml:space="preserve"> PAGEREF _Toc437016426 \h </w:instrText>
        </w:r>
        <w:r>
          <w:rPr>
            <w:noProof/>
            <w:webHidden/>
          </w:rPr>
        </w:r>
        <w:r>
          <w:rPr>
            <w:noProof/>
            <w:webHidden/>
          </w:rPr>
          <w:fldChar w:fldCharType="separate"/>
        </w:r>
        <w:r>
          <w:rPr>
            <w:noProof/>
            <w:webHidden/>
          </w:rPr>
          <w:t>49</w:t>
        </w:r>
        <w:r>
          <w:rPr>
            <w:noProof/>
            <w:webHidden/>
          </w:rPr>
          <w:fldChar w:fldCharType="end"/>
        </w:r>
      </w:hyperlink>
    </w:p>
    <w:p w14:paraId="5F2AEA16" w14:textId="77777777" w:rsidR="00AE7B62" w:rsidRDefault="00AE7B62">
      <w:pPr>
        <w:pStyle w:val="Sumrio4"/>
        <w:tabs>
          <w:tab w:val="left" w:pos="833"/>
          <w:tab w:val="right" w:pos="8494"/>
        </w:tabs>
        <w:rPr>
          <w:rFonts w:eastAsiaTheme="minorEastAsia"/>
          <w:noProof/>
          <w:lang w:eastAsia="pt-BR"/>
        </w:rPr>
      </w:pPr>
      <w:hyperlink w:anchor="_Toc437016427" w:history="1">
        <w:r w:rsidRPr="007C1E3B">
          <w:rPr>
            <w:rStyle w:val="Hyperlink"/>
            <w:noProof/>
          </w:rPr>
          <w:t>3.6.2.3</w:t>
        </w:r>
        <w:r>
          <w:rPr>
            <w:rFonts w:eastAsiaTheme="minorEastAsia"/>
            <w:noProof/>
            <w:lang w:eastAsia="pt-BR"/>
          </w:rPr>
          <w:tab/>
        </w:r>
        <w:r w:rsidRPr="007C1E3B">
          <w:rPr>
            <w:rStyle w:val="Hyperlink"/>
            <w:noProof/>
          </w:rPr>
          <w:t>Acesso Internet</w:t>
        </w:r>
        <w:r>
          <w:rPr>
            <w:noProof/>
            <w:webHidden/>
          </w:rPr>
          <w:tab/>
        </w:r>
        <w:r>
          <w:rPr>
            <w:noProof/>
            <w:webHidden/>
          </w:rPr>
          <w:fldChar w:fldCharType="begin"/>
        </w:r>
        <w:r>
          <w:rPr>
            <w:noProof/>
            <w:webHidden/>
          </w:rPr>
          <w:instrText xml:space="preserve"> PAGEREF _Toc437016427 \h </w:instrText>
        </w:r>
        <w:r>
          <w:rPr>
            <w:noProof/>
            <w:webHidden/>
          </w:rPr>
        </w:r>
        <w:r>
          <w:rPr>
            <w:noProof/>
            <w:webHidden/>
          </w:rPr>
          <w:fldChar w:fldCharType="separate"/>
        </w:r>
        <w:r>
          <w:rPr>
            <w:noProof/>
            <w:webHidden/>
          </w:rPr>
          <w:t>50</w:t>
        </w:r>
        <w:r>
          <w:rPr>
            <w:noProof/>
            <w:webHidden/>
          </w:rPr>
          <w:fldChar w:fldCharType="end"/>
        </w:r>
      </w:hyperlink>
    </w:p>
    <w:p w14:paraId="0C6335D9" w14:textId="77777777" w:rsidR="00AE7B62" w:rsidRDefault="00AE7B62">
      <w:pPr>
        <w:pStyle w:val="Sumrio4"/>
        <w:tabs>
          <w:tab w:val="left" w:pos="833"/>
          <w:tab w:val="right" w:pos="8494"/>
        </w:tabs>
        <w:rPr>
          <w:rFonts w:eastAsiaTheme="minorEastAsia"/>
          <w:noProof/>
          <w:lang w:eastAsia="pt-BR"/>
        </w:rPr>
      </w:pPr>
      <w:hyperlink w:anchor="_Toc437016428" w:history="1">
        <w:r w:rsidRPr="007C1E3B">
          <w:rPr>
            <w:rStyle w:val="Hyperlink"/>
            <w:noProof/>
          </w:rPr>
          <w:t>3.6.2.4</w:t>
        </w:r>
        <w:r>
          <w:rPr>
            <w:rFonts w:eastAsiaTheme="minorEastAsia"/>
            <w:noProof/>
            <w:lang w:eastAsia="pt-BR"/>
          </w:rPr>
          <w:tab/>
        </w:r>
        <w:r w:rsidRPr="007C1E3B">
          <w:rPr>
            <w:rStyle w:val="Hyperlink"/>
            <w:noProof/>
          </w:rPr>
          <w:t>Localizador</w:t>
        </w:r>
        <w:r>
          <w:rPr>
            <w:noProof/>
            <w:webHidden/>
          </w:rPr>
          <w:tab/>
        </w:r>
        <w:r>
          <w:rPr>
            <w:noProof/>
            <w:webHidden/>
          </w:rPr>
          <w:fldChar w:fldCharType="begin"/>
        </w:r>
        <w:r>
          <w:rPr>
            <w:noProof/>
            <w:webHidden/>
          </w:rPr>
          <w:instrText xml:space="preserve"> PAGEREF _Toc437016428 \h </w:instrText>
        </w:r>
        <w:r>
          <w:rPr>
            <w:noProof/>
            <w:webHidden/>
          </w:rPr>
        </w:r>
        <w:r>
          <w:rPr>
            <w:noProof/>
            <w:webHidden/>
          </w:rPr>
          <w:fldChar w:fldCharType="separate"/>
        </w:r>
        <w:r>
          <w:rPr>
            <w:noProof/>
            <w:webHidden/>
          </w:rPr>
          <w:t>51</w:t>
        </w:r>
        <w:r>
          <w:rPr>
            <w:noProof/>
            <w:webHidden/>
          </w:rPr>
          <w:fldChar w:fldCharType="end"/>
        </w:r>
      </w:hyperlink>
    </w:p>
    <w:p w14:paraId="55157B54" w14:textId="77777777" w:rsidR="00AE7B62" w:rsidRDefault="00AE7B62">
      <w:pPr>
        <w:pStyle w:val="Sumrio4"/>
        <w:tabs>
          <w:tab w:val="left" w:pos="833"/>
          <w:tab w:val="right" w:pos="8494"/>
        </w:tabs>
        <w:rPr>
          <w:rFonts w:eastAsiaTheme="minorEastAsia"/>
          <w:noProof/>
          <w:lang w:eastAsia="pt-BR"/>
        </w:rPr>
      </w:pPr>
      <w:hyperlink w:anchor="_Toc437016429" w:history="1">
        <w:r w:rsidRPr="007C1E3B">
          <w:rPr>
            <w:rStyle w:val="Hyperlink"/>
            <w:noProof/>
          </w:rPr>
          <w:t>3.6.2.5</w:t>
        </w:r>
        <w:r>
          <w:rPr>
            <w:rFonts w:eastAsiaTheme="minorEastAsia"/>
            <w:noProof/>
            <w:lang w:eastAsia="pt-BR"/>
          </w:rPr>
          <w:tab/>
        </w:r>
        <w:r w:rsidRPr="007C1E3B">
          <w:rPr>
            <w:rStyle w:val="Hyperlink"/>
            <w:noProof/>
          </w:rPr>
          <w:t>Interessados</w:t>
        </w:r>
        <w:r>
          <w:rPr>
            <w:noProof/>
            <w:webHidden/>
          </w:rPr>
          <w:tab/>
        </w:r>
        <w:r>
          <w:rPr>
            <w:noProof/>
            <w:webHidden/>
          </w:rPr>
          <w:fldChar w:fldCharType="begin"/>
        </w:r>
        <w:r>
          <w:rPr>
            <w:noProof/>
            <w:webHidden/>
          </w:rPr>
          <w:instrText xml:space="preserve"> PAGEREF _Toc437016429 \h </w:instrText>
        </w:r>
        <w:r>
          <w:rPr>
            <w:noProof/>
            <w:webHidden/>
          </w:rPr>
        </w:r>
        <w:r>
          <w:rPr>
            <w:noProof/>
            <w:webHidden/>
          </w:rPr>
          <w:fldChar w:fldCharType="separate"/>
        </w:r>
        <w:r>
          <w:rPr>
            <w:noProof/>
            <w:webHidden/>
          </w:rPr>
          <w:t>51</w:t>
        </w:r>
        <w:r>
          <w:rPr>
            <w:noProof/>
            <w:webHidden/>
          </w:rPr>
          <w:fldChar w:fldCharType="end"/>
        </w:r>
      </w:hyperlink>
    </w:p>
    <w:p w14:paraId="342939E1" w14:textId="77777777" w:rsidR="00AE7B62" w:rsidRDefault="00AE7B62">
      <w:pPr>
        <w:pStyle w:val="Sumrio4"/>
        <w:tabs>
          <w:tab w:val="left" w:pos="833"/>
          <w:tab w:val="right" w:pos="8494"/>
        </w:tabs>
        <w:rPr>
          <w:rFonts w:eastAsiaTheme="minorEastAsia"/>
          <w:noProof/>
          <w:lang w:eastAsia="pt-BR"/>
        </w:rPr>
      </w:pPr>
      <w:hyperlink w:anchor="_Toc437016430" w:history="1">
        <w:r w:rsidRPr="007C1E3B">
          <w:rPr>
            <w:rStyle w:val="Hyperlink"/>
            <w:noProof/>
          </w:rPr>
          <w:t>3.6.2.6</w:t>
        </w:r>
        <w:r>
          <w:rPr>
            <w:rFonts w:eastAsiaTheme="minorEastAsia"/>
            <w:noProof/>
            <w:lang w:eastAsia="pt-BR"/>
          </w:rPr>
          <w:tab/>
        </w:r>
        <w:r w:rsidRPr="007C1E3B">
          <w:rPr>
            <w:rStyle w:val="Hyperlink"/>
            <w:noProof/>
          </w:rPr>
          <w:t>Assuntos</w:t>
        </w:r>
        <w:r>
          <w:rPr>
            <w:noProof/>
            <w:webHidden/>
          </w:rPr>
          <w:tab/>
        </w:r>
        <w:r>
          <w:rPr>
            <w:noProof/>
            <w:webHidden/>
          </w:rPr>
          <w:fldChar w:fldCharType="begin"/>
        </w:r>
        <w:r>
          <w:rPr>
            <w:noProof/>
            <w:webHidden/>
          </w:rPr>
          <w:instrText xml:space="preserve"> PAGEREF _Toc437016430 \h </w:instrText>
        </w:r>
        <w:r>
          <w:rPr>
            <w:noProof/>
            <w:webHidden/>
          </w:rPr>
        </w:r>
        <w:r>
          <w:rPr>
            <w:noProof/>
            <w:webHidden/>
          </w:rPr>
          <w:fldChar w:fldCharType="separate"/>
        </w:r>
        <w:r>
          <w:rPr>
            <w:noProof/>
            <w:webHidden/>
          </w:rPr>
          <w:t>56</w:t>
        </w:r>
        <w:r>
          <w:rPr>
            <w:noProof/>
            <w:webHidden/>
          </w:rPr>
          <w:fldChar w:fldCharType="end"/>
        </w:r>
      </w:hyperlink>
    </w:p>
    <w:p w14:paraId="2C9E49F3" w14:textId="77777777" w:rsidR="00AE7B62" w:rsidRDefault="00AE7B62">
      <w:pPr>
        <w:pStyle w:val="Sumrio4"/>
        <w:tabs>
          <w:tab w:val="left" w:pos="833"/>
          <w:tab w:val="right" w:pos="8494"/>
        </w:tabs>
        <w:rPr>
          <w:rFonts w:eastAsiaTheme="minorEastAsia"/>
          <w:noProof/>
          <w:lang w:eastAsia="pt-BR"/>
        </w:rPr>
      </w:pPr>
      <w:hyperlink w:anchor="_Toc437016431" w:history="1">
        <w:r w:rsidRPr="007C1E3B">
          <w:rPr>
            <w:rStyle w:val="Hyperlink"/>
            <w:noProof/>
          </w:rPr>
          <w:t>3.6.2.7</w:t>
        </w:r>
        <w:r>
          <w:rPr>
            <w:rFonts w:eastAsiaTheme="minorEastAsia"/>
            <w:noProof/>
            <w:lang w:eastAsia="pt-BR"/>
          </w:rPr>
          <w:tab/>
        </w:r>
        <w:r w:rsidRPr="007C1E3B">
          <w:rPr>
            <w:rStyle w:val="Hyperlink"/>
            <w:noProof/>
          </w:rPr>
          <w:t>Juntadas</w:t>
        </w:r>
        <w:r>
          <w:rPr>
            <w:noProof/>
            <w:webHidden/>
          </w:rPr>
          <w:tab/>
        </w:r>
        <w:r>
          <w:rPr>
            <w:noProof/>
            <w:webHidden/>
          </w:rPr>
          <w:fldChar w:fldCharType="begin"/>
        </w:r>
        <w:r>
          <w:rPr>
            <w:noProof/>
            <w:webHidden/>
          </w:rPr>
          <w:instrText xml:space="preserve"> PAGEREF _Toc437016431 \h </w:instrText>
        </w:r>
        <w:r>
          <w:rPr>
            <w:noProof/>
            <w:webHidden/>
          </w:rPr>
        </w:r>
        <w:r>
          <w:rPr>
            <w:noProof/>
            <w:webHidden/>
          </w:rPr>
          <w:fldChar w:fldCharType="separate"/>
        </w:r>
        <w:r>
          <w:rPr>
            <w:noProof/>
            <w:webHidden/>
          </w:rPr>
          <w:t>57</w:t>
        </w:r>
        <w:r>
          <w:rPr>
            <w:noProof/>
            <w:webHidden/>
          </w:rPr>
          <w:fldChar w:fldCharType="end"/>
        </w:r>
      </w:hyperlink>
    </w:p>
    <w:p w14:paraId="4F87C79E" w14:textId="77777777" w:rsidR="00AE7B62" w:rsidRDefault="00AE7B62">
      <w:pPr>
        <w:pStyle w:val="Sumrio5"/>
        <w:tabs>
          <w:tab w:val="left" w:pos="1000"/>
          <w:tab w:val="right" w:pos="8494"/>
        </w:tabs>
        <w:rPr>
          <w:rFonts w:eastAsiaTheme="minorEastAsia"/>
          <w:noProof/>
          <w:lang w:eastAsia="pt-BR"/>
        </w:rPr>
      </w:pPr>
      <w:hyperlink w:anchor="_Toc437016432" w:history="1">
        <w:r w:rsidRPr="007C1E3B">
          <w:rPr>
            <w:rStyle w:val="Hyperlink"/>
            <w:noProof/>
          </w:rPr>
          <w:t>3.6.2.7.1</w:t>
        </w:r>
        <w:r>
          <w:rPr>
            <w:rFonts w:eastAsiaTheme="minorEastAsia"/>
            <w:noProof/>
            <w:lang w:eastAsia="pt-BR"/>
          </w:rPr>
          <w:tab/>
        </w:r>
        <w:r w:rsidRPr="007C1E3B">
          <w:rPr>
            <w:rStyle w:val="Hyperlink"/>
            <w:noProof/>
          </w:rPr>
          <w:t>Detalhamento</w:t>
        </w:r>
        <w:r>
          <w:rPr>
            <w:noProof/>
            <w:webHidden/>
          </w:rPr>
          <w:tab/>
        </w:r>
        <w:r>
          <w:rPr>
            <w:noProof/>
            <w:webHidden/>
          </w:rPr>
          <w:fldChar w:fldCharType="begin"/>
        </w:r>
        <w:r>
          <w:rPr>
            <w:noProof/>
            <w:webHidden/>
          </w:rPr>
          <w:instrText xml:space="preserve"> PAGEREF _Toc437016432 \h </w:instrText>
        </w:r>
        <w:r>
          <w:rPr>
            <w:noProof/>
            <w:webHidden/>
          </w:rPr>
        </w:r>
        <w:r>
          <w:rPr>
            <w:noProof/>
            <w:webHidden/>
          </w:rPr>
          <w:fldChar w:fldCharType="separate"/>
        </w:r>
        <w:r>
          <w:rPr>
            <w:noProof/>
            <w:webHidden/>
          </w:rPr>
          <w:t>58</w:t>
        </w:r>
        <w:r>
          <w:rPr>
            <w:noProof/>
            <w:webHidden/>
          </w:rPr>
          <w:fldChar w:fldCharType="end"/>
        </w:r>
      </w:hyperlink>
    </w:p>
    <w:p w14:paraId="2701D829" w14:textId="77777777" w:rsidR="00AE7B62" w:rsidRDefault="00AE7B62">
      <w:pPr>
        <w:pStyle w:val="Sumrio5"/>
        <w:tabs>
          <w:tab w:val="left" w:pos="1000"/>
          <w:tab w:val="right" w:pos="8494"/>
        </w:tabs>
        <w:rPr>
          <w:rFonts w:eastAsiaTheme="minorEastAsia"/>
          <w:noProof/>
          <w:lang w:eastAsia="pt-BR"/>
        </w:rPr>
      </w:pPr>
      <w:hyperlink w:anchor="_Toc437016433" w:history="1">
        <w:r w:rsidRPr="007C1E3B">
          <w:rPr>
            <w:rStyle w:val="Hyperlink"/>
            <w:noProof/>
          </w:rPr>
          <w:t>3.6.2.7.2</w:t>
        </w:r>
        <w:r>
          <w:rPr>
            <w:rFonts w:eastAsiaTheme="minorEastAsia"/>
            <w:noProof/>
            <w:lang w:eastAsia="pt-BR"/>
          </w:rPr>
          <w:tab/>
        </w:r>
        <w:r w:rsidRPr="007C1E3B">
          <w:rPr>
            <w:rStyle w:val="Hyperlink"/>
            <w:noProof/>
          </w:rPr>
          <w:t>Desentranhamento</w:t>
        </w:r>
        <w:r>
          <w:rPr>
            <w:noProof/>
            <w:webHidden/>
          </w:rPr>
          <w:tab/>
        </w:r>
        <w:r>
          <w:rPr>
            <w:noProof/>
            <w:webHidden/>
          </w:rPr>
          <w:fldChar w:fldCharType="begin"/>
        </w:r>
        <w:r>
          <w:rPr>
            <w:noProof/>
            <w:webHidden/>
          </w:rPr>
          <w:instrText xml:space="preserve"> PAGEREF _Toc437016433 \h </w:instrText>
        </w:r>
        <w:r>
          <w:rPr>
            <w:noProof/>
            <w:webHidden/>
          </w:rPr>
        </w:r>
        <w:r>
          <w:rPr>
            <w:noProof/>
            <w:webHidden/>
          </w:rPr>
          <w:fldChar w:fldCharType="separate"/>
        </w:r>
        <w:r>
          <w:rPr>
            <w:noProof/>
            <w:webHidden/>
          </w:rPr>
          <w:t>59</w:t>
        </w:r>
        <w:r>
          <w:rPr>
            <w:noProof/>
            <w:webHidden/>
          </w:rPr>
          <w:fldChar w:fldCharType="end"/>
        </w:r>
      </w:hyperlink>
    </w:p>
    <w:p w14:paraId="0CCE559E" w14:textId="77777777" w:rsidR="00AE7B62" w:rsidRDefault="00AE7B62">
      <w:pPr>
        <w:pStyle w:val="Sumrio5"/>
        <w:tabs>
          <w:tab w:val="left" w:pos="1000"/>
          <w:tab w:val="right" w:pos="8494"/>
        </w:tabs>
        <w:rPr>
          <w:rFonts w:eastAsiaTheme="minorEastAsia"/>
          <w:noProof/>
          <w:lang w:eastAsia="pt-BR"/>
        </w:rPr>
      </w:pPr>
      <w:hyperlink w:anchor="_Toc437016434" w:history="1">
        <w:r w:rsidRPr="007C1E3B">
          <w:rPr>
            <w:rStyle w:val="Hyperlink"/>
            <w:noProof/>
          </w:rPr>
          <w:t>3.6.2.7.3</w:t>
        </w:r>
        <w:r>
          <w:rPr>
            <w:rFonts w:eastAsiaTheme="minorEastAsia"/>
            <w:noProof/>
            <w:lang w:eastAsia="pt-BR"/>
          </w:rPr>
          <w:tab/>
        </w:r>
        <w:r w:rsidRPr="007C1E3B">
          <w:rPr>
            <w:rStyle w:val="Hyperlink"/>
            <w:noProof/>
          </w:rPr>
          <w:t>Criar Cópia</w:t>
        </w:r>
        <w:r>
          <w:rPr>
            <w:noProof/>
            <w:webHidden/>
          </w:rPr>
          <w:tab/>
        </w:r>
        <w:r>
          <w:rPr>
            <w:noProof/>
            <w:webHidden/>
          </w:rPr>
          <w:fldChar w:fldCharType="begin"/>
        </w:r>
        <w:r>
          <w:rPr>
            <w:noProof/>
            <w:webHidden/>
          </w:rPr>
          <w:instrText xml:space="preserve"> PAGEREF _Toc437016434 \h </w:instrText>
        </w:r>
        <w:r>
          <w:rPr>
            <w:noProof/>
            <w:webHidden/>
          </w:rPr>
        </w:r>
        <w:r>
          <w:rPr>
            <w:noProof/>
            <w:webHidden/>
          </w:rPr>
          <w:fldChar w:fldCharType="separate"/>
        </w:r>
        <w:r>
          <w:rPr>
            <w:noProof/>
            <w:webHidden/>
          </w:rPr>
          <w:t>60</w:t>
        </w:r>
        <w:r>
          <w:rPr>
            <w:noProof/>
            <w:webHidden/>
          </w:rPr>
          <w:fldChar w:fldCharType="end"/>
        </w:r>
      </w:hyperlink>
    </w:p>
    <w:p w14:paraId="62B75521" w14:textId="77777777" w:rsidR="00AE7B62" w:rsidRDefault="00AE7B62">
      <w:pPr>
        <w:pStyle w:val="Sumrio5"/>
        <w:tabs>
          <w:tab w:val="left" w:pos="1000"/>
          <w:tab w:val="right" w:pos="8494"/>
        </w:tabs>
        <w:rPr>
          <w:rFonts w:eastAsiaTheme="minorEastAsia"/>
          <w:noProof/>
          <w:lang w:eastAsia="pt-BR"/>
        </w:rPr>
      </w:pPr>
      <w:hyperlink w:anchor="_Toc437016435" w:history="1">
        <w:r w:rsidRPr="007C1E3B">
          <w:rPr>
            <w:rStyle w:val="Hyperlink"/>
            <w:noProof/>
          </w:rPr>
          <w:t>3.6.2.7.4</w:t>
        </w:r>
        <w:r>
          <w:rPr>
            <w:rFonts w:eastAsiaTheme="minorEastAsia"/>
            <w:noProof/>
            <w:lang w:eastAsia="pt-BR"/>
          </w:rPr>
          <w:tab/>
        </w:r>
        <w:r w:rsidRPr="007C1E3B">
          <w:rPr>
            <w:rStyle w:val="Hyperlink"/>
            <w:noProof/>
          </w:rPr>
          <w:t>Criar minuta</w:t>
        </w:r>
        <w:r>
          <w:rPr>
            <w:noProof/>
            <w:webHidden/>
          </w:rPr>
          <w:tab/>
        </w:r>
        <w:r>
          <w:rPr>
            <w:noProof/>
            <w:webHidden/>
          </w:rPr>
          <w:fldChar w:fldCharType="begin"/>
        </w:r>
        <w:r>
          <w:rPr>
            <w:noProof/>
            <w:webHidden/>
          </w:rPr>
          <w:instrText xml:space="preserve"> PAGEREF _Toc437016435 \h </w:instrText>
        </w:r>
        <w:r>
          <w:rPr>
            <w:noProof/>
            <w:webHidden/>
          </w:rPr>
        </w:r>
        <w:r>
          <w:rPr>
            <w:noProof/>
            <w:webHidden/>
          </w:rPr>
          <w:fldChar w:fldCharType="separate"/>
        </w:r>
        <w:r>
          <w:rPr>
            <w:noProof/>
            <w:webHidden/>
          </w:rPr>
          <w:t>60</w:t>
        </w:r>
        <w:r>
          <w:rPr>
            <w:noProof/>
            <w:webHidden/>
          </w:rPr>
          <w:fldChar w:fldCharType="end"/>
        </w:r>
      </w:hyperlink>
    </w:p>
    <w:p w14:paraId="2E49BED0" w14:textId="77777777" w:rsidR="00AE7B62" w:rsidRDefault="00AE7B62">
      <w:pPr>
        <w:pStyle w:val="Sumrio5"/>
        <w:tabs>
          <w:tab w:val="left" w:pos="1000"/>
          <w:tab w:val="right" w:pos="8494"/>
        </w:tabs>
        <w:rPr>
          <w:rFonts w:eastAsiaTheme="minorEastAsia"/>
          <w:noProof/>
          <w:lang w:eastAsia="pt-BR"/>
        </w:rPr>
      </w:pPr>
      <w:hyperlink w:anchor="_Toc437016436" w:history="1">
        <w:r w:rsidRPr="007C1E3B">
          <w:rPr>
            <w:rStyle w:val="Hyperlink"/>
            <w:noProof/>
          </w:rPr>
          <w:t>3.6.2.7.5</w:t>
        </w:r>
        <w:r>
          <w:rPr>
            <w:rFonts w:eastAsiaTheme="minorEastAsia"/>
            <w:noProof/>
            <w:lang w:eastAsia="pt-BR"/>
          </w:rPr>
          <w:tab/>
        </w:r>
        <w:r w:rsidRPr="007C1E3B">
          <w:rPr>
            <w:rStyle w:val="Hyperlink"/>
            <w:noProof/>
          </w:rPr>
          <w:t>Volumes</w:t>
        </w:r>
        <w:r>
          <w:rPr>
            <w:noProof/>
            <w:webHidden/>
          </w:rPr>
          <w:tab/>
        </w:r>
        <w:r>
          <w:rPr>
            <w:noProof/>
            <w:webHidden/>
          </w:rPr>
          <w:fldChar w:fldCharType="begin"/>
        </w:r>
        <w:r>
          <w:rPr>
            <w:noProof/>
            <w:webHidden/>
          </w:rPr>
          <w:instrText xml:space="preserve"> PAGEREF _Toc437016436 \h </w:instrText>
        </w:r>
        <w:r>
          <w:rPr>
            <w:noProof/>
            <w:webHidden/>
          </w:rPr>
        </w:r>
        <w:r>
          <w:rPr>
            <w:noProof/>
            <w:webHidden/>
          </w:rPr>
          <w:fldChar w:fldCharType="separate"/>
        </w:r>
        <w:r>
          <w:rPr>
            <w:noProof/>
            <w:webHidden/>
          </w:rPr>
          <w:t>61</w:t>
        </w:r>
        <w:r>
          <w:rPr>
            <w:noProof/>
            <w:webHidden/>
          </w:rPr>
          <w:fldChar w:fldCharType="end"/>
        </w:r>
      </w:hyperlink>
    </w:p>
    <w:p w14:paraId="5E29F3A6" w14:textId="77777777" w:rsidR="00AE7B62" w:rsidRDefault="00AE7B62">
      <w:pPr>
        <w:pStyle w:val="Sumrio4"/>
        <w:tabs>
          <w:tab w:val="left" w:pos="833"/>
          <w:tab w:val="right" w:pos="8494"/>
        </w:tabs>
        <w:rPr>
          <w:rFonts w:eastAsiaTheme="minorEastAsia"/>
          <w:noProof/>
          <w:lang w:eastAsia="pt-BR"/>
        </w:rPr>
      </w:pPr>
      <w:hyperlink w:anchor="_Toc437016437" w:history="1">
        <w:r w:rsidRPr="007C1E3B">
          <w:rPr>
            <w:rStyle w:val="Hyperlink"/>
            <w:noProof/>
          </w:rPr>
          <w:t>3.6.2.8</w:t>
        </w:r>
        <w:r>
          <w:rPr>
            <w:rFonts w:eastAsiaTheme="minorEastAsia"/>
            <w:noProof/>
            <w:lang w:eastAsia="pt-BR"/>
          </w:rPr>
          <w:tab/>
        </w:r>
        <w:r w:rsidRPr="007C1E3B">
          <w:rPr>
            <w:rStyle w:val="Hyperlink"/>
            <w:noProof/>
          </w:rPr>
          <w:t>Acompanhar</w:t>
        </w:r>
        <w:r>
          <w:rPr>
            <w:noProof/>
            <w:webHidden/>
          </w:rPr>
          <w:tab/>
        </w:r>
        <w:r>
          <w:rPr>
            <w:noProof/>
            <w:webHidden/>
          </w:rPr>
          <w:fldChar w:fldCharType="begin"/>
        </w:r>
        <w:r>
          <w:rPr>
            <w:noProof/>
            <w:webHidden/>
          </w:rPr>
          <w:instrText xml:space="preserve"> PAGEREF _Toc437016437 \h </w:instrText>
        </w:r>
        <w:r>
          <w:rPr>
            <w:noProof/>
            <w:webHidden/>
          </w:rPr>
        </w:r>
        <w:r>
          <w:rPr>
            <w:noProof/>
            <w:webHidden/>
          </w:rPr>
          <w:fldChar w:fldCharType="separate"/>
        </w:r>
        <w:r>
          <w:rPr>
            <w:noProof/>
            <w:webHidden/>
          </w:rPr>
          <w:t>62</w:t>
        </w:r>
        <w:r>
          <w:rPr>
            <w:noProof/>
            <w:webHidden/>
          </w:rPr>
          <w:fldChar w:fldCharType="end"/>
        </w:r>
      </w:hyperlink>
    </w:p>
    <w:p w14:paraId="0A750917" w14:textId="77777777" w:rsidR="00AE7B62" w:rsidRDefault="00AE7B62">
      <w:pPr>
        <w:pStyle w:val="Sumrio3"/>
        <w:tabs>
          <w:tab w:val="left" w:pos="666"/>
          <w:tab w:val="right" w:pos="8494"/>
        </w:tabs>
        <w:rPr>
          <w:rFonts w:eastAsiaTheme="minorEastAsia"/>
          <w:smallCaps w:val="0"/>
          <w:noProof/>
          <w:lang w:eastAsia="pt-BR"/>
        </w:rPr>
      </w:pPr>
      <w:hyperlink w:anchor="_Toc437016438" w:history="1">
        <w:r w:rsidRPr="007C1E3B">
          <w:rPr>
            <w:rStyle w:val="Hyperlink"/>
            <w:noProof/>
          </w:rPr>
          <w:t>3.6.3</w:t>
        </w:r>
        <w:r>
          <w:rPr>
            <w:rFonts w:eastAsiaTheme="minorEastAsia"/>
            <w:smallCaps w:val="0"/>
            <w:noProof/>
            <w:lang w:eastAsia="pt-BR"/>
          </w:rPr>
          <w:tab/>
        </w:r>
        <w:r w:rsidRPr="007C1E3B">
          <w:rPr>
            <w:rStyle w:val="Hyperlink"/>
            <w:noProof/>
          </w:rPr>
          <w:t>Vinculação de Processos/Documentos Avulsos</w:t>
        </w:r>
        <w:r>
          <w:rPr>
            <w:noProof/>
            <w:webHidden/>
          </w:rPr>
          <w:tab/>
        </w:r>
        <w:r>
          <w:rPr>
            <w:noProof/>
            <w:webHidden/>
          </w:rPr>
          <w:fldChar w:fldCharType="begin"/>
        </w:r>
        <w:r>
          <w:rPr>
            <w:noProof/>
            <w:webHidden/>
          </w:rPr>
          <w:instrText xml:space="preserve"> PAGEREF _Toc437016438 \h </w:instrText>
        </w:r>
        <w:r>
          <w:rPr>
            <w:noProof/>
            <w:webHidden/>
          </w:rPr>
        </w:r>
        <w:r>
          <w:rPr>
            <w:noProof/>
            <w:webHidden/>
          </w:rPr>
          <w:fldChar w:fldCharType="separate"/>
        </w:r>
        <w:r>
          <w:rPr>
            <w:noProof/>
            <w:webHidden/>
          </w:rPr>
          <w:t>62</w:t>
        </w:r>
        <w:r>
          <w:rPr>
            <w:noProof/>
            <w:webHidden/>
          </w:rPr>
          <w:fldChar w:fldCharType="end"/>
        </w:r>
      </w:hyperlink>
    </w:p>
    <w:p w14:paraId="46EA6C68" w14:textId="77777777" w:rsidR="00AE7B62" w:rsidRDefault="00AE7B62">
      <w:pPr>
        <w:pStyle w:val="Sumrio3"/>
        <w:tabs>
          <w:tab w:val="left" w:pos="666"/>
          <w:tab w:val="right" w:pos="8494"/>
        </w:tabs>
        <w:rPr>
          <w:rFonts w:eastAsiaTheme="minorEastAsia"/>
          <w:smallCaps w:val="0"/>
          <w:noProof/>
          <w:lang w:eastAsia="pt-BR"/>
        </w:rPr>
      </w:pPr>
      <w:hyperlink w:anchor="_Toc437016439" w:history="1">
        <w:r w:rsidRPr="007C1E3B">
          <w:rPr>
            <w:rStyle w:val="Hyperlink"/>
            <w:noProof/>
          </w:rPr>
          <w:t>3.6.4</w:t>
        </w:r>
        <w:r>
          <w:rPr>
            <w:rFonts w:eastAsiaTheme="minorEastAsia"/>
            <w:smallCaps w:val="0"/>
            <w:noProof/>
            <w:lang w:eastAsia="pt-BR"/>
          </w:rPr>
          <w:tab/>
        </w:r>
        <w:r w:rsidRPr="007C1E3B">
          <w:rPr>
            <w:rStyle w:val="Hyperlink"/>
            <w:noProof/>
          </w:rPr>
          <w:t>Relevâncias</w:t>
        </w:r>
        <w:r>
          <w:rPr>
            <w:noProof/>
            <w:webHidden/>
          </w:rPr>
          <w:tab/>
        </w:r>
        <w:r>
          <w:rPr>
            <w:noProof/>
            <w:webHidden/>
          </w:rPr>
          <w:fldChar w:fldCharType="begin"/>
        </w:r>
        <w:r>
          <w:rPr>
            <w:noProof/>
            <w:webHidden/>
          </w:rPr>
          <w:instrText xml:space="preserve"> PAGEREF _Toc437016439 \h </w:instrText>
        </w:r>
        <w:r>
          <w:rPr>
            <w:noProof/>
            <w:webHidden/>
          </w:rPr>
        </w:r>
        <w:r>
          <w:rPr>
            <w:noProof/>
            <w:webHidden/>
          </w:rPr>
          <w:fldChar w:fldCharType="separate"/>
        </w:r>
        <w:r>
          <w:rPr>
            <w:noProof/>
            <w:webHidden/>
          </w:rPr>
          <w:t>63</w:t>
        </w:r>
        <w:r>
          <w:rPr>
            <w:noProof/>
            <w:webHidden/>
          </w:rPr>
          <w:fldChar w:fldCharType="end"/>
        </w:r>
      </w:hyperlink>
    </w:p>
    <w:p w14:paraId="2A4D9C56" w14:textId="77777777" w:rsidR="00AE7B62" w:rsidRDefault="00AE7B62">
      <w:pPr>
        <w:pStyle w:val="Sumrio3"/>
        <w:tabs>
          <w:tab w:val="left" w:pos="666"/>
          <w:tab w:val="right" w:pos="8494"/>
        </w:tabs>
        <w:rPr>
          <w:rFonts w:eastAsiaTheme="minorEastAsia"/>
          <w:smallCaps w:val="0"/>
          <w:noProof/>
          <w:lang w:eastAsia="pt-BR"/>
        </w:rPr>
      </w:pPr>
      <w:hyperlink w:anchor="_Toc437016440" w:history="1">
        <w:r w:rsidRPr="007C1E3B">
          <w:rPr>
            <w:rStyle w:val="Hyperlink"/>
            <w:noProof/>
          </w:rPr>
          <w:t>3.6.5</w:t>
        </w:r>
        <w:r>
          <w:rPr>
            <w:rFonts w:eastAsiaTheme="minorEastAsia"/>
            <w:smallCaps w:val="0"/>
            <w:noProof/>
            <w:lang w:eastAsia="pt-BR"/>
          </w:rPr>
          <w:tab/>
        </w:r>
        <w:r w:rsidRPr="007C1E3B">
          <w:rPr>
            <w:rStyle w:val="Hyperlink"/>
            <w:noProof/>
          </w:rPr>
          <w:t>Sigilos</w:t>
        </w:r>
        <w:r>
          <w:rPr>
            <w:noProof/>
            <w:webHidden/>
          </w:rPr>
          <w:tab/>
        </w:r>
        <w:r>
          <w:rPr>
            <w:noProof/>
            <w:webHidden/>
          </w:rPr>
          <w:fldChar w:fldCharType="begin"/>
        </w:r>
        <w:r>
          <w:rPr>
            <w:noProof/>
            <w:webHidden/>
          </w:rPr>
          <w:instrText xml:space="preserve"> PAGEREF _Toc437016440 \h </w:instrText>
        </w:r>
        <w:r>
          <w:rPr>
            <w:noProof/>
            <w:webHidden/>
          </w:rPr>
        </w:r>
        <w:r>
          <w:rPr>
            <w:noProof/>
            <w:webHidden/>
          </w:rPr>
          <w:fldChar w:fldCharType="separate"/>
        </w:r>
        <w:r>
          <w:rPr>
            <w:noProof/>
            <w:webHidden/>
          </w:rPr>
          <w:t>64</w:t>
        </w:r>
        <w:r>
          <w:rPr>
            <w:noProof/>
            <w:webHidden/>
          </w:rPr>
          <w:fldChar w:fldCharType="end"/>
        </w:r>
      </w:hyperlink>
    </w:p>
    <w:p w14:paraId="7E735ED0" w14:textId="77777777" w:rsidR="00AE7B62" w:rsidRDefault="00AE7B62">
      <w:pPr>
        <w:pStyle w:val="Sumrio4"/>
        <w:tabs>
          <w:tab w:val="left" w:pos="833"/>
          <w:tab w:val="right" w:pos="8494"/>
        </w:tabs>
        <w:rPr>
          <w:rFonts w:eastAsiaTheme="minorEastAsia"/>
          <w:noProof/>
          <w:lang w:eastAsia="pt-BR"/>
        </w:rPr>
      </w:pPr>
      <w:hyperlink w:anchor="_Toc437016441" w:history="1">
        <w:r w:rsidRPr="007C1E3B">
          <w:rPr>
            <w:rStyle w:val="Hyperlink"/>
            <w:noProof/>
          </w:rPr>
          <w:t>3.6.5.1</w:t>
        </w:r>
        <w:r>
          <w:rPr>
            <w:rFonts w:eastAsiaTheme="minorEastAsia"/>
            <w:noProof/>
            <w:lang w:eastAsia="pt-BR"/>
          </w:rPr>
          <w:tab/>
        </w:r>
        <w:r w:rsidRPr="007C1E3B">
          <w:rPr>
            <w:rStyle w:val="Hyperlink"/>
            <w:noProof/>
          </w:rPr>
          <w:t>Desclassificação do Sigilo</w:t>
        </w:r>
        <w:r>
          <w:rPr>
            <w:noProof/>
            <w:webHidden/>
          </w:rPr>
          <w:tab/>
        </w:r>
        <w:r>
          <w:rPr>
            <w:noProof/>
            <w:webHidden/>
          </w:rPr>
          <w:fldChar w:fldCharType="begin"/>
        </w:r>
        <w:r>
          <w:rPr>
            <w:noProof/>
            <w:webHidden/>
          </w:rPr>
          <w:instrText xml:space="preserve"> PAGEREF _Toc437016441 \h </w:instrText>
        </w:r>
        <w:r>
          <w:rPr>
            <w:noProof/>
            <w:webHidden/>
          </w:rPr>
        </w:r>
        <w:r>
          <w:rPr>
            <w:noProof/>
            <w:webHidden/>
          </w:rPr>
          <w:fldChar w:fldCharType="separate"/>
        </w:r>
        <w:r>
          <w:rPr>
            <w:noProof/>
            <w:webHidden/>
          </w:rPr>
          <w:t>66</w:t>
        </w:r>
        <w:r>
          <w:rPr>
            <w:noProof/>
            <w:webHidden/>
          </w:rPr>
          <w:fldChar w:fldCharType="end"/>
        </w:r>
      </w:hyperlink>
    </w:p>
    <w:p w14:paraId="2B094E05" w14:textId="77777777" w:rsidR="00AE7B62" w:rsidRDefault="00AE7B62">
      <w:pPr>
        <w:pStyle w:val="Sumrio4"/>
        <w:tabs>
          <w:tab w:val="left" w:pos="833"/>
          <w:tab w:val="right" w:pos="8494"/>
        </w:tabs>
        <w:rPr>
          <w:rFonts w:eastAsiaTheme="minorEastAsia"/>
          <w:noProof/>
          <w:lang w:eastAsia="pt-BR"/>
        </w:rPr>
      </w:pPr>
      <w:hyperlink w:anchor="_Toc437016442" w:history="1">
        <w:r w:rsidRPr="007C1E3B">
          <w:rPr>
            <w:rStyle w:val="Hyperlink"/>
            <w:noProof/>
          </w:rPr>
          <w:t>3.6.5.2</w:t>
        </w:r>
        <w:r>
          <w:rPr>
            <w:rFonts w:eastAsiaTheme="minorEastAsia"/>
            <w:noProof/>
            <w:lang w:eastAsia="pt-BR"/>
          </w:rPr>
          <w:tab/>
        </w:r>
        <w:r w:rsidRPr="007C1E3B">
          <w:rPr>
            <w:rStyle w:val="Hyperlink"/>
            <w:noProof/>
          </w:rPr>
          <w:t>Nível de Acesso</w:t>
        </w:r>
        <w:r>
          <w:rPr>
            <w:noProof/>
            <w:webHidden/>
          </w:rPr>
          <w:tab/>
        </w:r>
        <w:r>
          <w:rPr>
            <w:noProof/>
            <w:webHidden/>
          </w:rPr>
          <w:fldChar w:fldCharType="begin"/>
        </w:r>
        <w:r>
          <w:rPr>
            <w:noProof/>
            <w:webHidden/>
          </w:rPr>
          <w:instrText xml:space="preserve"> PAGEREF _Toc437016442 \h </w:instrText>
        </w:r>
        <w:r>
          <w:rPr>
            <w:noProof/>
            <w:webHidden/>
          </w:rPr>
        </w:r>
        <w:r>
          <w:rPr>
            <w:noProof/>
            <w:webHidden/>
          </w:rPr>
          <w:fldChar w:fldCharType="separate"/>
        </w:r>
        <w:r>
          <w:rPr>
            <w:noProof/>
            <w:webHidden/>
          </w:rPr>
          <w:t>66</w:t>
        </w:r>
        <w:r>
          <w:rPr>
            <w:noProof/>
            <w:webHidden/>
          </w:rPr>
          <w:fldChar w:fldCharType="end"/>
        </w:r>
      </w:hyperlink>
    </w:p>
    <w:p w14:paraId="1F02E46B" w14:textId="77777777" w:rsidR="00AE7B62" w:rsidRDefault="00AE7B62">
      <w:pPr>
        <w:pStyle w:val="Sumrio3"/>
        <w:tabs>
          <w:tab w:val="left" w:pos="666"/>
          <w:tab w:val="right" w:pos="8494"/>
        </w:tabs>
        <w:rPr>
          <w:rFonts w:eastAsiaTheme="minorEastAsia"/>
          <w:smallCaps w:val="0"/>
          <w:noProof/>
          <w:lang w:eastAsia="pt-BR"/>
        </w:rPr>
      </w:pPr>
      <w:hyperlink w:anchor="_Toc437016443" w:history="1">
        <w:r w:rsidRPr="007C1E3B">
          <w:rPr>
            <w:rStyle w:val="Hyperlink"/>
            <w:noProof/>
          </w:rPr>
          <w:t>3.6.6</w:t>
        </w:r>
        <w:r>
          <w:rPr>
            <w:rFonts w:eastAsiaTheme="minorEastAsia"/>
            <w:smallCaps w:val="0"/>
            <w:noProof/>
            <w:lang w:eastAsia="pt-BR"/>
          </w:rPr>
          <w:tab/>
        </w:r>
        <w:r w:rsidRPr="007C1E3B">
          <w:rPr>
            <w:rStyle w:val="Hyperlink"/>
            <w:noProof/>
          </w:rPr>
          <w:t>Garantias</w:t>
        </w:r>
        <w:r>
          <w:rPr>
            <w:noProof/>
            <w:webHidden/>
          </w:rPr>
          <w:tab/>
        </w:r>
        <w:r>
          <w:rPr>
            <w:noProof/>
            <w:webHidden/>
          </w:rPr>
          <w:fldChar w:fldCharType="begin"/>
        </w:r>
        <w:r>
          <w:rPr>
            <w:noProof/>
            <w:webHidden/>
          </w:rPr>
          <w:instrText xml:space="preserve"> PAGEREF _Toc437016443 \h </w:instrText>
        </w:r>
        <w:r>
          <w:rPr>
            <w:noProof/>
            <w:webHidden/>
          </w:rPr>
        </w:r>
        <w:r>
          <w:rPr>
            <w:noProof/>
            <w:webHidden/>
          </w:rPr>
          <w:fldChar w:fldCharType="separate"/>
        </w:r>
        <w:r>
          <w:rPr>
            <w:noProof/>
            <w:webHidden/>
          </w:rPr>
          <w:t>66</w:t>
        </w:r>
        <w:r>
          <w:rPr>
            <w:noProof/>
            <w:webHidden/>
          </w:rPr>
          <w:fldChar w:fldCharType="end"/>
        </w:r>
      </w:hyperlink>
    </w:p>
    <w:p w14:paraId="4D01A51A" w14:textId="77777777" w:rsidR="00AE7B62" w:rsidRDefault="00AE7B62">
      <w:pPr>
        <w:pStyle w:val="Sumrio3"/>
        <w:tabs>
          <w:tab w:val="left" w:pos="666"/>
          <w:tab w:val="right" w:pos="8494"/>
        </w:tabs>
        <w:rPr>
          <w:rFonts w:eastAsiaTheme="minorEastAsia"/>
          <w:smallCaps w:val="0"/>
          <w:noProof/>
          <w:lang w:eastAsia="pt-BR"/>
        </w:rPr>
      </w:pPr>
      <w:hyperlink w:anchor="_Toc437016444" w:history="1">
        <w:r w:rsidRPr="007C1E3B">
          <w:rPr>
            <w:rStyle w:val="Hyperlink"/>
            <w:noProof/>
          </w:rPr>
          <w:t>3.6.7</w:t>
        </w:r>
        <w:r>
          <w:rPr>
            <w:rFonts w:eastAsiaTheme="minorEastAsia"/>
            <w:smallCaps w:val="0"/>
            <w:noProof/>
            <w:lang w:eastAsia="pt-BR"/>
          </w:rPr>
          <w:tab/>
        </w:r>
        <w:r w:rsidRPr="007C1E3B">
          <w:rPr>
            <w:rStyle w:val="Hyperlink"/>
            <w:noProof/>
          </w:rPr>
          <w:t>Valores</w:t>
        </w:r>
        <w:r>
          <w:rPr>
            <w:noProof/>
            <w:webHidden/>
          </w:rPr>
          <w:tab/>
        </w:r>
        <w:r>
          <w:rPr>
            <w:noProof/>
            <w:webHidden/>
          </w:rPr>
          <w:fldChar w:fldCharType="begin"/>
        </w:r>
        <w:r>
          <w:rPr>
            <w:noProof/>
            <w:webHidden/>
          </w:rPr>
          <w:instrText xml:space="preserve"> PAGEREF _Toc437016444 \h </w:instrText>
        </w:r>
        <w:r>
          <w:rPr>
            <w:noProof/>
            <w:webHidden/>
          </w:rPr>
        </w:r>
        <w:r>
          <w:rPr>
            <w:noProof/>
            <w:webHidden/>
          </w:rPr>
          <w:fldChar w:fldCharType="separate"/>
        </w:r>
        <w:r>
          <w:rPr>
            <w:noProof/>
            <w:webHidden/>
          </w:rPr>
          <w:t>67</w:t>
        </w:r>
        <w:r>
          <w:rPr>
            <w:noProof/>
            <w:webHidden/>
          </w:rPr>
          <w:fldChar w:fldCharType="end"/>
        </w:r>
      </w:hyperlink>
    </w:p>
    <w:p w14:paraId="5327B42E" w14:textId="77777777" w:rsidR="00AE7B62" w:rsidRDefault="00AE7B62">
      <w:pPr>
        <w:pStyle w:val="Sumrio3"/>
        <w:tabs>
          <w:tab w:val="left" w:pos="666"/>
          <w:tab w:val="right" w:pos="8494"/>
        </w:tabs>
        <w:rPr>
          <w:rFonts w:eastAsiaTheme="minorEastAsia"/>
          <w:smallCaps w:val="0"/>
          <w:noProof/>
          <w:lang w:eastAsia="pt-BR"/>
        </w:rPr>
      </w:pPr>
      <w:hyperlink w:anchor="_Toc437016445" w:history="1">
        <w:r w:rsidRPr="007C1E3B">
          <w:rPr>
            <w:rStyle w:val="Hyperlink"/>
            <w:noProof/>
          </w:rPr>
          <w:t>3.6.8</w:t>
        </w:r>
        <w:r>
          <w:rPr>
            <w:rFonts w:eastAsiaTheme="minorEastAsia"/>
            <w:smallCaps w:val="0"/>
            <w:noProof/>
            <w:lang w:eastAsia="pt-BR"/>
          </w:rPr>
          <w:tab/>
        </w:r>
        <w:r w:rsidRPr="007C1E3B">
          <w:rPr>
            <w:rStyle w:val="Hyperlink"/>
            <w:noProof/>
          </w:rPr>
          <w:t>Lembretes</w:t>
        </w:r>
        <w:r>
          <w:rPr>
            <w:noProof/>
            <w:webHidden/>
          </w:rPr>
          <w:tab/>
        </w:r>
        <w:r>
          <w:rPr>
            <w:noProof/>
            <w:webHidden/>
          </w:rPr>
          <w:fldChar w:fldCharType="begin"/>
        </w:r>
        <w:r>
          <w:rPr>
            <w:noProof/>
            <w:webHidden/>
          </w:rPr>
          <w:instrText xml:space="preserve"> PAGEREF _Toc437016445 \h </w:instrText>
        </w:r>
        <w:r>
          <w:rPr>
            <w:noProof/>
            <w:webHidden/>
          </w:rPr>
        </w:r>
        <w:r>
          <w:rPr>
            <w:noProof/>
            <w:webHidden/>
          </w:rPr>
          <w:fldChar w:fldCharType="separate"/>
        </w:r>
        <w:r>
          <w:rPr>
            <w:noProof/>
            <w:webHidden/>
          </w:rPr>
          <w:t>67</w:t>
        </w:r>
        <w:r>
          <w:rPr>
            <w:noProof/>
            <w:webHidden/>
          </w:rPr>
          <w:fldChar w:fldCharType="end"/>
        </w:r>
      </w:hyperlink>
    </w:p>
    <w:p w14:paraId="35382B78" w14:textId="77777777" w:rsidR="00AE7B62" w:rsidRDefault="00AE7B62">
      <w:pPr>
        <w:pStyle w:val="Sumrio3"/>
        <w:tabs>
          <w:tab w:val="left" w:pos="666"/>
          <w:tab w:val="right" w:pos="8494"/>
        </w:tabs>
        <w:rPr>
          <w:rFonts w:eastAsiaTheme="minorEastAsia"/>
          <w:smallCaps w:val="0"/>
          <w:noProof/>
          <w:lang w:eastAsia="pt-BR"/>
        </w:rPr>
      </w:pPr>
      <w:hyperlink w:anchor="_Toc437016446" w:history="1">
        <w:r w:rsidRPr="007C1E3B">
          <w:rPr>
            <w:rStyle w:val="Hyperlink"/>
            <w:noProof/>
          </w:rPr>
          <w:t>3.6.9</w:t>
        </w:r>
        <w:r>
          <w:rPr>
            <w:rFonts w:eastAsiaTheme="minorEastAsia"/>
            <w:smallCaps w:val="0"/>
            <w:noProof/>
            <w:lang w:eastAsia="pt-BR"/>
          </w:rPr>
          <w:tab/>
        </w:r>
        <w:r w:rsidRPr="007C1E3B">
          <w:rPr>
            <w:rStyle w:val="Hyperlink"/>
            <w:noProof/>
          </w:rPr>
          <w:t>Tarefas</w:t>
        </w:r>
        <w:r>
          <w:rPr>
            <w:noProof/>
            <w:webHidden/>
          </w:rPr>
          <w:tab/>
        </w:r>
        <w:r>
          <w:rPr>
            <w:noProof/>
            <w:webHidden/>
          </w:rPr>
          <w:fldChar w:fldCharType="begin"/>
        </w:r>
        <w:r>
          <w:rPr>
            <w:noProof/>
            <w:webHidden/>
          </w:rPr>
          <w:instrText xml:space="preserve"> PAGEREF _Toc437016446 \h </w:instrText>
        </w:r>
        <w:r>
          <w:rPr>
            <w:noProof/>
            <w:webHidden/>
          </w:rPr>
        </w:r>
        <w:r>
          <w:rPr>
            <w:noProof/>
            <w:webHidden/>
          </w:rPr>
          <w:fldChar w:fldCharType="separate"/>
        </w:r>
        <w:r>
          <w:rPr>
            <w:noProof/>
            <w:webHidden/>
          </w:rPr>
          <w:t>68</w:t>
        </w:r>
        <w:r>
          <w:rPr>
            <w:noProof/>
            <w:webHidden/>
          </w:rPr>
          <w:fldChar w:fldCharType="end"/>
        </w:r>
      </w:hyperlink>
    </w:p>
    <w:p w14:paraId="46E85D81" w14:textId="77777777" w:rsidR="00AE7B62" w:rsidRDefault="00AE7B62">
      <w:pPr>
        <w:pStyle w:val="Sumrio3"/>
        <w:tabs>
          <w:tab w:val="left" w:pos="777"/>
          <w:tab w:val="right" w:pos="8494"/>
        </w:tabs>
        <w:rPr>
          <w:rFonts w:eastAsiaTheme="minorEastAsia"/>
          <w:smallCaps w:val="0"/>
          <w:noProof/>
          <w:lang w:eastAsia="pt-BR"/>
        </w:rPr>
      </w:pPr>
      <w:hyperlink w:anchor="_Toc437016447" w:history="1">
        <w:r w:rsidRPr="007C1E3B">
          <w:rPr>
            <w:rStyle w:val="Hyperlink"/>
            <w:noProof/>
          </w:rPr>
          <w:t>3.6.10</w:t>
        </w:r>
        <w:r>
          <w:rPr>
            <w:rFonts w:eastAsiaTheme="minorEastAsia"/>
            <w:smallCaps w:val="0"/>
            <w:noProof/>
            <w:lang w:eastAsia="pt-BR"/>
          </w:rPr>
          <w:tab/>
        </w:r>
        <w:r w:rsidRPr="007C1E3B">
          <w:rPr>
            <w:rStyle w:val="Hyperlink"/>
            <w:noProof/>
          </w:rPr>
          <w:t>Tramitações</w:t>
        </w:r>
        <w:r>
          <w:rPr>
            <w:noProof/>
            <w:webHidden/>
          </w:rPr>
          <w:tab/>
        </w:r>
        <w:r>
          <w:rPr>
            <w:noProof/>
            <w:webHidden/>
          </w:rPr>
          <w:fldChar w:fldCharType="begin"/>
        </w:r>
        <w:r>
          <w:rPr>
            <w:noProof/>
            <w:webHidden/>
          </w:rPr>
          <w:instrText xml:space="preserve"> PAGEREF _Toc437016447 \h </w:instrText>
        </w:r>
        <w:r>
          <w:rPr>
            <w:noProof/>
            <w:webHidden/>
          </w:rPr>
        </w:r>
        <w:r>
          <w:rPr>
            <w:noProof/>
            <w:webHidden/>
          </w:rPr>
          <w:fldChar w:fldCharType="separate"/>
        </w:r>
        <w:r>
          <w:rPr>
            <w:noProof/>
            <w:webHidden/>
          </w:rPr>
          <w:t>69</w:t>
        </w:r>
        <w:r>
          <w:rPr>
            <w:noProof/>
            <w:webHidden/>
          </w:rPr>
          <w:fldChar w:fldCharType="end"/>
        </w:r>
      </w:hyperlink>
    </w:p>
    <w:p w14:paraId="5B57FF92" w14:textId="77777777" w:rsidR="00AE7B62" w:rsidRDefault="00AE7B62">
      <w:pPr>
        <w:pStyle w:val="Sumrio3"/>
        <w:tabs>
          <w:tab w:val="left" w:pos="777"/>
          <w:tab w:val="right" w:pos="8494"/>
        </w:tabs>
        <w:rPr>
          <w:rFonts w:eastAsiaTheme="minorEastAsia"/>
          <w:smallCaps w:val="0"/>
          <w:noProof/>
          <w:lang w:eastAsia="pt-BR"/>
        </w:rPr>
      </w:pPr>
      <w:hyperlink w:anchor="_Toc437016448" w:history="1">
        <w:r w:rsidRPr="007C1E3B">
          <w:rPr>
            <w:rStyle w:val="Hyperlink"/>
            <w:noProof/>
          </w:rPr>
          <w:t>3.6.11</w:t>
        </w:r>
        <w:r>
          <w:rPr>
            <w:rFonts w:eastAsiaTheme="minorEastAsia"/>
            <w:smallCaps w:val="0"/>
            <w:noProof/>
            <w:lang w:eastAsia="pt-BR"/>
          </w:rPr>
          <w:tab/>
        </w:r>
        <w:r w:rsidRPr="007C1E3B">
          <w:rPr>
            <w:rStyle w:val="Hyperlink"/>
            <w:noProof/>
          </w:rPr>
          <w:t>Comunicações</w:t>
        </w:r>
        <w:r>
          <w:rPr>
            <w:noProof/>
            <w:webHidden/>
          </w:rPr>
          <w:tab/>
        </w:r>
        <w:r>
          <w:rPr>
            <w:noProof/>
            <w:webHidden/>
          </w:rPr>
          <w:fldChar w:fldCharType="begin"/>
        </w:r>
        <w:r>
          <w:rPr>
            <w:noProof/>
            <w:webHidden/>
          </w:rPr>
          <w:instrText xml:space="preserve"> PAGEREF _Toc437016448 \h </w:instrText>
        </w:r>
        <w:r>
          <w:rPr>
            <w:noProof/>
            <w:webHidden/>
          </w:rPr>
        </w:r>
        <w:r>
          <w:rPr>
            <w:noProof/>
            <w:webHidden/>
          </w:rPr>
          <w:fldChar w:fldCharType="separate"/>
        </w:r>
        <w:r>
          <w:rPr>
            <w:noProof/>
            <w:webHidden/>
          </w:rPr>
          <w:t>69</w:t>
        </w:r>
        <w:r>
          <w:rPr>
            <w:noProof/>
            <w:webHidden/>
          </w:rPr>
          <w:fldChar w:fldCharType="end"/>
        </w:r>
      </w:hyperlink>
    </w:p>
    <w:p w14:paraId="59F4587B" w14:textId="77777777" w:rsidR="00AE7B62" w:rsidRDefault="00AE7B62">
      <w:pPr>
        <w:pStyle w:val="Sumrio3"/>
        <w:tabs>
          <w:tab w:val="left" w:pos="777"/>
          <w:tab w:val="right" w:pos="8494"/>
        </w:tabs>
        <w:rPr>
          <w:rFonts w:eastAsiaTheme="minorEastAsia"/>
          <w:smallCaps w:val="0"/>
          <w:noProof/>
          <w:lang w:eastAsia="pt-BR"/>
        </w:rPr>
      </w:pPr>
      <w:hyperlink w:anchor="_Toc437016449" w:history="1">
        <w:r w:rsidRPr="007C1E3B">
          <w:rPr>
            <w:rStyle w:val="Hyperlink"/>
            <w:noProof/>
          </w:rPr>
          <w:t>3.6.12</w:t>
        </w:r>
        <w:r>
          <w:rPr>
            <w:rFonts w:eastAsiaTheme="minorEastAsia"/>
            <w:smallCaps w:val="0"/>
            <w:noProof/>
            <w:lang w:eastAsia="pt-BR"/>
          </w:rPr>
          <w:tab/>
        </w:r>
        <w:r w:rsidRPr="007C1E3B">
          <w:rPr>
            <w:rStyle w:val="Hyperlink"/>
            <w:noProof/>
          </w:rPr>
          <w:t>Transições</w:t>
        </w:r>
        <w:r>
          <w:rPr>
            <w:noProof/>
            <w:webHidden/>
          </w:rPr>
          <w:tab/>
        </w:r>
        <w:r>
          <w:rPr>
            <w:noProof/>
            <w:webHidden/>
          </w:rPr>
          <w:fldChar w:fldCharType="begin"/>
        </w:r>
        <w:r>
          <w:rPr>
            <w:noProof/>
            <w:webHidden/>
          </w:rPr>
          <w:instrText xml:space="preserve"> PAGEREF _Toc437016449 \h </w:instrText>
        </w:r>
        <w:r>
          <w:rPr>
            <w:noProof/>
            <w:webHidden/>
          </w:rPr>
        </w:r>
        <w:r>
          <w:rPr>
            <w:noProof/>
            <w:webHidden/>
          </w:rPr>
          <w:fldChar w:fldCharType="separate"/>
        </w:r>
        <w:r>
          <w:rPr>
            <w:noProof/>
            <w:webHidden/>
          </w:rPr>
          <w:t>70</w:t>
        </w:r>
        <w:r>
          <w:rPr>
            <w:noProof/>
            <w:webHidden/>
          </w:rPr>
          <w:fldChar w:fldCharType="end"/>
        </w:r>
      </w:hyperlink>
    </w:p>
    <w:p w14:paraId="0DF35BBA" w14:textId="77777777" w:rsidR="00AE7B62" w:rsidRDefault="00AE7B62">
      <w:pPr>
        <w:pStyle w:val="Sumrio3"/>
        <w:tabs>
          <w:tab w:val="left" w:pos="777"/>
          <w:tab w:val="right" w:pos="8494"/>
        </w:tabs>
        <w:rPr>
          <w:rFonts w:eastAsiaTheme="minorEastAsia"/>
          <w:smallCaps w:val="0"/>
          <w:noProof/>
          <w:lang w:eastAsia="pt-BR"/>
        </w:rPr>
      </w:pPr>
      <w:hyperlink w:anchor="_Toc437016450" w:history="1">
        <w:r w:rsidRPr="007C1E3B">
          <w:rPr>
            <w:rStyle w:val="Hyperlink"/>
            <w:noProof/>
          </w:rPr>
          <w:t>3.6.13</w:t>
        </w:r>
        <w:r>
          <w:rPr>
            <w:rFonts w:eastAsiaTheme="minorEastAsia"/>
            <w:smallCaps w:val="0"/>
            <w:noProof/>
            <w:lang w:eastAsia="pt-BR"/>
          </w:rPr>
          <w:tab/>
        </w:r>
        <w:r w:rsidRPr="007C1E3B">
          <w:rPr>
            <w:rStyle w:val="Hyperlink"/>
            <w:noProof/>
          </w:rPr>
          <w:t>Visualizador de Documentos</w:t>
        </w:r>
        <w:r>
          <w:rPr>
            <w:noProof/>
            <w:webHidden/>
          </w:rPr>
          <w:tab/>
        </w:r>
        <w:r>
          <w:rPr>
            <w:noProof/>
            <w:webHidden/>
          </w:rPr>
          <w:fldChar w:fldCharType="begin"/>
        </w:r>
        <w:r>
          <w:rPr>
            <w:noProof/>
            <w:webHidden/>
          </w:rPr>
          <w:instrText xml:space="preserve"> PAGEREF _Toc437016450 \h </w:instrText>
        </w:r>
        <w:r>
          <w:rPr>
            <w:noProof/>
            <w:webHidden/>
          </w:rPr>
        </w:r>
        <w:r>
          <w:rPr>
            <w:noProof/>
            <w:webHidden/>
          </w:rPr>
          <w:fldChar w:fldCharType="separate"/>
        </w:r>
        <w:r>
          <w:rPr>
            <w:noProof/>
            <w:webHidden/>
          </w:rPr>
          <w:t>71</w:t>
        </w:r>
        <w:r>
          <w:rPr>
            <w:noProof/>
            <w:webHidden/>
          </w:rPr>
          <w:fldChar w:fldCharType="end"/>
        </w:r>
      </w:hyperlink>
    </w:p>
    <w:p w14:paraId="4C129768"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451" w:history="1">
        <w:r w:rsidRPr="007C1E3B">
          <w:rPr>
            <w:rStyle w:val="Hyperlink"/>
            <w:noProof/>
          </w:rPr>
          <w:t>3.7</w:t>
        </w:r>
        <w:r>
          <w:rPr>
            <w:rFonts w:eastAsiaTheme="minorEastAsia"/>
            <w:b w:val="0"/>
            <w:bCs w:val="0"/>
            <w:smallCaps w:val="0"/>
            <w:noProof/>
            <w:lang w:eastAsia="pt-BR"/>
          </w:rPr>
          <w:tab/>
        </w:r>
        <w:r w:rsidRPr="007C1E3B">
          <w:rPr>
            <w:rStyle w:val="Hyperlink"/>
            <w:noProof/>
          </w:rPr>
          <w:t>Criando uma Minuta</w:t>
        </w:r>
        <w:r>
          <w:rPr>
            <w:noProof/>
            <w:webHidden/>
          </w:rPr>
          <w:tab/>
        </w:r>
        <w:r>
          <w:rPr>
            <w:noProof/>
            <w:webHidden/>
          </w:rPr>
          <w:fldChar w:fldCharType="begin"/>
        </w:r>
        <w:r>
          <w:rPr>
            <w:noProof/>
            <w:webHidden/>
          </w:rPr>
          <w:instrText xml:space="preserve"> PAGEREF _Toc437016451 \h </w:instrText>
        </w:r>
        <w:r>
          <w:rPr>
            <w:noProof/>
            <w:webHidden/>
          </w:rPr>
        </w:r>
        <w:r>
          <w:rPr>
            <w:noProof/>
            <w:webHidden/>
          </w:rPr>
          <w:fldChar w:fldCharType="separate"/>
        </w:r>
        <w:r>
          <w:rPr>
            <w:noProof/>
            <w:webHidden/>
          </w:rPr>
          <w:t>72</w:t>
        </w:r>
        <w:r>
          <w:rPr>
            <w:noProof/>
            <w:webHidden/>
          </w:rPr>
          <w:fldChar w:fldCharType="end"/>
        </w:r>
      </w:hyperlink>
    </w:p>
    <w:p w14:paraId="00474A66" w14:textId="77777777" w:rsidR="00AE7B62" w:rsidRDefault="00AE7B62">
      <w:pPr>
        <w:pStyle w:val="Sumrio3"/>
        <w:tabs>
          <w:tab w:val="left" w:pos="666"/>
          <w:tab w:val="right" w:pos="8494"/>
        </w:tabs>
        <w:rPr>
          <w:rFonts w:eastAsiaTheme="minorEastAsia"/>
          <w:smallCaps w:val="0"/>
          <w:noProof/>
          <w:lang w:eastAsia="pt-BR"/>
        </w:rPr>
      </w:pPr>
      <w:hyperlink w:anchor="_Toc437016452" w:history="1">
        <w:r w:rsidRPr="007C1E3B">
          <w:rPr>
            <w:rStyle w:val="Hyperlink"/>
            <w:noProof/>
          </w:rPr>
          <w:t>3.7.1</w:t>
        </w:r>
        <w:r>
          <w:rPr>
            <w:rFonts w:eastAsiaTheme="minorEastAsia"/>
            <w:smallCaps w:val="0"/>
            <w:noProof/>
            <w:lang w:eastAsia="pt-BR"/>
          </w:rPr>
          <w:tab/>
        </w:r>
        <w:r w:rsidRPr="007C1E3B">
          <w:rPr>
            <w:rStyle w:val="Hyperlink"/>
            <w:noProof/>
          </w:rPr>
          <w:t>Área de Trabalho (Minutas)</w:t>
        </w:r>
        <w:r>
          <w:rPr>
            <w:noProof/>
            <w:webHidden/>
          </w:rPr>
          <w:tab/>
        </w:r>
        <w:r>
          <w:rPr>
            <w:noProof/>
            <w:webHidden/>
          </w:rPr>
          <w:fldChar w:fldCharType="begin"/>
        </w:r>
        <w:r>
          <w:rPr>
            <w:noProof/>
            <w:webHidden/>
          </w:rPr>
          <w:instrText xml:space="preserve"> PAGEREF _Toc437016452 \h </w:instrText>
        </w:r>
        <w:r>
          <w:rPr>
            <w:noProof/>
            <w:webHidden/>
          </w:rPr>
        </w:r>
        <w:r>
          <w:rPr>
            <w:noProof/>
            <w:webHidden/>
          </w:rPr>
          <w:fldChar w:fldCharType="separate"/>
        </w:r>
        <w:r>
          <w:rPr>
            <w:noProof/>
            <w:webHidden/>
          </w:rPr>
          <w:t>73</w:t>
        </w:r>
        <w:r>
          <w:rPr>
            <w:noProof/>
            <w:webHidden/>
          </w:rPr>
          <w:fldChar w:fldCharType="end"/>
        </w:r>
      </w:hyperlink>
    </w:p>
    <w:p w14:paraId="49FDE7D2" w14:textId="77777777" w:rsidR="00AE7B62" w:rsidRDefault="00AE7B62">
      <w:pPr>
        <w:pStyle w:val="Sumrio3"/>
        <w:tabs>
          <w:tab w:val="left" w:pos="666"/>
          <w:tab w:val="right" w:pos="8494"/>
        </w:tabs>
        <w:rPr>
          <w:rFonts w:eastAsiaTheme="minorEastAsia"/>
          <w:smallCaps w:val="0"/>
          <w:noProof/>
          <w:lang w:eastAsia="pt-BR"/>
        </w:rPr>
      </w:pPr>
      <w:hyperlink w:anchor="_Toc437016453" w:history="1">
        <w:r w:rsidRPr="007C1E3B">
          <w:rPr>
            <w:rStyle w:val="Hyperlink"/>
            <w:noProof/>
          </w:rPr>
          <w:t>3.7.2</w:t>
        </w:r>
        <w:r>
          <w:rPr>
            <w:rFonts w:eastAsiaTheme="minorEastAsia"/>
            <w:smallCaps w:val="0"/>
            <w:noProof/>
            <w:lang w:eastAsia="pt-BR"/>
          </w:rPr>
          <w:tab/>
        </w:r>
        <w:r w:rsidRPr="007C1E3B">
          <w:rPr>
            <w:rStyle w:val="Hyperlink"/>
            <w:noProof/>
          </w:rPr>
          <w:t>Dados Básicos</w:t>
        </w:r>
        <w:r>
          <w:rPr>
            <w:noProof/>
            <w:webHidden/>
          </w:rPr>
          <w:tab/>
        </w:r>
        <w:r>
          <w:rPr>
            <w:noProof/>
            <w:webHidden/>
          </w:rPr>
          <w:fldChar w:fldCharType="begin"/>
        </w:r>
        <w:r>
          <w:rPr>
            <w:noProof/>
            <w:webHidden/>
          </w:rPr>
          <w:instrText xml:space="preserve"> PAGEREF _Toc437016453 \h </w:instrText>
        </w:r>
        <w:r>
          <w:rPr>
            <w:noProof/>
            <w:webHidden/>
          </w:rPr>
        </w:r>
        <w:r>
          <w:rPr>
            <w:noProof/>
            <w:webHidden/>
          </w:rPr>
          <w:fldChar w:fldCharType="separate"/>
        </w:r>
        <w:r>
          <w:rPr>
            <w:noProof/>
            <w:webHidden/>
          </w:rPr>
          <w:t>73</w:t>
        </w:r>
        <w:r>
          <w:rPr>
            <w:noProof/>
            <w:webHidden/>
          </w:rPr>
          <w:fldChar w:fldCharType="end"/>
        </w:r>
      </w:hyperlink>
    </w:p>
    <w:p w14:paraId="2CB3490B" w14:textId="77777777" w:rsidR="00AE7B62" w:rsidRDefault="00AE7B62">
      <w:pPr>
        <w:pStyle w:val="Sumrio4"/>
        <w:tabs>
          <w:tab w:val="left" w:pos="833"/>
          <w:tab w:val="right" w:pos="8494"/>
        </w:tabs>
        <w:rPr>
          <w:rFonts w:eastAsiaTheme="minorEastAsia"/>
          <w:noProof/>
          <w:lang w:eastAsia="pt-BR"/>
        </w:rPr>
      </w:pPr>
      <w:hyperlink w:anchor="_Toc437016454" w:history="1">
        <w:r w:rsidRPr="007C1E3B">
          <w:rPr>
            <w:rStyle w:val="Hyperlink"/>
            <w:noProof/>
          </w:rPr>
          <w:t>3.7.2.1</w:t>
        </w:r>
        <w:r>
          <w:rPr>
            <w:rFonts w:eastAsiaTheme="minorEastAsia"/>
            <w:noProof/>
            <w:lang w:eastAsia="pt-BR"/>
          </w:rPr>
          <w:tab/>
        </w:r>
        <w:r w:rsidRPr="007C1E3B">
          <w:rPr>
            <w:rStyle w:val="Hyperlink"/>
            <w:noProof/>
          </w:rPr>
          <w:t>Restrição de Acesso</w:t>
        </w:r>
        <w:r>
          <w:rPr>
            <w:noProof/>
            <w:webHidden/>
          </w:rPr>
          <w:tab/>
        </w:r>
        <w:r>
          <w:rPr>
            <w:noProof/>
            <w:webHidden/>
          </w:rPr>
          <w:fldChar w:fldCharType="begin"/>
        </w:r>
        <w:r>
          <w:rPr>
            <w:noProof/>
            <w:webHidden/>
          </w:rPr>
          <w:instrText xml:space="preserve"> PAGEREF _Toc437016454 \h </w:instrText>
        </w:r>
        <w:r>
          <w:rPr>
            <w:noProof/>
            <w:webHidden/>
          </w:rPr>
        </w:r>
        <w:r>
          <w:rPr>
            <w:noProof/>
            <w:webHidden/>
          </w:rPr>
          <w:fldChar w:fldCharType="separate"/>
        </w:r>
        <w:r>
          <w:rPr>
            <w:noProof/>
            <w:webHidden/>
          </w:rPr>
          <w:t>75</w:t>
        </w:r>
        <w:r>
          <w:rPr>
            <w:noProof/>
            <w:webHidden/>
          </w:rPr>
          <w:fldChar w:fldCharType="end"/>
        </w:r>
      </w:hyperlink>
    </w:p>
    <w:p w14:paraId="7506067B" w14:textId="77777777" w:rsidR="00AE7B62" w:rsidRDefault="00AE7B62">
      <w:pPr>
        <w:pStyle w:val="Sumrio3"/>
        <w:tabs>
          <w:tab w:val="left" w:pos="666"/>
          <w:tab w:val="right" w:pos="8494"/>
        </w:tabs>
        <w:rPr>
          <w:rFonts w:eastAsiaTheme="minorEastAsia"/>
          <w:smallCaps w:val="0"/>
          <w:noProof/>
          <w:lang w:eastAsia="pt-BR"/>
        </w:rPr>
      </w:pPr>
      <w:hyperlink w:anchor="_Toc437016455" w:history="1">
        <w:r w:rsidRPr="007C1E3B">
          <w:rPr>
            <w:rStyle w:val="Hyperlink"/>
            <w:noProof/>
          </w:rPr>
          <w:t>3.7.3</w:t>
        </w:r>
        <w:r>
          <w:rPr>
            <w:rFonts w:eastAsiaTheme="minorEastAsia"/>
            <w:smallCaps w:val="0"/>
            <w:noProof/>
            <w:lang w:eastAsia="pt-BR"/>
          </w:rPr>
          <w:tab/>
        </w:r>
        <w:r w:rsidRPr="007C1E3B">
          <w:rPr>
            <w:rStyle w:val="Hyperlink"/>
            <w:noProof/>
          </w:rPr>
          <w:t>Componentes Digitais</w:t>
        </w:r>
        <w:r>
          <w:rPr>
            <w:noProof/>
            <w:webHidden/>
          </w:rPr>
          <w:tab/>
        </w:r>
        <w:r>
          <w:rPr>
            <w:noProof/>
            <w:webHidden/>
          </w:rPr>
          <w:fldChar w:fldCharType="begin"/>
        </w:r>
        <w:r>
          <w:rPr>
            <w:noProof/>
            <w:webHidden/>
          </w:rPr>
          <w:instrText xml:space="preserve"> PAGEREF _Toc437016455 \h </w:instrText>
        </w:r>
        <w:r>
          <w:rPr>
            <w:noProof/>
            <w:webHidden/>
          </w:rPr>
        </w:r>
        <w:r>
          <w:rPr>
            <w:noProof/>
            <w:webHidden/>
          </w:rPr>
          <w:fldChar w:fldCharType="separate"/>
        </w:r>
        <w:r>
          <w:rPr>
            <w:noProof/>
            <w:webHidden/>
          </w:rPr>
          <w:t>77</w:t>
        </w:r>
        <w:r>
          <w:rPr>
            <w:noProof/>
            <w:webHidden/>
          </w:rPr>
          <w:fldChar w:fldCharType="end"/>
        </w:r>
      </w:hyperlink>
    </w:p>
    <w:p w14:paraId="03339493" w14:textId="77777777" w:rsidR="00AE7B62" w:rsidRDefault="00AE7B62">
      <w:pPr>
        <w:pStyle w:val="Sumrio4"/>
        <w:tabs>
          <w:tab w:val="left" w:pos="833"/>
          <w:tab w:val="right" w:pos="8494"/>
        </w:tabs>
        <w:rPr>
          <w:rFonts w:eastAsiaTheme="minorEastAsia"/>
          <w:noProof/>
          <w:lang w:eastAsia="pt-BR"/>
        </w:rPr>
      </w:pPr>
      <w:hyperlink w:anchor="_Toc437016456" w:history="1">
        <w:r w:rsidRPr="007C1E3B">
          <w:rPr>
            <w:rStyle w:val="Hyperlink"/>
            <w:noProof/>
          </w:rPr>
          <w:t>3.7.3.1</w:t>
        </w:r>
        <w:r>
          <w:rPr>
            <w:rFonts w:eastAsiaTheme="minorEastAsia"/>
            <w:noProof/>
            <w:lang w:eastAsia="pt-BR"/>
          </w:rPr>
          <w:tab/>
        </w:r>
        <w:r w:rsidRPr="007C1E3B">
          <w:rPr>
            <w:rStyle w:val="Hyperlink"/>
            <w:noProof/>
          </w:rPr>
          <w:t>Upload</w:t>
        </w:r>
        <w:r>
          <w:rPr>
            <w:noProof/>
            <w:webHidden/>
          </w:rPr>
          <w:tab/>
        </w:r>
        <w:r>
          <w:rPr>
            <w:noProof/>
            <w:webHidden/>
          </w:rPr>
          <w:fldChar w:fldCharType="begin"/>
        </w:r>
        <w:r>
          <w:rPr>
            <w:noProof/>
            <w:webHidden/>
          </w:rPr>
          <w:instrText xml:space="preserve"> PAGEREF _Toc437016456 \h </w:instrText>
        </w:r>
        <w:r>
          <w:rPr>
            <w:noProof/>
            <w:webHidden/>
          </w:rPr>
        </w:r>
        <w:r>
          <w:rPr>
            <w:noProof/>
            <w:webHidden/>
          </w:rPr>
          <w:fldChar w:fldCharType="separate"/>
        </w:r>
        <w:r>
          <w:rPr>
            <w:noProof/>
            <w:webHidden/>
          </w:rPr>
          <w:t>78</w:t>
        </w:r>
        <w:r>
          <w:rPr>
            <w:noProof/>
            <w:webHidden/>
          </w:rPr>
          <w:fldChar w:fldCharType="end"/>
        </w:r>
      </w:hyperlink>
    </w:p>
    <w:p w14:paraId="6CD7707D" w14:textId="77777777" w:rsidR="00AE7B62" w:rsidRDefault="00AE7B62">
      <w:pPr>
        <w:pStyle w:val="Sumrio4"/>
        <w:tabs>
          <w:tab w:val="left" w:pos="833"/>
          <w:tab w:val="right" w:pos="8494"/>
        </w:tabs>
        <w:rPr>
          <w:rFonts w:eastAsiaTheme="minorEastAsia"/>
          <w:noProof/>
          <w:lang w:eastAsia="pt-BR"/>
        </w:rPr>
      </w:pPr>
      <w:hyperlink w:anchor="_Toc437016457" w:history="1">
        <w:r w:rsidRPr="007C1E3B">
          <w:rPr>
            <w:rStyle w:val="Hyperlink"/>
            <w:noProof/>
          </w:rPr>
          <w:t>3.7.3.2</w:t>
        </w:r>
        <w:r>
          <w:rPr>
            <w:rFonts w:eastAsiaTheme="minorEastAsia"/>
            <w:noProof/>
            <w:lang w:eastAsia="pt-BR"/>
          </w:rPr>
          <w:tab/>
        </w:r>
        <w:r w:rsidRPr="007C1E3B">
          <w:rPr>
            <w:rStyle w:val="Hyperlink"/>
            <w:noProof/>
          </w:rPr>
          <w:t>Editor de Textos</w:t>
        </w:r>
        <w:r>
          <w:rPr>
            <w:noProof/>
            <w:webHidden/>
          </w:rPr>
          <w:tab/>
        </w:r>
        <w:r>
          <w:rPr>
            <w:noProof/>
            <w:webHidden/>
          </w:rPr>
          <w:fldChar w:fldCharType="begin"/>
        </w:r>
        <w:r>
          <w:rPr>
            <w:noProof/>
            <w:webHidden/>
          </w:rPr>
          <w:instrText xml:space="preserve"> PAGEREF _Toc437016457 \h </w:instrText>
        </w:r>
        <w:r>
          <w:rPr>
            <w:noProof/>
            <w:webHidden/>
          </w:rPr>
        </w:r>
        <w:r>
          <w:rPr>
            <w:noProof/>
            <w:webHidden/>
          </w:rPr>
          <w:fldChar w:fldCharType="separate"/>
        </w:r>
        <w:r>
          <w:rPr>
            <w:noProof/>
            <w:webHidden/>
          </w:rPr>
          <w:t>79</w:t>
        </w:r>
        <w:r>
          <w:rPr>
            <w:noProof/>
            <w:webHidden/>
          </w:rPr>
          <w:fldChar w:fldCharType="end"/>
        </w:r>
      </w:hyperlink>
    </w:p>
    <w:p w14:paraId="2003683F" w14:textId="77777777" w:rsidR="00AE7B62" w:rsidRDefault="00AE7B62">
      <w:pPr>
        <w:pStyle w:val="Sumrio3"/>
        <w:tabs>
          <w:tab w:val="left" w:pos="666"/>
          <w:tab w:val="right" w:pos="8494"/>
        </w:tabs>
        <w:rPr>
          <w:rFonts w:eastAsiaTheme="minorEastAsia"/>
          <w:smallCaps w:val="0"/>
          <w:noProof/>
          <w:lang w:eastAsia="pt-BR"/>
        </w:rPr>
      </w:pPr>
      <w:hyperlink w:anchor="_Toc437016458" w:history="1">
        <w:r w:rsidRPr="007C1E3B">
          <w:rPr>
            <w:rStyle w:val="Hyperlink"/>
            <w:noProof/>
          </w:rPr>
          <w:t>3.7.4</w:t>
        </w:r>
        <w:r>
          <w:rPr>
            <w:rFonts w:eastAsiaTheme="minorEastAsia"/>
            <w:smallCaps w:val="0"/>
            <w:noProof/>
            <w:lang w:eastAsia="pt-BR"/>
          </w:rPr>
          <w:tab/>
        </w:r>
        <w:r w:rsidRPr="007C1E3B">
          <w:rPr>
            <w:rStyle w:val="Hyperlink"/>
            <w:noProof/>
          </w:rPr>
          <w:t>Acesso aos Componentes Digitais</w:t>
        </w:r>
        <w:r>
          <w:rPr>
            <w:noProof/>
            <w:webHidden/>
          </w:rPr>
          <w:tab/>
        </w:r>
        <w:r>
          <w:rPr>
            <w:noProof/>
            <w:webHidden/>
          </w:rPr>
          <w:fldChar w:fldCharType="begin"/>
        </w:r>
        <w:r>
          <w:rPr>
            <w:noProof/>
            <w:webHidden/>
          </w:rPr>
          <w:instrText xml:space="preserve"> PAGEREF _Toc437016458 \h </w:instrText>
        </w:r>
        <w:r>
          <w:rPr>
            <w:noProof/>
            <w:webHidden/>
          </w:rPr>
        </w:r>
        <w:r>
          <w:rPr>
            <w:noProof/>
            <w:webHidden/>
          </w:rPr>
          <w:fldChar w:fldCharType="separate"/>
        </w:r>
        <w:r>
          <w:rPr>
            <w:noProof/>
            <w:webHidden/>
          </w:rPr>
          <w:t>80</w:t>
        </w:r>
        <w:r>
          <w:rPr>
            <w:noProof/>
            <w:webHidden/>
          </w:rPr>
          <w:fldChar w:fldCharType="end"/>
        </w:r>
      </w:hyperlink>
    </w:p>
    <w:p w14:paraId="3DC2F49B" w14:textId="77777777" w:rsidR="00AE7B62" w:rsidRDefault="00AE7B62">
      <w:pPr>
        <w:pStyle w:val="Sumrio3"/>
        <w:tabs>
          <w:tab w:val="left" w:pos="666"/>
          <w:tab w:val="right" w:pos="8494"/>
        </w:tabs>
        <w:rPr>
          <w:rFonts w:eastAsiaTheme="minorEastAsia"/>
          <w:smallCaps w:val="0"/>
          <w:noProof/>
          <w:lang w:eastAsia="pt-BR"/>
        </w:rPr>
      </w:pPr>
      <w:hyperlink w:anchor="_Toc437016459" w:history="1">
        <w:r w:rsidRPr="007C1E3B">
          <w:rPr>
            <w:rStyle w:val="Hyperlink"/>
            <w:noProof/>
          </w:rPr>
          <w:t>3.7.5</w:t>
        </w:r>
        <w:r>
          <w:rPr>
            <w:rFonts w:eastAsiaTheme="minorEastAsia"/>
            <w:smallCaps w:val="0"/>
            <w:noProof/>
            <w:lang w:eastAsia="pt-BR"/>
          </w:rPr>
          <w:tab/>
        </w:r>
        <w:r w:rsidRPr="007C1E3B">
          <w:rPr>
            <w:rStyle w:val="Hyperlink"/>
            <w:noProof/>
          </w:rPr>
          <w:t>Versionamento dos Componentes Digitais</w:t>
        </w:r>
        <w:r>
          <w:rPr>
            <w:noProof/>
            <w:webHidden/>
          </w:rPr>
          <w:tab/>
        </w:r>
        <w:r>
          <w:rPr>
            <w:noProof/>
            <w:webHidden/>
          </w:rPr>
          <w:fldChar w:fldCharType="begin"/>
        </w:r>
        <w:r>
          <w:rPr>
            <w:noProof/>
            <w:webHidden/>
          </w:rPr>
          <w:instrText xml:space="preserve"> PAGEREF _Toc437016459 \h </w:instrText>
        </w:r>
        <w:r>
          <w:rPr>
            <w:noProof/>
            <w:webHidden/>
          </w:rPr>
        </w:r>
        <w:r>
          <w:rPr>
            <w:noProof/>
            <w:webHidden/>
          </w:rPr>
          <w:fldChar w:fldCharType="separate"/>
        </w:r>
        <w:r>
          <w:rPr>
            <w:noProof/>
            <w:webHidden/>
          </w:rPr>
          <w:t>81</w:t>
        </w:r>
        <w:r>
          <w:rPr>
            <w:noProof/>
            <w:webHidden/>
          </w:rPr>
          <w:fldChar w:fldCharType="end"/>
        </w:r>
      </w:hyperlink>
    </w:p>
    <w:p w14:paraId="7B2EAF3A" w14:textId="77777777" w:rsidR="00AE7B62" w:rsidRDefault="00AE7B62">
      <w:pPr>
        <w:pStyle w:val="Sumrio3"/>
        <w:tabs>
          <w:tab w:val="left" w:pos="666"/>
          <w:tab w:val="right" w:pos="8494"/>
        </w:tabs>
        <w:rPr>
          <w:rFonts w:eastAsiaTheme="minorEastAsia"/>
          <w:smallCaps w:val="0"/>
          <w:noProof/>
          <w:lang w:eastAsia="pt-BR"/>
        </w:rPr>
      </w:pPr>
      <w:hyperlink w:anchor="_Toc437016460" w:history="1">
        <w:r w:rsidRPr="007C1E3B">
          <w:rPr>
            <w:rStyle w:val="Hyperlink"/>
            <w:noProof/>
          </w:rPr>
          <w:t>3.7.6</w:t>
        </w:r>
        <w:r>
          <w:rPr>
            <w:rFonts w:eastAsiaTheme="minorEastAsia"/>
            <w:smallCaps w:val="0"/>
            <w:noProof/>
            <w:lang w:eastAsia="pt-BR"/>
          </w:rPr>
          <w:tab/>
        </w:r>
        <w:r w:rsidRPr="007C1E3B">
          <w:rPr>
            <w:rStyle w:val="Hyperlink"/>
            <w:noProof/>
          </w:rPr>
          <w:t>Minutas Vinculadas</w:t>
        </w:r>
        <w:r>
          <w:rPr>
            <w:noProof/>
            <w:webHidden/>
          </w:rPr>
          <w:tab/>
        </w:r>
        <w:r>
          <w:rPr>
            <w:noProof/>
            <w:webHidden/>
          </w:rPr>
          <w:fldChar w:fldCharType="begin"/>
        </w:r>
        <w:r>
          <w:rPr>
            <w:noProof/>
            <w:webHidden/>
          </w:rPr>
          <w:instrText xml:space="preserve"> PAGEREF _Toc437016460 \h </w:instrText>
        </w:r>
        <w:r>
          <w:rPr>
            <w:noProof/>
            <w:webHidden/>
          </w:rPr>
        </w:r>
        <w:r>
          <w:rPr>
            <w:noProof/>
            <w:webHidden/>
          </w:rPr>
          <w:fldChar w:fldCharType="separate"/>
        </w:r>
        <w:r>
          <w:rPr>
            <w:noProof/>
            <w:webHidden/>
          </w:rPr>
          <w:t>82</w:t>
        </w:r>
        <w:r>
          <w:rPr>
            <w:noProof/>
            <w:webHidden/>
          </w:rPr>
          <w:fldChar w:fldCharType="end"/>
        </w:r>
      </w:hyperlink>
    </w:p>
    <w:p w14:paraId="49054ADE" w14:textId="77777777" w:rsidR="00AE7B62" w:rsidRDefault="00AE7B62">
      <w:pPr>
        <w:pStyle w:val="Sumrio3"/>
        <w:tabs>
          <w:tab w:val="left" w:pos="666"/>
          <w:tab w:val="right" w:pos="8494"/>
        </w:tabs>
        <w:rPr>
          <w:rFonts w:eastAsiaTheme="minorEastAsia"/>
          <w:smallCaps w:val="0"/>
          <w:noProof/>
          <w:lang w:eastAsia="pt-BR"/>
        </w:rPr>
      </w:pPr>
      <w:hyperlink w:anchor="_Toc437016461" w:history="1">
        <w:r w:rsidRPr="007C1E3B">
          <w:rPr>
            <w:rStyle w:val="Hyperlink"/>
            <w:noProof/>
          </w:rPr>
          <w:t>3.7.7</w:t>
        </w:r>
        <w:r>
          <w:rPr>
            <w:rFonts w:eastAsiaTheme="minorEastAsia"/>
            <w:smallCaps w:val="0"/>
            <w:noProof/>
            <w:lang w:eastAsia="pt-BR"/>
          </w:rPr>
          <w:tab/>
        </w:r>
        <w:r w:rsidRPr="007C1E3B">
          <w:rPr>
            <w:rStyle w:val="Hyperlink"/>
            <w:noProof/>
          </w:rPr>
          <w:t>Sigilos</w:t>
        </w:r>
        <w:r>
          <w:rPr>
            <w:noProof/>
            <w:webHidden/>
          </w:rPr>
          <w:tab/>
        </w:r>
        <w:r>
          <w:rPr>
            <w:noProof/>
            <w:webHidden/>
          </w:rPr>
          <w:fldChar w:fldCharType="begin"/>
        </w:r>
        <w:r>
          <w:rPr>
            <w:noProof/>
            <w:webHidden/>
          </w:rPr>
          <w:instrText xml:space="preserve"> PAGEREF _Toc437016461 \h </w:instrText>
        </w:r>
        <w:r>
          <w:rPr>
            <w:noProof/>
            <w:webHidden/>
          </w:rPr>
        </w:r>
        <w:r>
          <w:rPr>
            <w:noProof/>
            <w:webHidden/>
          </w:rPr>
          <w:fldChar w:fldCharType="separate"/>
        </w:r>
        <w:r>
          <w:rPr>
            <w:noProof/>
            <w:webHidden/>
          </w:rPr>
          <w:t>83</w:t>
        </w:r>
        <w:r>
          <w:rPr>
            <w:noProof/>
            <w:webHidden/>
          </w:rPr>
          <w:fldChar w:fldCharType="end"/>
        </w:r>
      </w:hyperlink>
    </w:p>
    <w:p w14:paraId="6B15F7CB" w14:textId="77777777" w:rsidR="00AE7B62" w:rsidRDefault="00AE7B62">
      <w:pPr>
        <w:pStyle w:val="Sumrio4"/>
        <w:tabs>
          <w:tab w:val="left" w:pos="833"/>
          <w:tab w:val="right" w:pos="8494"/>
        </w:tabs>
        <w:rPr>
          <w:rFonts w:eastAsiaTheme="minorEastAsia"/>
          <w:noProof/>
          <w:lang w:eastAsia="pt-BR"/>
        </w:rPr>
      </w:pPr>
      <w:hyperlink w:anchor="_Toc437016462" w:history="1">
        <w:r w:rsidRPr="007C1E3B">
          <w:rPr>
            <w:rStyle w:val="Hyperlink"/>
            <w:noProof/>
          </w:rPr>
          <w:t>3.7.7.1</w:t>
        </w:r>
        <w:r>
          <w:rPr>
            <w:rFonts w:eastAsiaTheme="minorEastAsia"/>
            <w:noProof/>
            <w:lang w:eastAsia="pt-BR"/>
          </w:rPr>
          <w:tab/>
        </w:r>
        <w:r w:rsidRPr="007C1E3B">
          <w:rPr>
            <w:rStyle w:val="Hyperlink"/>
            <w:noProof/>
          </w:rPr>
          <w:t>Desclassificação do Sigilo</w:t>
        </w:r>
        <w:r>
          <w:rPr>
            <w:noProof/>
            <w:webHidden/>
          </w:rPr>
          <w:tab/>
        </w:r>
        <w:r>
          <w:rPr>
            <w:noProof/>
            <w:webHidden/>
          </w:rPr>
          <w:fldChar w:fldCharType="begin"/>
        </w:r>
        <w:r>
          <w:rPr>
            <w:noProof/>
            <w:webHidden/>
          </w:rPr>
          <w:instrText xml:space="preserve"> PAGEREF _Toc437016462 \h </w:instrText>
        </w:r>
        <w:r>
          <w:rPr>
            <w:noProof/>
            <w:webHidden/>
          </w:rPr>
        </w:r>
        <w:r>
          <w:rPr>
            <w:noProof/>
            <w:webHidden/>
          </w:rPr>
          <w:fldChar w:fldCharType="separate"/>
        </w:r>
        <w:r>
          <w:rPr>
            <w:noProof/>
            <w:webHidden/>
          </w:rPr>
          <w:t>84</w:t>
        </w:r>
        <w:r>
          <w:rPr>
            <w:noProof/>
            <w:webHidden/>
          </w:rPr>
          <w:fldChar w:fldCharType="end"/>
        </w:r>
      </w:hyperlink>
    </w:p>
    <w:p w14:paraId="44D01C15" w14:textId="77777777" w:rsidR="00AE7B62" w:rsidRDefault="00AE7B62">
      <w:pPr>
        <w:pStyle w:val="Sumrio4"/>
        <w:tabs>
          <w:tab w:val="left" w:pos="833"/>
          <w:tab w:val="right" w:pos="8494"/>
        </w:tabs>
        <w:rPr>
          <w:rFonts w:eastAsiaTheme="minorEastAsia"/>
          <w:noProof/>
          <w:lang w:eastAsia="pt-BR"/>
        </w:rPr>
      </w:pPr>
      <w:hyperlink w:anchor="_Toc437016463" w:history="1">
        <w:r w:rsidRPr="007C1E3B">
          <w:rPr>
            <w:rStyle w:val="Hyperlink"/>
            <w:noProof/>
          </w:rPr>
          <w:t>3.7.7.2</w:t>
        </w:r>
        <w:r>
          <w:rPr>
            <w:rFonts w:eastAsiaTheme="minorEastAsia"/>
            <w:noProof/>
            <w:lang w:eastAsia="pt-BR"/>
          </w:rPr>
          <w:tab/>
        </w:r>
        <w:r w:rsidRPr="007C1E3B">
          <w:rPr>
            <w:rStyle w:val="Hyperlink"/>
            <w:noProof/>
          </w:rPr>
          <w:t>Nível de Acesso</w:t>
        </w:r>
        <w:r>
          <w:rPr>
            <w:noProof/>
            <w:webHidden/>
          </w:rPr>
          <w:tab/>
        </w:r>
        <w:r>
          <w:rPr>
            <w:noProof/>
            <w:webHidden/>
          </w:rPr>
          <w:fldChar w:fldCharType="begin"/>
        </w:r>
        <w:r>
          <w:rPr>
            <w:noProof/>
            <w:webHidden/>
          </w:rPr>
          <w:instrText xml:space="preserve"> PAGEREF _Toc437016463 \h </w:instrText>
        </w:r>
        <w:r>
          <w:rPr>
            <w:noProof/>
            <w:webHidden/>
          </w:rPr>
        </w:r>
        <w:r>
          <w:rPr>
            <w:noProof/>
            <w:webHidden/>
          </w:rPr>
          <w:fldChar w:fldCharType="separate"/>
        </w:r>
        <w:r>
          <w:rPr>
            <w:noProof/>
            <w:webHidden/>
          </w:rPr>
          <w:t>84</w:t>
        </w:r>
        <w:r>
          <w:rPr>
            <w:noProof/>
            <w:webHidden/>
          </w:rPr>
          <w:fldChar w:fldCharType="end"/>
        </w:r>
      </w:hyperlink>
    </w:p>
    <w:p w14:paraId="7ED23CD9" w14:textId="77777777" w:rsidR="00AE7B62" w:rsidRDefault="00AE7B62">
      <w:pPr>
        <w:pStyle w:val="Sumrio3"/>
        <w:tabs>
          <w:tab w:val="left" w:pos="666"/>
          <w:tab w:val="right" w:pos="8494"/>
        </w:tabs>
        <w:rPr>
          <w:rFonts w:eastAsiaTheme="minorEastAsia"/>
          <w:smallCaps w:val="0"/>
          <w:noProof/>
          <w:lang w:eastAsia="pt-BR"/>
        </w:rPr>
      </w:pPr>
      <w:hyperlink w:anchor="_Toc437016464" w:history="1">
        <w:r w:rsidRPr="007C1E3B">
          <w:rPr>
            <w:rStyle w:val="Hyperlink"/>
            <w:noProof/>
          </w:rPr>
          <w:t>3.7.8</w:t>
        </w:r>
        <w:r>
          <w:rPr>
            <w:rFonts w:eastAsiaTheme="minorEastAsia"/>
            <w:smallCaps w:val="0"/>
            <w:noProof/>
            <w:lang w:eastAsia="pt-BR"/>
          </w:rPr>
          <w:tab/>
        </w:r>
        <w:r w:rsidRPr="007C1E3B">
          <w:rPr>
            <w:rStyle w:val="Hyperlink"/>
            <w:noProof/>
          </w:rPr>
          <w:t>Compartilhamento</w:t>
        </w:r>
        <w:r>
          <w:rPr>
            <w:noProof/>
            <w:webHidden/>
          </w:rPr>
          <w:tab/>
        </w:r>
        <w:r>
          <w:rPr>
            <w:noProof/>
            <w:webHidden/>
          </w:rPr>
          <w:fldChar w:fldCharType="begin"/>
        </w:r>
        <w:r>
          <w:rPr>
            <w:noProof/>
            <w:webHidden/>
          </w:rPr>
          <w:instrText xml:space="preserve"> PAGEREF _Toc437016464 \h </w:instrText>
        </w:r>
        <w:r>
          <w:rPr>
            <w:noProof/>
            <w:webHidden/>
          </w:rPr>
        </w:r>
        <w:r>
          <w:rPr>
            <w:noProof/>
            <w:webHidden/>
          </w:rPr>
          <w:fldChar w:fldCharType="separate"/>
        </w:r>
        <w:r>
          <w:rPr>
            <w:noProof/>
            <w:webHidden/>
          </w:rPr>
          <w:t>84</w:t>
        </w:r>
        <w:r>
          <w:rPr>
            <w:noProof/>
            <w:webHidden/>
          </w:rPr>
          <w:fldChar w:fldCharType="end"/>
        </w:r>
      </w:hyperlink>
    </w:p>
    <w:p w14:paraId="62754E43" w14:textId="77777777" w:rsidR="00AE7B62" w:rsidRDefault="00AE7B62">
      <w:pPr>
        <w:pStyle w:val="Sumrio4"/>
        <w:tabs>
          <w:tab w:val="left" w:pos="833"/>
          <w:tab w:val="right" w:pos="8494"/>
        </w:tabs>
        <w:rPr>
          <w:rFonts w:eastAsiaTheme="minorEastAsia"/>
          <w:noProof/>
          <w:lang w:eastAsia="pt-BR"/>
        </w:rPr>
      </w:pPr>
      <w:hyperlink w:anchor="_Toc437016465" w:history="1">
        <w:r w:rsidRPr="007C1E3B">
          <w:rPr>
            <w:rStyle w:val="Hyperlink"/>
            <w:noProof/>
          </w:rPr>
          <w:t>3.7.8.1</w:t>
        </w:r>
        <w:r>
          <w:rPr>
            <w:rFonts w:eastAsiaTheme="minorEastAsia"/>
            <w:noProof/>
            <w:lang w:eastAsia="pt-BR"/>
          </w:rPr>
          <w:tab/>
        </w:r>
        <w:r w:rsidRPr="007C1E3B">
          <w:rPr>
            <w:rStyle w:val="Hyperlink"/>
            <w:noProof/>
          </w:rPr>
          <w:t>Conjugando Compartilhamento e Restrição de Acesso</w:t>
        </w:r>
        <w:r>
          <w:rPr>
            <w:noProof/>
            <w:webHidden/>
          </w:rPr>
          <w:tab/>
        </w:r>
        <w:r>
          <w:rPr>
            <w:noProof/>
            <w:webHidden/>
          </w:rPr>
          <w:fldChar w:fldCharType="begin"/>
        </w:r>
        <w:r>
          <w:rPr>
            <w:noProof/>
            <w:webHidden/>
          </w:rPr>
          <w:instrText xml:space="preserve"> PAGEREF _Toc437016465 \h </w:instrText>
        </w:r>
        <w:r>
          <w:rPr>
            <w:noProof/>
            <w:webHidden/>
          </w:rPr>
        </w:r>
        <w:r>
          <w:rPr>
            <w:noProof/>
            <w:webHidden/>
          </w:rPr>
          <w:fldChar w:fldCharType="separate"/>
        </w:r>
        <w:r>
          <w:rPr>
            <w:noProof/>
            <w:webHidden/>
          </w:rPr>
          <w:t>85</w:t>
        </w:r>
        <w:r>
          <w:rPr>
            <w:noProof/>
            <w:webHidden/>
          </w:rPr>
          <w:fldChar w:fldCharType="end"/>
        </w:r>
      </w:hyperlink>
    </w:p>
    <w:p w14:paraId="49483CE0" w14:textId="77777777" w:rsidR="00AE7B62" w:rsidRDefault="00AE7B62">
      <w:pPr>
        <w:pStyle w:val="Sumrio3"/>
        <w:tabs>
          <w:tab w:val="left" w:pos="666"/>
          <w:tab w:val="right" w:pos="8494"/>
        </w:tabs>
        <w:rPr>
          <w:rFonts w:eastAsiaTheme="minorEastAsia"/>
          <w:smallCaps w:val="0"/>
          <w:noProof/>
          <w:lang w:eastAsia="pt-BR"/>
        </w:rPr>
      </w:pPr>
      <w:hyperlink w:anchor="_Toc437016466" w:history="1">
        <w:r w:rsidRPr="007C1E3B">
          <w:rPr>
            <w:rStyle w:val="Hyperlink"/>
            <w:noProof/>
          </w:rPr>
          <w:t>3.7.9</w:t>
        </w:r>
        <w:r>
          <w:rPr>
            <w:rFonts w:eastAsiaTheme="minorEastAsia"/>
            <w:smallCaps w:val="0"/>
            <w:noProof/>
            <w:lang w:eastAsia="pt-BR"/>
          </w:rPr>
          <w:tab/>
        </w:r>
        <w:r w:rsidRPr="007C1E3B">
          <w:rPr>
            <w:rStyle w:val="Hyperlink"/>
            <w:noProof/>
          </w:rPr>
          <w:t>Ferramentas</w:t>
        </w:r>
        <w:r>
          <w:rPr>
            <w:noProof/>
            <w:webHidden/>
          </w:rPr>
          <w:tab/>
        </w:r>
        <w:r>
          <w:rPr>
            <w:noProof/>
            <w:webHidden/>
          </w:rPr>
          <w:fldChar w:fldCharType="begin"/>
        </w:r>
        <w:r>
          <w:rPr>
            <w:noProof/>
            <w:webHidden/>
          </w:rPr>
          <w:instrText xml:space="preserve"> PAGEREF _Toc437016466 \h </w:instrText>
        </w:r>
        <w:r>
          <w:rPr>
            <w:noProof/>
            <w:webHidden/>
          </w:rPr>
        </w:r>
        <w:r>
          <w:rPr>
            <w:noProof/>
            <w:webHidden/>
          </w:rPr>
          <w:fldChar w:fldCharType="separate"/>
        </w:r>
        <w:r>
          <w:rPr>
            <w:noProof/>
            <w:webHidden/>
          </w:rPr>
          <w:t>85</w:t>
        </w:r>
        <w:r>
          <w:rPr>
            <w:noProof/>
            <w:webHidden/>
          </w:rPr>
          <w:fldChar w:fldCharType="end"/>
        </w:r>
      </w:hyperlink>
    </w:p>
    <w:p w14:paraId="735443B9" w14:textId="77777777" w:rsidR="00AE7B62" w:rsidRDefault="00AE7B62">
      <w:pPr>
        <w:pStyle w:val="Sumrio4"/>
        <w:tabs>
          <w:tab w:val="left" w:pos="833"/>
          <w:tab w:val="right" w:pos="8494"/>
        </w:tabs>
        <w:rPr>
          <w:rFonts w:eastAsiaTheme="minorEastAsia"/>
          <w:noProof/>
          <w:lang w:eastAsia="pt-BR"/>
        </w:rPr>
      </w:pPr>
      <w:hyperlink w:anchor="_Toc437016467" w:history="1">
        <w:r w:rsidRPr="007C1E3B">
          <w:rPr>
            <w:rStyle w:val="Hyperlink"/>
            <w:noProof/>
          </w:rPr>
          <w:t>3.7.9.1</w:t>
        </w:r>
        <w:r>
          <w:rPr>
            <w:rFonts w:eastAsiaTheme="minorEastAsia"/>
            <w:noProof/>
            <w:lang w:eastAsia="pt-BR"/>
          </w:rPr>
          <w:tab/>
        </w:r>
        <w:r w:rsidRPr="007C1E3B">
          <w:rPr>
            <w:rStyle w:val="Hyperlink"/>
            <w:noProof/>
          </w:rPr>
          <w:t>Editar NUP</w:t>
        </w:r>
        <w:r>
          <w:rPr>
            <w:noProof/>
            <w:webHidden/>
          </w:rPr>
          <w:tab/>
        </w:r>
        <w:r>
          <w:rPr>
            <w:noProof/>
            <w:webHidden/>
          </w:rPr>
          <w:fldChar w:fldCharType="begin"/>
        </w:r>
        <w:r>
          <w:rPr>
            <w:noProof/>
            <w:webHidden/>
          </w:rPr>
          <w:instrText xml:space="preserve"> PAGEREF _Toc437016467 \h </w:instrText>
        </w:r>
        <w:r>
          <w:rPr>
            <w:noProof/>
            <w:webHidden/>
          </w:rPr>
        </w:r>
        <w:r>
          <w:rPr>
            <w:noProof/>
            <w:webHidden/>
          </w:rPr>
          <w:fldChar w:fldCharType="separate"/>
        </w:r>
        <w:r>
          <w:rPr>
            <w:noProof/>
            <w:webHidden/>
          </w:rPr>
          <w:t>86</w:t>
        </w:r>
        <w:r>
          <w:rPr>
            <w:noProof/>
            <w:webHidden/>
          </w:rPr>
          <w:fldChar w:fldCharType="end"/>
        </w:r>
      </w:hyperlink>
    </w:p>
    <w:p w14:paraId="02B7150F" w14:textId="77777777" w:rsidR="00AE7B62" w:rsidRDefault="00AE7B62">
      <w:pPr>
        <w:pStyle w:val="Sumrio4"/>
        <w:tabs>
          <w:tab w:val="left" w:pos="833"/>
          <w:tab w:val="right" w:pos="8494"/>
        </w:tabs>
        <w:rPr>
          <w:rFonts w:eastAsiaTheme="minorEastAsia"/>
          <w:noProof/>
          <w:lang w:eastAsia="pt-BR"/>
        </w:rPr>
      </w:pPr>
      <w:hyperlink w:anchor="_Toc437016468" w:history="1">
        <w:r w:rsidRPr="007C1E3B">
          <w:rPr>
            <w:rStyle w:val="Hyperlink"/>
            <w:noProof/>
          </w:rPr>
          <w:t>3.7.9.2</w:t>
        </w:r>
        <w:r>
          <w:rPr>
            <w:rFonts w:eastAsiaTheme="minorEastAsia"/>
            <w:noProof/>
            <w:lang w:eastAsia="pt-BR"/>
          </w:rPr>
          <w:tab/>
        </w:r>
        <w:r w:rsidRPr="007C1E3B">
          <w:rPr>
            <w:rStyle w:val="Hyperlink"/>
            <w:noProof/>
          </w:rPr>
          <w:t>Criar Anexo</w:t>
        </w:r>
        <w:r>
          <w:rPr>
            <w:noProof/>
            <w:webHidden/>
          </w:rPr>
          <w:tab/>
        </w:r>
        <w:r>
          <w:rPr>
            <w:noProof/>
            <w:webHidden/>
          </w:rPr>
          <w:fldChar w:fldCharType="begin"/>
        </w:r>
        <w:r>
          <w:rPr>
            <w:noProof/>
            <w:webHidden/>
          </w:rPr>
          <w:instrText xml:space="preserve"> PAGEREF _Toc437016468 \h </w:instrText>
        </w:r>
        <w:r>
          <w:rPr>
            <w:noProof/>
            <w:webHidden/>
          </w:rPr>
        </w:r>
        <w:r>
          <w:rPr>
            <w:noProof/>
            <w:webHidden/>
          </w:rPr>
          <w:fldChar w:fldCharType="separate"/>
        </w:r>
        <w:r>
          <w:rPr>
            <w:noProof/>
            <w:webHidden/>
          </w:rPr>
          <w:t>86</w:t>
        </w:r>
        <w:r>
          <w:rPr>
            <w:noProof/>
            <w:webHidden/>
          </w:rPr>
          <w:fldChar w:fldCharType="end"/>
        </w:r>
      </w:hyperlink>
    </w:p>
    <w:p w14:paraId="44AF95E0" w14:textId="77777777" w:rsidR="00AE7B62" w:rsidRDefault="00AE7B62">
      <w:pPr>
        <w:pStyle w:val="Sumrio4"/>
        <w:tabs>
          <w:tab w:val="left" w:pos="833"/>
          <w:tab w:val="right" w:pos="8494"/>
        </w:tabs>
        <w:rPr>
          <w:rFonts w:eastAsiaTheme="minorEastAsia"/>
          <w:noProof/>
          <w:lang w:eastAsia="pt-BR"/>
        </w:rPr>
      </w:pPr>
      <w:hyperlink w:anchor="_Toc437016469" w:history="1">
        <w:r w:rsidRPr="007C1E3B">
          <w:rPr>
            <w:rStyle w:val="Hyperlink"/>
            <w:noProof/>
          </w:rPr>
          <w:t>3.7.9.3</w:t>
        </w:r>
        <w:r>
          <w:rPr>
            <w:rFonts w:eastAsiaTheme="minorEastAsia"/>
            <w:noProof/>
            <w:lang w:eastAsia="pt-BR"/>
          </w:rPr>
          <w:tab/>
        </w:r>
        <w:r w:rsidRPr="007C1E3B">
          <w:rPr>
            <w:rStyle w:val="Hyperlink"/>
            <w:noProof/>
          </w:rPr>
          <w:t>Upload</w:t>
        </w:r>
        <w:r>
          <w:rPr>
            <w:noProof/>
            <w:webHidden/>
          </w:rPr>
          <w:tab/>
        </w:r>
        <w:r>
          <w:rPr>
            <w:noProof/>
            <w:webHidden/>
          </w:rPr>
          <w:fldChar w:fldCharType="begin"/>
        </w:r>
        <w:r>
          <w:rPr>
            <w:noProof/>
            <w:webHidden/>
          </w:rPr>
          <w:instrText xml:space="preserve"> PAGEREF _Toc437016469 \h </w:instrText>
        </w:r>
        <w:r>
          <w:rPr>
            <w:noProof/>
            <w:webHidden/>
          </w:rPr>
        </w:r>
        <w:r>
          <w:rPr>
            <w:noProof/>
            <w:webHidden/>
          </w:rPr>
          <w:fldChar w:fldCharType="separate"/>
        </w:r>
        <w:r>
          <w:rPr>
            <w:noProof/>
            <w:webHidden/>
          </w:rPr>
          <w:t>87</w:t>
        </w:r>
        <w:r>
          <w:rPr>
            <w:noProof/>
            <w:webHidden/>
          </w:rPr>
          <w:fldChar w:fldCharType="end"/>
        </w:r>
      </w:hyperlink>
    </w:p>
    <w:p w14:paraId="1F157969" w14:textId="77777777" w:rsidR="00AE7B62" w:rsidRDefault="00AE7B62">
      <w:pPr>
        <w:pStyle w:val="Sumrio4"/>
        <w:tabs>
          <w:tab w:val="left" w:pos="833"/>
          <w:tab w:val="right" w:pos="8494"/>
        </w:tabs>
        <w:rPr>
          <w:rFonts w:eastAsiaTheme="minorEastAsia"/>
          <w:noProof/>
          <w:lang w:eastAsia="pt-BR"/>
        </w:rPr>
      </w:pPr>
      <w:hyperlink w:anchor="_Toc437016470" w:history="1">
        <w:r w:rsidRPr="007C1E3B">
          <w:rPr>
            <w:rStyle w:val="Hyperlink"/>
            <w:noProof/>
          </w:rPr>
          <w:t>3.7.9.4</w:t>
        </w:r>
        <w:r>
          <w:rPr>
            <w:rFonts w:eastAsiaTheme="minorEastAsia"/>
            <w:noProof/>
            <w:lang w:eastAsia="pt-BR"/>
          </w:rPr>
          <w:tab/>
        </w:r>
        <w:r w:rsidRPr="007C1E3B">
          <w:rPr>
            <w:rStyle w:val="Hyperlink"/>
            <w:noProof/>
          </w:rPr>
          <w:t>Juntar</w:t>
        </w:r>
        <w:r>
          <w:rPr>
            <w:noProof/>
            <w:webHidden/>
          </w:rPr>
          <w:tab/>
        </w:r>
        <w:r>
          <w:rPr>
            <w:noProof/>
            <w:webHidden/>
          </w:rPr>
          <w:fldChar w:fldCharType="begin"/>
        </w:r>
        <w:r>
          <w:rPr>
            <w:noProof/>
            <w:webHidden/>
          </w:rPr>
          <w:instrText xml:space="preserve"> PAGEREF _Toc437016470 \h </w:instrText>
        </w:r>
        <w:r>
          <w:rPr>
            <w:noProof/>
            <w:webHidden/>
          </w:rPr>
        </w:r>
        <w:r>
          <w:rPr>
            <w:noProof/>
            <w:webHidden/>
          </w:rPr>
          <w:fldChar w:fldCharType="separate"/>
        </w:r>
        <w:r>
          <w:rPr>
            <w:noProof/>
            <w:webHidden/>
          </w:rPr>
          <w:t>88</w:t>
        </w:r>
        <w:r>
          <w:rPr>
            <w:noProof/>
            <w:webHidden/>
          </w:rPr>
          <w:fldChar w:fldCharType="end"/>
        </w:r>
      </w:hyperlink>
    </w:p>
    <w:p w14:paraId="15DF831E" w14:textId="77777777" w:rsidR="00AE7B62" w:rsidRDefault="00AE7B62">
      <w:pPr>
        <w:pStyle w:val="Sumrio4"/>
        <w:tabs>
          <w:tab w:val="left" w:pos="833"/>
          <w:tab w:val="right" w:pos="8494"/>
        </w:tabs>
        <w:rPr>
          <w:rFonts w:eastAsiaTheme="minorEastAsia"/>
          <w:noProof/>
          <w:lang w:eastAsia="pt-BR"/>
        </w:rPr>
      </w:pPr>
      <w:hyperlink w:anchor="_Toc437016471" w:history="1">
        <w:r w:rsidRPr="007C1E3B">
          <w:rPr>
            <w:rStyle w:val="Hyperlink"/>
            <w:noProof/>
          </w:rPr>
          <w:t>3.7.9.5</w:t>
        </w:r>
        <w:r>
          <w:rPr>
            <w:rFonts w:eastAsiaTheme="minorEastAsia"/>
            <w:noProof/>
            <w:lang w:eastAsia="pt-BR"/>
          </w:rPr>
          <w:tab/>
        </w:r>
        <w:r w:rsidRPr="007C1E3B">
          <w:rPr>
            <w:rStyle w:val="Hyperlink"/>
            <w:noProof/>
          </w:rPr>
          <w:t>Distribuir</w:t>
        </w:r>
        <w:r>
          <w:rPr>
            <w:noProof/>
            <w:webHidden/>
          </w:rPr>
          <w:tab/>
        </w:r>
        <w:r>
          <w:rPr>
            <w:noProof/>
            <w:webHidden/>
          </w:rPr>
          <w:fldChar w:fldCharType="begin"/>
        </w:r>
        <w:r>
          <w:rPr>
            <w:noProof/>
            <w:webHidden/>
          </w:rPr>
          <w:instrText xml:space="preserve"> PAGEREF _Toc437016471 \h </w:instrText>
        </w:r>
        <w:r>
          <w:rPr>
            <w:noProof/>
            <w:webHidden/>
          </w:rPr>
        </w:r>
        <w:r>
          <w:rPr>
            <w:noProof/>
            <w:webHidden/>
          </w:rPr>
          <w:fldChar w:fldCharType="separate"/>
        </w:r>
        <w:r>
          <w:rPr>
            <w:noProof/>
            <w:webHidden/>
          </w:rPr>
          <w:t>88</w:t>
        </w:r>
        <w:r>
          <w:rPr>
            <w:noProof/>
            <w:webHidden/>
          </w:rPr>
          <w:fldChar w:fldCharType="end"/>
        </w:r>
      </w:hyperlink>
    </w:p>
    <w:p w14:paraId="3AB5E4CC" w14:textId="77777777" w:rsidR="00AE7B62" w:rsidRDefault="00AE7B62">
      <w:pPr>
        <w:pStyle w:val="Sumrio4"/>
        <w:tabs>
          <w:tab w:val="left" w:pos="833"/>
          <w:tab w:val="right" w:pos="8494"/>
        </w:tabs>
        <w:rPr>
          <w:rFonts w:eastAsiaTheme="minorEastAsia"/>
          <w:noProof/>
          <w:lang w:eastAsia="pt-BR"/>
        </w:rPr>
      </w:pPr>
      <w:hyperlink w:anchor="_Toc437016472" w:history="1">
        <w:r w:rsidRPr="007C1E3B">
          <w:rPr>
            <w:rStyle w:val="Hyperlink"/>
            <w:noProof/>
          </w:rPr>
          <w:t>3.7.9.6</w:t>
        </w:r>
        <w:r>
          <w:rPr>
            <w:rFonts w:eastAsiaTheme="minorEastAsia"/>
            <w:noProof/>
            <w:lang w:eastAsia="pt-BR"/>
          </w:rPr>
          <w:tab/>
        </w:r>
        <w:r w:rsidRPr="007C1E3B">
          <w:rPr>
            <w:rStyle w:val="Hyperlink"/>
            <w:noProof/>
          </w:rPr>
          <w:t>Compartilhar</w:t>
        </w:r>
        <w:r>
          <w:rPr>
            <w:noProof/>
            <w:webHidden/>
          </w:rPr>
          <w:tab/>
        </w:r>
        <w:r>
          <w:rPr>
            <w:noProof/>
            <w:webHidden/>
          </w:rPr>
          <w:fldChar w:fldCharType="begin"/>
        </w:r>
        <w:r>
          <w:rPr>
            <w:noProof/>
            <w:webHidden/>
          </w:rPr>
          <w:instrText xml:space="preserve"> PAGEREF _Toc437016472 \h </w:instrText>
        </w:r>
        <w:r>
          <w:rPr>
            <w:noProof/>
            <w:webHidden/>
          </w:rPr>
        </w:r>
        <w:r>
          <w:rPr>
            <w:noProof/>
            <w:webHidden/>
          </w:rPr>
          <w:fldChar w:fldCharType="separate"/>
        </w:r>
        <w:r>
          <w:rPr>
            <w:noProof/>
            <w:webHidden/>
          </w:rPr>
          <w:t>89</w:t>
        </w:r>
        <w:r>
          <w:rPr>
            <w:noProof/>
            <w:webHidden/>
          </w:rPr>
          <w:fldChar w:fldCharType="end"/>
        </w:r>
      </w:hyperlink>
    </w:p>
    <w:p w14:paraId="6F174A36" w14:textId="77777777" w:rsidR="00AE7B62" w:rsidRDefault="00AE7B62">
      <w:pPr>
        <w:pStyle w:val="Sumrio4"/>
        <w:tabs>
          <w:tab w:val="left" w:pos="833"/>
          <w:tab w:val="right" w:pos="8494"/>
        </w:tabs>
        <w:rPr>
          <w:rFonts w:eastAsiaTheme="minorEastAsia"/>
          <w:noProof/>
          <w:lang w:eastAsia="pt-BR"/>
        </w:rPr>
      </w:pPr>
      <w:hyperlink w:anchor="_Toc437016473" w:history="1">
        <w:r w:rsidRPr="007C1E3B">
          <w:rPr>
            <w:rStyle w:val="Hyperlink"/>
            <w:noProof/>
          </w:rPr>
          <w:t>3.7.9.7</w:t>
        </w:r>
        <w:r>
          <w:rPr>
            <w:rFonts w:eastAsiaTheme="minorEastAsia"/>
            <w:noProof/>
            <w:lang w:eastAsia="pt-BR"/>
          </w:rPr>
          <w:tab/>
        </w:r>
        <w:r w:rsidRPr="007C1E3B">
          <w:rPr>
            <w:rStyle w:val="Hyperlink"/>
            <w:noProof/>
          </w:rPr>
          <w:t>Vincular à Tarefa</w:t>
        </w:r>
        <w:r>
          <w:rPr>
            <w:noProof/>
            <w:webHidden/>
          </w:rPr>
          <w:tab/>
        </w:r>
        <w:r>
          <w:rPr>
            <w:noProof/>
            <w:webHidden/>
          </w:rPr>
          <w:fldChar w:fldCharType="begin"/>
        </w:r>
        <w:r>
          <w:rPr>
            <w:noProof/>
            <w:webHidden/>
          </w:rPr>
          <w:instrText xml:space="preserve"> PAGEREF _Toc437016473 \h </w:instrText>
        </w:r>
        <w:r>
          <w:rPr>
            <w:noProof/>
            <w:webHidden/>
          </w:rPr>
        </w:r>
        <w:r>
          <w:rPr>
            <w:noProof/>
            <w:webHidden/>
          </w:rPr>
          <w:fldChar w:fldCharType="separate"/>
        </w:r>
        <w:r>
          <w:rPr>
            <w:noProof/>
            <w:webHidden/>
          </w:rPr>
          <w:t>89</w:t>
        </w:r>
        <w:r>
          <w:rPr>
            <w:noProof/>
            <w:webHidden/>
          </w:rPr>
          <w:fldChar w:fldCharType="end"/>
        </w:r>
      </w:hyperlink>
    </w:p>
    <w:p w14:paraId="6B86ED3B" w14:textId="77777777" w:rsidR="00AE7B62" w:rsidRDefault="00AE7B62">
      <w:pPr>
        <w:pStyle w:val="Sumrio4"/>
        <w:tabs>
          <w:tab w:val="left" w:pos="833"/>
          <w:tab w:val="right" w:pos="8494"/>
        </w:tabs>
        <w:rPr>
          <w:rFonts w:eastAsiaTheme="minorEastAsia"/>
          <w:noProof/>
          <w:lang w:eastAsia="pt-BR"/>
        </w:rPr>
      </w:pPr>
      <w:hyperlink w:anchor="_Toc437016474" w:history="1">
        <w:r w:rsidRPr="007C1E3B">
          <w:rPr>
            <w:rStyle w:val="Hyperlink"/>
            <w:noProof/>
          </w:rPr>
          <w:t>3.7.9.8</w:t>
        </w:r>
        <w:r>
          <w:rPr>
            <w:rFonts w:eastAsiaTheme="minorEastAsia"/>
            <w:noProof/>
            <w:lang w:eastAsia="pt-BR"/>
          </w:rPr>
          <w:tab/>
        </w:r>
        <w:r w:rsidRPr="007C1E3B">
          <w:rPr>
            <w:rStyle w:val="Hyperlink"/>
            <w:noProof/>
          </w:rPr>
          <w:t>Desvincular Minutas</w:t>
        </w:r>
        <w:r>
          <w:rPr>
            <w:noProof/>
            <w:webHidden/>
          </w:rPr>
          <w:tab/>
        </w:r>
        <w:r>
          <w:rPr>
            <w:noProof/>
            <w:webHidden/>
          </w:rPr>
          <w:fldChar w:fldCharType="begin"/>
        </w:r>
        <w:r>
          <w:rPr>
            <w:noProof/>
            <w:webHidden/>
          </w:rPr>
          <w:instrText xml:space="preserve"> PAGEREF _Toc437016474 \h </w:instrText>
        </w:r>
        <w:r>
          <w:rPr>
            <w:noProof/>
            <w:webHidden/>
          </w:rPr>
        </w:r>
        <w:r>
          <w:rPr>
            <w:noProof/>
            <w:webHidden/>
          </w:rPr>
          <w:fldChar w:fldCharType="separate"/>
        </w:r>
        <w:r>
          <w:rPr>
            <w:noProof/>
            <w:webHidden/>
          </w:rPr>
          <w:t>89</w:t>
        </w:r>
        <w:r>
          <w:rPr>
            <w:noProof/>
            <w:webHidden/>
          </w:rPr>
          <w:fldChar w:fldCharType="end"/>
        </w:r>
      </w:hyperlink>
    </w:p>
    <w:p w14:paraId="3247D4C4" w14:textId="77777777" w:rsidR="00AE7B62" w:rsidRDefault="00AE7B62">
      <w:pPr>
        <w:pStyle w:val="Sumrio4"/>
        <w:tabs>
          <w:tab w:val="left" w:pos="833"/>
          <w:tab w:val="right" w:pos="8494"/>
        </w:tabs>
        <w:rPr>
          <w:rFonts w:eastAsiaTheme="minorEastAsia"/>
          <w:noProof/>
          <w:lang w:eastAsia="pt-BR"/>
        </w:rPr>
      </w:pPr>
      <w:hyperlink w:anchor="_Toc437016475" w:history="1">
        <w:r w:rsidRPr="007C1E3B">
          <w:rPr>
            <w:rStyle w:val="Hyperlink"/>
            <w:noProof/>
          </w:rPr>
          <w:t>3.7.9.9</w:t>
        </w:r>
        <w:r>
          <w:rPr>
            <w:rFonts w:eastAsiaTheme="minorEastAsia"/>
            <w:noProof/>
            <w:lang w:eastAsia="pt-BR"/>
          </w:rPr>
          <w:tab/>
        </w:r>
        <w:r w:rsidRPr="007C1E3B">
          <w:rPr>
            <w:rStyle w:val="Hyperlink"/>
            <w:noProof/>
          </w:rPr>
          <w:t>Exportar em PDF</w:t>
        </w:r>
        <w:r>
          <w:rPr>
            <w:noProof/>
            <w:webHidden/>
          </w:rPr>
          <w:tab/>
        </w:r>
        <w:r>
          <w:rPr>
            <w:noProof/>
            <w:webHidden/>
          </w:rPr>
          <w:fldChar w:fldCharType="begin"/>
        </w:r>
        <w:r>
          <w:rPr>
            <w:noProof/>
            <w:webHidden/>
          </w:rPr>
          <w:instrText xml:space="preserve"> PAGEREF _Toc437016475 \h </w:instrText>
        </w:r>
        <w:r>
          <w:rPr>
            <w:noProof/>
            <w:webHidden/>
          </w:rPr>
        </w:r>
        <w:r>
          <w:rPr>
            <w:noProof/>
            <w:webHidden/>
          </w:rPr>
          <w:fldChar w:fldCharType="separate"/>
        </w:r>
        <w:r>
          <w:rPr>
            <w:noProof/>
            <w:webHidden/>
          </w:rPr>
          <w:t>90</w:t>
        </w:r>
        <w:r>
          <w:rPr>
            <w:noProof/>
            <w:webHidden/>
          </w:rPr>
          <w:fldChar w:fldCharType="end"/>
        </w:r>
      </w:hyperlink>
    </w:p>
    <w:p w14:paraId="08BA1F13" w14:textId="77777777" w:rsidR="00AE7B62" w:rsidRDefault="00AE7B62">
      <w:pPr>
        <w:pStyle w:val="Sumrio4"/>
        <w:tabs>
          <w:tab w:val="left" w:pos="944"/>
          <w:tab w:val="right" w:pos="8494"/>
        </w:tabs>
        <w:rPr>
          <w:rFonts w:eastAsiaTheme="minorEastAsia"/>
          <w:noProof/>
          <w:lang w:eastAsia="pt-BR"/>
        </w:rPr>
      </w:pPr>
      <w:hyperlink w:anchor="_Toc437016476" w:history="1">
        <w:r w:rsidRPr="007C1E3B">
          <w:rPr>
            <w:rStyle w:val="Hyperlink"/>
            <w:noProof/>
          </w:rPr>
          <w:t>3.7.9.10</w:t>
        </w:r>
        <w:r>
          <w:rPr>
            <w:rFonts w:eastAsiaTheme="minorEastAsia"/>
            <w:noProof/>
            <w:lang w:eastAsia="pt-BR"/>
          </w:rPr>
          <w:tab/>
        </w:r>
        <w:r w:rsidRPr="007C1E3B">
          <w:rPr>
            <w:rStyle w:val="Hyperlink"/>
            <w:noProof/>
          </w:rPr>
          <w:t>Assinar</w:t>
        </w:r>
        <w:r>
          <w:rPr>
            <w:noProof/>
            <w:webHidden/>
          </w:rPr>
          <w:tab/>
        </w:r>
        <w:r>
          <w:rPr>
            <w:noProof/>
            <w:webHidden/>
          </w:rPr>
          <w:fldChar w:fldCharType="begin"/>
        </w:r>
        <w:r>
          <w:rPr>
            <w:noProof/>
            <w:webHidden/>
          </w:rPr>
          <w:instrText xml:space="preserve"> PAGEREF _Toc437016476 \h </w:instrText>
        </w:r>
        <w:r>
          <w:rPr>
            <w:noProof/>
            <w:webHidden/>
          </w:rPr>
        </w:r>
        <w:r>
          <w:rPr>
            <w:noProof/>
            <w:webHidden/>
          </w:rPr>
          <w:fldChar w:fldCharType="separate"/>
        </w:r>
        <w:r>
          <w:rPr>
            <w:noProof/>
            <w:webHidden/>
          </w:rPr>
          <w:t>90</w:t>
        </w:r>
        <w:r>
          <w:rPr>
            <w:noProof/>
            <w:webHidden/>
          </w:rPr>
          <w:fldChar w:fldCharType="end"/>
        </w:r>
      </w:hyperlink>
    </w:p>
    <w:p w14:paraId="6746D465"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477" w:history="1">
        <w:r w:rsidRPr="007C1E3B">
          <w:rPr>
            <w:rStyle w:val="Hyperlink"/>
            <w:noProof/>
          </w:rPr>
          <w:t>3.8</w:t>
        </w:r>
        <w:r>
          <w:rPr>
            <w:rFonts w:eastAsiaTheme="minorEastAsia"/>
            <w:b w:val="0"/>
            <w:bCs w:val="0"/>
            <w:smallCaps w:val="0"/>
            <w:noProof/>
            <w:lang w:eastAsia="pt-BR"/>
          </w:rPr>
          <w:tab/>
        </w:r>
        <w:r w:rsidRPr="007C1E3B">
          <w:rPr>
            <w:rStyle w:val="Hyperlink"/>
            <w:noProof/>
          </w:rPr>
          <w:t>O Editor de Textos do SAPIENS</w:t>
        </w:r>
        <w:r>
          <w:rPr>
            <w:noProof/>
            <w:webHidden/>
          </w:rPr>
          <w:tab/>
        </w:r>
        <w:r>
          <w:rPr>
            <w:noProof/>
            <w:webHidden/>
          </w:rPr>
          <w:fldChar w:fldCharType="begin"/>
        </w:r>
        <w:r>
          <w:rPr>
            <w:noProof/>
            <w:webHidden/>
          </w:rPr>
          <w:instrText xml:space="preserve"> PAGEREF _Toc437016477 \h </w:instrText>
        </w:r>
        <w:r>
          <w:rPr>
            <w:noProof/>
            <w:webHidden/>
          </w:rPr>
        </w:r>
        <w:r>
          <w:rPr>
            <w:noProof/>
            <w:webHidden/>
          </w:rPr>
          <w:fldChar w:fldCharType="separate"/>
        </w:r>
        <w:r>
          <w:rPr>
            <w:noProof/>
            <w:webHidden/>
          </w:rPr>
          <w:t>91</w:t>
        </w:r>
        <w:r>
          <w:rPr>
            <w:noProof/>
            <w:webHidden/>
          </w:rPr>
          <w:fldChar w:fldCharType="end"/>
        </w:r>
      </w:hyperlink>
    </w:p>
    <w:p w14:paraId="234F253F" w14:textId="77777777" w:rsidR="00AE7B62" w:rsidRDefault="00AE7B62">
      <w:pPr>
        <w:pStyle w:val="Sumrio3"/>
        <w:tabs>
          <w:tab w:val="left" w:pos="666"/>
          <w:tab w:val="right" w:pos="8494"/>
        </w:tabs>
        <w:rPr>
          <w:rFonts w:eastAsiaTheme="minorEastAsia"/>
          <w:smallCaps w:val="0"/>
          <w:noProof/>
          <w:lang w:eastAsia="pt-BR"/>
        </w:rPr>
      </w:pPr>
      <w:hyperlink w:anchor="_Toc437016478" w:history="1">
        <w:r w:rsidRPr="007C1E3B">
          <w:rPr>
            <w:rStyle w:val="Hyperlink"/>
            <w:noProof/>
          </w:rPr>
          <w:t>3.8.1</w:t>
        </w:r>
        <w:r>
          <w:rPr>
            <w:rFonts w:eastAsiaTheme="minorEastAsia"/>
            <w:smallCaps w:val="0"/>
            <w:noProof/>
            <w:lang w:eastAsia="pt-BR"/>
          </w:rPr>
          <w:tab/>
        </w:r>
        <w:r w:rsidRPr="007C1E3B">
          <w:rPr>
            <w:rStyle w:val="Hyperlink"/>
            <w:noProof/>
          </w:rPr>
          <w:t>Ferramentas</w:t>
        </w:r>
        <w:r>
          <w:rPr>
            <w:noProof/>
            <w:webHidden/>
          </w:rPr>
          <w:tab/>
        </w:r>
        <w:r>
          <w:rPr>
            <w:noProof/>
            <w:webHidden/>
          </w:rPr>
          <w:fldChar w:fldCharType="begin"/>
        </w:r>
        <w:r>
          <w:rPr>
            <w:noProof/>
            <w:webHidden/>
          </w:rPr>
          <w:instrText xml:space="preserve"> PAGEREF _Toc437016478 \h </w:instrText>
        </w:r>
        <w:r>
          <w:rPr>
            <w:noProof/>
            <w:webHidden/>
          </w:rPr>
        </w:r>
        <w:r>
          <w:rPr>
            <w:noProof/>
            <w:webHidden/>
          </w:rPr>
          <w:fldChar w:fldCharType="separate"/>
        </w:r>
        <w:r>
          <w:rPr>
            <w:noProof/>
            <w:webHidden/>
          </w:rPr>
          <w:t>92</w:t>
        </w:r>
        <w:r>
          <w:rPr>
            <w:noProof/>
            <w:webHidden/>
          </w:rPr>
          <w:fldChar w:fldCharType="end"/>
        </w:r>
      </w:hyperlink>
    </w:p>
    <w:p w14:paraId="2E54B3B6" w14:textId="77777777" w:rsidR="00AE7B62" w:rsidRDefault="00AE7B62">
      <w:pPr>
        <w:pStyle w:val="Sumrio4"/>
        <w:tabs>
          <w:tab w:val="left" w:pos="833"/>
          <w:tab w:val="right" w:pos="8494"/>
        </w:tabs>
        <w:rPr>
          <w:rFonts w:eastAsiaTheme="minorEastAsia"/>
          <w:noProof/>
          <w:lang w:eastAsia="pt-BR"/>
        </w:rPr>
      </w:pPr>
      <w:hyperlink w:anchor="_Toc437016479" w:history="1">
        <w:r w:rsidRPr="007C1E3B">
          <w:rPr>
            <w:rStyle w:val="Hyperlink"/>
            <w:noProof/>
          </w:rPr>
          <w:t>3.8.1.1</w:t>
        </w:r>
        <w:r>
          <w:rPr>
            <w:rFonts w:eastAsiaTheme="minorEastAsia"/>
            <w:noProof/>
            <w:lang w:eastAsia="pt-BR"/>
          </w:rPr>
          <w:tab/>
        </w:r>
        <w:r w:rsidRPr="007C1E3B">
          <w:rPr>
            <w:rStyle w:val="Hyperlink"/>
            <w:noProof/>
          </w:rPr>
          <w:t>Formatação do Texto</w:t>
        </w:r>
        <w:r>
          <w:rPr>
            <w:noProof/>
            <w:webHidden/>
          </w:rPr>
          <w:tab/>
        </w:r>
        <w:r>
          <w:rPr>
            <w:noProof/>
            <w:webHidden/>
          </w:rPr>
          <w:fldChar w:fldCharType="begin"/>
        </w:r>
        <w:r>
          <w:rPr>
            <w:noProof/>
            <w:webHidden/>
          </w:rPr>
          <w:instrText xml:space="preserve"> PAGEREF _Toc437016479 \h </w:instrText>
        </w:r>
        <w:r>
          <w:rPr>
            <w:noProof/>
            <w:webHidden/>
          </w:rPr>
        </w:r>
        <w:r>
          <w:rPr>
            <w:noProof/>
            <w:webHidden/>
          </w:rPr>
          <w:fldChar w:fldCharType="separate"/>
        </w:r>
        <w:r>
          <w:rPr>
            <w:noProof/>
            <w:webHidden/>
          </w:rPr>
          <w:t>93</w:t>
        </w:r>
        <w:r>
          <w:rPr>
            <w:noProof/>
            <w:webHidden/>
          </w:rPr>
          <w:fldChar w:fldCharType="end"/>
        </w:r>
      </w:hyperlink>
    </w:p>
    <w:p w14:paraId="027F0E16" w14:textId="77777777" w:rsidR="00AE7B62" w:rsidRDefault="00AE7B62">
      <w:pPr>
        <w:pStyle w:val="Sumrio3"/>
        <w:tabs>
          <w:tab w:val="left" w:pos="666"/>
          <w:tab w:val="right" w:pos="8494"/>
        </w:tabs>
        <w:rPr>
          <w:rFonts w:eastAsiaTheme="minorEastAsia"/>
          <w:smallCaps w:val="0"/>
          <w:noProof/>
          <w:lang w:eastAsia="pt-BR"/>
        </w:rPr>
      </w:pPr>
      <w:hyperlink w:anchor="_Toc437016480" w:history="1">
        <w:r w:rsidRPr="007C1E3B">
          <w:rPr>
            <w:rStyle w:val="Hyperlink"/>
            <w:noProof/>
          </w:rPr>
          <w:t>3.8.2</w:t>
        </w:r>
        <w:r>
          <w:rPr>
            <w:rFonts w:eastAsiaTheme="minorEastAsia"/>
            <w:smallCaps w:val="0"/>
            <w:noProof/>
            <w:lang w:eastAsia="pt-BR"/>
          </w:rPr>
          <w:tab/>
        </w:r>
        <w:r w:rsidRPr="007C1E3B">
          <w:rPr>
            <w:rStyle w:val="Hyperlink"/>
            <w:noProof/>
          </w:rPr>
          <w:t>O Painel de Inteligência Jurídica</w:t>
        </w:r>
        <w:r>
          <w:rPr>
            <w:noProof/>
            <w:webHidden/>
          </w:rPr>
          <w:tab/>
        </w:r>
        <w:r>
          <w:rPr>
            <w:noProof/>
            <w:webHidden/>
          </w:rPr>
          <w:fldChar w:fldCharType="begin"/>
        </w:r>
        <w:r>
          <w:rPr>
            <w:noProof/>
            <w:webHidden/>
          </w:rPr>
          <w:instrText xml:space="preserve"> PAGEREF _Toc437016480 \h </w:instrText>
        </w:r>
        <w:r>
          <w:rPr>
            <w:noProof/>
            <w:webHidden/>
          </w:rPr>
        </w:r>
        <w:r>
          <w:rPr>
            <w:noProof/>
            <w:webHidden/>
          </w:rPr>
          <w:fldChar w:fldCharType="separate"/>
        </w:r>
        <w:r>
          <w:rPr>
            <w:noProof/>
            <w:webHidden/>
          </w:rPr>
          <w:t>93</w:t>
        </w:r>
        <w:r>
          <w:rPr>
            <w:noProof/>
            <w:webHidden/>
          </w:rPr>
          <w:fldChar w:fldCharType="end"/>
        </w:r>
      </w:hyperlink>
    </w:p>
    <w:p w14:paraId="5F4C019C"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481" w:history="1">
        <w:r w:rsidRPr="007C1E3B">
          <w:rPr>
            <w:rStyle w:val="Hyperlink"/>
            <w:noProof/>
          </w:rPr>
          <w:t>3.9</w:t>
        </w:r>
        <w:r>
          <w:rPr>
            <w:rFonts w:eastAsiaTheme="minorEastAsia"/>
            <w:b w:val="0"/>
            <w:bCs w:val="0"/>
            <w:smallCaps w:val="0"/>
            <w:noProof/>
            <w:lang w:eastAsia="pt-BR"/>
          </w:rPr>
          <w:tab/>
        </w:r>
        <w:r w:rsidRPr="007C1E3B">
          <w:rPr>
            <w:rStyle w:val="Hyperlink"/>
            <w:noProof/>
          </w:rPr>
          <w:t>O Painel do Usuário</w:t>
        </w:r>
        <w:r>
          <w:rPr>
            <w:noProof/>
            <w:webHidden/>
          </w:rPr>
          <w:tab/>
        </w:r>
        <w:r>
          <w:rPr>
            <w:noProof/>
            <w:webHidden/>
          </w:rPr>
          <w:fldChar w:fldCharType="begin"/>
        </w:r>
        <w:r>
          <w:rPr>
            <w:noProof/>
            <w:webHidden/>
          </w:rPr>
          <w:instrText xml:space="preserve"> PAGEREF _Toc437016481 \h </w:instrText>
        </w:r>
        <w:r>
          <w:rPr>
            <w:noProof/>
            <w:webHidden/>
          </w:rPr>
        </w:r>
        <w:r>
          <w:rPr>
            <w:noProof/>
            <w:webHidden/>
          </w:rPr>
          <w:fldChar w:fldCharType="separate"/>
        </w:r>
        <w:r>
          <w:rPr>
            <w:noProof/>
            <w:webHidden/>
          </w:rPr>
          <w:t>94</w:t>
        </w:r>
        <w:r>
          <w:rPr>
            <w:noProof/>
            <w:webHidden/>
          </w:rPr>
          <w:fldChar w:fldCharType="end"/>
        </w:r>
      </w:hyperlink>
    </w:p>
    <w:p w14:paraId="01E6B08B" w14:textId="77777777" w:rsidR="00AE7B62" w:rsidRDefault="00AE7B62">
      <w:pPr>
        <w:pStyle w:val="Sumrio3"/>
        <w:tabs>
          <w:tab w:val="left" w:pos="666"/>
          <w:tab w:val="right" w:pos="8494"/>
        </w:tabs>
        <w:rPr>
          <w:rFonts w:eastAsiaTheme="minorEastAsia"/>
          <w:smallCaps w:val="0"/>
          <w:noProof/>
          <w:lang w:eastAsia="pt-BR"/>
        </w:rPr>
      </w:pPr>
      <w:hyperlink w:anchor="_Toc437016482" w:history="1">
        <w:r w:rsidRPr="007C1E3B">
          <w:rPr>
            <w:rStyle w:val="Hyperlink"/>
            <w:noProof/>
          </w:rPr>
          <w:t>3.9.1</w:t>
        </w:r>
        <w:r>
          <w:rPr>
            <w:rFonts w:eastAsiaTheme="minorEastAsia"/>
            <w:smallCaps w:val="0"/>
            <w:noProof/>
            <w:lang w:eastAsia="pt-BR"/>
          </w:rPr>
          <w:tab/>
        </w:r>
        <w:r w:rsidRPr="007C1E3B">
          <w:rPr>
            <w:rStyle w:val="Hyperlink"/>
            <w:noProof/>
          </w:rPr>
          <w:t>Tarefas</w:t>
        </w:r>
        <w:r>
          <w:rPr>
            <w:noProof/>
            <w:webHidden/>
          </w:rPr>
          <w:tab/>
        </w:r>
        <w:r>
          <w:rPr>
            <w:noProof/>
            <w:webHidden/>
          </w:rPr>
          <w:fldChar w:fldCharType="begin"/>
        </w:r>
        <w:r>
          <w:rPr>
            <w:noProof/>
            <w:webHidden/>
          </w:rPr>
          <w:instrText xml:space="preserve"> PAGEREF _Toc437016482 \h </w:instrText>
        </w:r>
        <w:r>
          <w:rPr>
            <w:noProof/>
            <w:webHidden/>
          </w:rPr>
        </w:r>
        <w:r>
          <w:rPr>
            <w:noProof/>
            <w:webHidden/>
          </w:rPr>
          <w:fldChar w:fldCharType="separate"/>
        </w:r>
        <w:r>
          <w:rPr>
            <w:noProof/>
            <w:webHidden/>
          </w:rPr>
          <w:t>95</w:t>
        </w:r>
        <w:r>
          <w:rPr>
            <w:noProof/>
            <w:webHidden/>
          </w:rPr>
          <w:fldChar w:fldCharType="end"/>
        </w:r>
      </w:hyperlink>
    </w:p>
    <w:p w14:paraId="0A0F7A13" w14:textId="77777777" w:rsidR="00AE7B62" w:rsidRDefault="00AE7B62">
      <w:pPr>
        <w:pStyle w:val="Sumrio4"/>
        <w:tabs>
          <w:tab w:val="left" w:pos="833"/>
          <w:tab w:val="right" w:pos="8494"/>
        </w:tabs>
        <w:rPr>
          <w:rFonts w:eastAsiaTheme="minorEastAsia"/>
          <w:noProof/>
          <w:lang w:eastAsia="pt-BR"/>
        </w:rPr>
      </w:pPr>
      <w:hyperlink w:anchor="_Toc437016483" w:history="1">
        <w:r w:rsidRPr="007C1E3B">
          <w:rPr>
            <w:rStyle w:val="Hyperlink"/>
            <w:noProof/>
          </w:rPr>
          <w:t>3.9.1.1</w:t>
        </w:r>
        <w:r>
          <w:rPr>
            <w:rFonts w:eastAsiaTheme="minorEastAsia"/>
            <w:noProof/>
            <w:lang w:eastAsia="pt-BR"/>
          </w:rPr>
          <w:tab/>
        </w:r>
        <w:r w:rsidRPr="007C1E3B">
          <w:rPr>
            <w:rStyle w:val="Hyperlink"/>
            <w:noProof/>
          </w:rPr>
          <w:t>Grid de Tarefas</w:t>
        </w:r>
        <w:r>
          <w:rPr>
            <w:noProof/>
            <w:webHidden/>
          </w:rPr>
          <w:tab/>
        </w:r>
        <w:r>
          <w:rPr>
            <w:noProof/>
            <w:webHidden/>
          </w:rPr>
          <w:fldChar w:fldCharType="begin"/>
        </w:r>
        <w:r>
          <w:rPr>
            <w:noProof/>
            <w:webHidden/>
          </w:rPr>
          <w:instrText xml:space="preserve"> PAGEREF _Toc437016483 \h </w:instrText>
        </w:r>
        <w:r>
          <w:rPr>
            <w:noProof/>
            <w:webHidden/>
          </w:rPr>
        </w:r>
        <w:r>
          <w:rPr>
            <w:noProof/>
            <w:webHidden/>
          </w:rPr>
          <w:fldChar w:fldCharType="separate"/>
        </w:r>
        <w:r>
          <w:rPr>
            <w:noProof/>
            <w:webHidden/>
          </w:rPr>
          <w:t>95</w:t>
        </w:r>
        <w:r>
          <w:rPr>
            <w:noProof/>
            <w:webHidden/>
          </w:rPr>
          <w:fldChar w:fldCharType="end"/>
        </w:r>
      </w:hyperlink>
    </w:p>
    <w:p w14:paraId="0ECAD983" w14:textId="77777777" w:rsidR="00AE7B62" w:rsidRDefault="00AE7B62">
      <w:pPr>
        <w:pStyle w:val="Sumrio4"/>
        <w:tabs>
          <w:tab w:val="left" w:pos="833"/>
          <w:tab w:val="right" w:pos="8494"/>
        </w:tabs>
        <w:rPr>
          <w:rFonts w:eastAsiaTheme="minorEastAsia"/>
          <w:noProof/>
          <w:lang w:eastAsia="pt-BR"/>
        </w:rPr>
      </w:pPr>
      <w:hyperlink w:anchor="_Toc437016484" w:history="1">
        <w:r w:rsidRPr="007C1E3B">
          <w:rPr>
            <w:rStyle w:val="Hyperlink"/>
            <w:noProof/>
          </w:rPr>
          <w:t>3.9.1.2</w:t>
        </w:r>
        <w:r>
          <w:rPr>
            <w:rFonts w:eastAsiaTheme="minorEastAsia"/>
            <w:noProof/>
            <w:lang w:eastAsia="pt-BR"/>
          </w:rPr>
          <w:tab/>
        </w:r>
        <w:r w:rsidRPr="007C1E3B">
          <w:rPr>
            <w:rStyle w:val="Hyperlink"/>
            <w:noProof/>
          </w:rPr>
          <w:t>Criando uma Tarefa</w:t>
        </w:r>
        <w:r>
          <w:rPr>
            <w:noProof/>
            <w:webHidden/>
          </w:rPr>
          <w:tab/>
        </w:r>
        <w:r>
          <w:rPr>
            <w:noProof/>
            <w:webHidden/>
          </w:rPr>
          <w:fldChar w:fldCharType="begin"/>
        </w:r>
        <w:r>
          <w:rPr>
            <w:noProof/>
            <w:webHidden/>
          </w:rPr>
          <w:instrText xml:space="preserve"> PAGEREF _Toc437016484 \h </w:instrText>
        </w:r>
        <w:r>
          <w:rPr>
            <w:noProof/>
            <w:webHidden/>
          </w:rPr>
        </w:r>
        <w:r>
          <w:rPr>
            <w:noProof/>
            <w:webHidden/>
          </w:rPr>
          <w:fldChar w:fldCharType="separate"/>
        </w:r>
        <w:r>
          <w:rPr>
            <w:noProof/>
            <w:webHidden/>
          </w:rPr>
          <w:t>95</w:t>
        </w:r>
        <w:r>
          <w:rPr>
            <w:noProof/>
            <w:webHidden/>
          </w:rPr>
          <w:fldChar w:fldCharType="end"/>
        </w:r>
      </w:hyperlink>
    </w:p>
    <w:p w14:paraId="17074050" w14:textId="77777777" w:rsidR="00AE7B62" w:rsidRDefault="00AE7B62">
      <w:pPr>
        <w:pStyle w:val="Sumrio5"/>
        <w:tabs>
          <w:tab w:val="left" w:pos="1000"/>
          <w:tab w:val="right" w:pos="8494"/>
        </w:tabs>
        <w:rPr>
          <w:rFonts w:eastAsiaTheme="minorEastAsia"/>
          <w:noProof/>
          <w:lang w:eastAsia="pt-BR"/>
        </w:rPr>
      </w:pPr>
      <w:hyperlink w:anchor="_Toc437016485" w:history="1">
        <w:r w:rsidRPr="007C1E3B">
          <w:rPr>
            <w:rStyle w:val="Hyperlink"/>
            <w:noProof/>
          </w:rPr>
          <w:t>3.9.1.2.1</w:t>
        </w:r>
        <w:r>
          <w:rPr>
            <w:rFonts w:eastAsiaTheme="minorEastAsia"/>
            <w:noProof/>
            <w:lang w:eastAsia="pt-BR"/>
          </w:rPr>
          <w:tab/>
        </w:r>
        <w:r w:rsidRPr="007C1E3B">
          <w:rPr>
            <w:rStyle w:val="Hyperlink"/>
            <w:noProof/>
          </w:rPr>
          <w:t>Tarefas Judiciais</w:t>
        </w:r>
        <w:r>
          <w:rPr>
            <w:noProof/>
            <w:webHidden/>
          </w:rPr>
          <w:tab/>
        </w:r>
        <w:r>
          <w:rPr>
            <w:noProof/>
            <w:webHidden/>
          </w:rPr>
          <w:fldChar w:fldCharType="begin"/>
        </w:r>
        <w:r>
          <w:rPr>
            <w:noProof/>
            <w:webHidden/>
          </w:rPr>
          <w:instrText xml:space="preserve"> PAGEREF _Toc437016485 \h </w:instrText>
        </w:r>
        <w:r>
          <w:rPr>
            <w:noProof/>
            <w:webHidden/>
          </w:rPr>
        </w:r>
        <w:r>
          <w:rPr>
            <w:noProof/>
            <w:webHidden/>
          </w:rPr>
          <w:fldChar w:fldCharType="separate"/>
        </w:r>
        <w:r>
          <w:rPr>
            <w:noProof/>
            <w:webHidden/>
          </w:rPr>
          <w:t>98</w:t>
        </w:r>
        <w:r>
          <w:rPr>
            <w:noProof/>
            <w:webHidden/>
          </w:rPr>
          <w:fldChar w:fldCharType="end"/>
        </w:r>
      </w:hyperlink>
    </w:p>
    <w:p w14:paraId="0C3AFD78" w14:textId="77777777" w:rsidR="00AE7B62" w:rsidRDefault="00AE7B62">
      <w:pPr>
        <w:pStyle w:val="Sumrio5"/>
        <w:tabs>
          <w:tab w:val="left" w:pos="1000"/>
          <w:tab w:val="right" w:pos="8494"/>
        </w:tabs>
        <w:rPr>
          <w:rFonts w:eastAsiaTheme="minorEastAsia"/>
          <w:noProof/>
          <w:lang w:eastAsia="pt-BR"/>
        </w:rPr>
      </w:pPr>
      <w:hyperlink w:anchor="_Toc437016486" w:history="1">
        <w:r w:rsidRPr="007C1E3B">
          <w:rPr>
            <w:rStyle w:val="Hyperlink"/>
            <w:noProof/>
          </w:rPr>
          <w:t>3.9.1.2.2</w:t>
        </w:r>
        <w:r>
          <w:rPr>
            <w:rFonts w:eastAsiaTheme="minorEastAsia"/>
            <w:noProof/>
            <w:lang w:eastAsia="pt-BR"/>
          </w:rPr>
          <w:tab/>
        </w:r>
        <w:r w:rsidRPr="007C1E3B">
          <w:rPr>
            <w:rStyle w:val="Hyperlink"/>
            <w:noProof/>
          </w:rPr>
          <w:t>Tramitação Interna</w:t>
        </w:r>
        <w:r>
          <w:rPr>
            <w:noProof/>
            <w:webHidden/>
          </w:rPr>
          <w:tab/>
        </w:r>
        <w:r>
          <w:rPr>
            <w:noProof/>
            <w:webHidden/>
          </w:rPr>
          <w:fldChar w:fldCharType="begin"/>
        </w:r>
        <w:r>
          <w:rPr>
            <w:noProof/>
            <w:webHidden/>
          </w:rPr>
          <w:instrText xml:space="preserve"> PAGEREF _Toc437016486 \h </w:instrText>
        </w:r>
        <w:r>
          <w:rPr>
            <w:noProof/>
            <w:webHidden/>
          </w:rPr>
        </w:r>
        <w:r>
          <w:rPr>
            <w:noProof/>
            <w:webHidden/>
          </w:rPr>
          <w:fldChar w:fldCharType="separate"/>
        </w:r>
        <w:r>
          <w:rPr>
            <w:noProof/>
            <w:webHidden/>
          </w:rPr>
          <w:t>98</w:t>
        </w:r>
        <w:r>
          <w:rPr>
            <w:noProof/>
            <w:webHidden/>
          </w:rPr>
          <w:fldChar w:fldCharType="end"/>
        </w:r>
      </w:hyperlink>
    </w:p>
    <w:p w14:paraId="4E1A897F" w14:textId="77777777" w:rsidR="00AE7B62" w:rsidRDefault="00AE7B62">
      <w:pPr>
        <w:pStyle w:val="Sumrio5"/>
        <w:tabs>
          <w:tab w:val="left" w:pos="1000"/>
          <w:tab w:val="right" w:pos="8494"/>
        </w:tabs>
        <w:rPr>
          <w:rFonts w:eastAsiaTheme="minorEastAsia"/>
          <w:noProof/>
          <w:lang w:eastAsia="pt-BR"/>
        </w:rPr>
      </w:pPr>
      <w:hyperlink w:anchor="_Toc437016487" w:history="1">
        <w:r w:rsidRPr="007C1E3B">
          <w:rPr>
            <w:rStyle w:val="Hyperlink"/>
            <w:noProof/>
          </w:rPr>
          <w:t>3.9.1.2.3</w:t>
        </w:r>
        <w:r>
          <w:rPr>
            <w:rFonts w:eastAsiaTheme="minorEastAsia"/>
            <w:noProof/>
            <w:lang w:eastAsia="pt-BR"/>
          </w:rPr>
          <w:tab/>
        </w:r>
        <w:r w:rsidRPr="007C1E3B">
          <w:rPr>
            <w:rStyle w:val="Hyperlink"/>
            <w:noProof/>
          </w:rPr>
          <w:t>Distribuição Automática da Tarefa</w:t>
        </w:r>
        <w:r>
          <w:rPr>
            <w:noProof/>
            <w:webHidden/>
          </w:rPr>
          <w:tab/>
        </w:r>
        <w:r>
          <w:rPr>
            <w:noProof/>
            <w:webHidden/>
          </w:rPr>
          <w:fldChar w:fldCharType="begin"/>
        </w:r>
        <w:r>
          <w:rPr>
            <w:noProof/>
            <w:webHidden/>
          </w:rPr>
          <w:instrText xml:space="preserve"> PAGEREF _Toc437016487 \h </w:instrText>
        </w:r>
        <w:r>
          <w:rPr>
            <w:noProof/>
            <w:webHidden/>
          </w:rPr>
        </w:r>
        <w:r>
          <w:rPr>
            <w:noProof/>
            <w:webHidden/>
          </w:rPr>
          <w:fldChar w:fldCharType="separate"/>
        </w:r>
        <w:r>
          <w:rPr>
            <w:noProof/>
            <w:webHidden/>
          </w:rPr>
          <w:t>99</w:t>
        </w:r>
        <w:r>
          <w:rPr>
            <w:noProof/>
            <w:webHidden/>
          </w:rPr>
          <w:fldChar w:fldCharType="end"/>
        </w:r>
      </w:hyperlink>
    </w:p>
    <w:p w14:paraId="6B19A55D" w14:textId="77777777" w:rsidR="00AE7B62" w:rsidRDefault="00AE7B62">
      <w:pPr>
        <w:pStyle w:val="Sumrio4"/>
        <w:tabs>
          <w:tab w:val="left" w:pos="833"/>
          <w:tab w:val="right" w:pos="8494"/>
        </w:tabs>
        <w:rPr>
          <w:rFonts w:eastAsiaTheme="minorEastAsia"/>
          <w:noProof/>
          <w:lang w:eastAsia="pt-BR"/>
        </w:rPr>
      </w:pPr>
      <w:hyperlink w:anchor="_Toc437016488" w:history="1">
        <w:r w:rsidRPr="007C1E3B">
          <w:rPr>
            <w:rStyle w:val="Hyperlink"/>
            <w:noProof/>
          </w:rPr>
          <w:t>3.9.1.3</w:t>
        </w:r>
        <w:r>
          <w:rPr>
            <w:rFonts w:eastAsiaTheme="minorEastAsia"/>
            <w:noProof/>
            <w:lang w:eastAsia="pt-BR"/>
          </w:rPr>
          <w:tab/>
        </w:r>
        <w:r w:rsidRPr="007C1E3B">
          <w:rPr>
            <w:rStyle w:val="Hyperlink"/>
            <w:noProof/>
          </w:rPr>
          <w:t>Ferramentas</w:t>
        </w:r>
        <w:r>
          <w:rPr>
            <w:noProof/>
            <w:webHidden/>
          </w:rPr>
          <w:tab/>
        </w:r>
        <w:r>
          <w:rPr>
            <w:noProof/>
            <w:webHidden/>
          </w:rPr>
          <w:fldChar w:fldCharType="begin"/>
        </w:r>
        <w:r>
          <w:rPr>
            <w:noProof/>
            <w:webHidden/>
          </w:rPr>
          <w:instrText xml:space="preserve"> PAGEREF _Toc437016488 \h </w:instrText>
        </w:r>
        <w:r>
          <w:rPr>
            <w:noProof/>
            <w:webHidden/>
          </w:rPr>
        </w:r>
        <w:r>
          <w:rPr>
            <w:noProof/>
            <w:webHidden/>
          </w:rPr>
          <w:fldChar w:fldCharType="separate"/>
        </w:r>
        <w:r>
          <w:rPr>
            <w:noProof/>
            <w:webHidden/>
          </w:rPr>
          <w:t>99</w:t>
        </w:r>
        <w:r>
          <w:rPr>
            <w:noProof/>
            <w:webHidden/>
          </w:rPr>
          <w:fldChar w:fldCharType="end"/>
        </w:r>
      </w:hyperlink>
    </w:p>
    <w:p w14:paraId="51E9C93C" w14:textId="77777777" w:rsidR="00AE7B62" w:rsidRDefault="00AE7B62">
      <w:pPr>
        <w:pStyle w:val="Sumrio5"/>
        <w:tabs>
          <w:tab w:val="left" w:pos="1000"/>
          <w:tab w:val="right" w:pos="8494"/>
        </w:tabs>
        <w:rPr>
          <w:rFonts w:eastAsiaTheme="minorEastAsia"/>
          <w:noProof/>
          <w:lang w:eastAsia="pt-BR"/>
        </w:rPr>
      </w:pPr>
      <w:hyperlink w:anchor="_Toc437016489" w:history="1">
        <w:r w:rsidRPr="007C1E3B">
          <w:rPr>
            <w:rStyle w:val="Hyperlink"/>
            <w:noProof/>
          </w:rPr>
          <w:t>3.9.1.3.1</w:t>
        </w:r>
        <w:r>
          <w:rPr>
            <w:rFonts w:eastAsiaTheme="minorEastAsia"/>
            <w:noProof/>
            <w:lang w:eastAsia="pt-BR"/>
          </w:rPr>
          <w:tab/>
        </w:r>
        <w:r w:rsidRPr="007C1E3B">
          <w:rPr>
            <w:rStyle w:val="Hyperlink"/>
            <w:noProof/>
          </w:rPr>
          <w:t>Acompanhar</w:t>
        </w:r>
        <w:r>
          <w:rPr>
            <w:noProof/>
            <w:webHidden/>
          </w:rPr>
          <w:tab/>
        </w:r>
        <w:r>
          <w:rPr>
            <w:noProof/>
            <w:webHidden/>
          </w:rPr>
          <w:fldChar w:fldCharType="begin"/>
        </w:r>
        <w:r>
          <w:rPr>
            <w:noProof/>
            <w:webHidden/>
          </w:rPr>
          <w:instrText xml:space="preserve"> PAGEREF _Toc437016489 \h </w:instrText>
        </w:r>
        <w:r>
          <w:rPr>
            <w:noProof/>
            <w:webHidden/>
          </w:rPr>
        </w:r>
        <w:r>
          <w:rPr>
            <w:noProof/>
            <w:webHidden/>
          </w:rPr>
          <w:fldChar w:fldCharType="separate"/>
        </w:r>
        <w:r>
          <w:rPr>
            <w:noProof/>
            <w:webHidden/>
          </w:rPr>
          <w:t>99</w:t>
        </w:r>
        <w:r>
          <w:rPr>
            <w:noProof/>
            <w:webHidden/>
          </w:rPr>
          <w:fldChar w:fldCharType="end"/>
        </w:r>
      </w:hyperlink>
    </w:p>
    <w:p w14:paraId="10D9E4BB" w14:textId="77777777" w:rsidR="00AE7B62" w:rsidRDefault="00AE7B62">
      <w:pPr>
        <w:pStyle w:val="Sumrio5"/>
        <w:tabs>
          <w:tab w:val="left" w:pos="1000"/>
          <w:tab w:val="right" w:pos="8494"/>
        </w:tabs>
        <w:rPr>
          <w:rFonts w:eastAsiaTheme="minorEastAsia"/>
          <w:noProof/>
          <w:lang w:eastAsia="pt-BR"/>
        </w:rPr>
      </w:pPr>
      <w:hyperlink w:anchor="_Toc437016490" w:history="1">
        <w:r w:rsidRPr="007C1E3B">
          <w:rPr>
            <w:rStyle w:val="Hyperlink"/>
            <w:noProof/>
          </w:rPr>
          <w:t>3.9.1.3.2</w:t>
        </w:r>
        <w:r>
          <w:rPr>
            <w:rFonts w:eastAsiaTheme="minorEastAsia"/>
            <w:noProof/>
            <w:lang w:eastAsia="pt-BR"/>
          </w:rPr>
          <w:tab/>
        </w:r>
        <w:r w:rsidRPr="007C1E3B">
          <w:rPr>
            <w:rStyle w:val="Hyperlink"/>
            <w:noProof/>
          </w:rPr>
          <w:t>Etiqueta</w:t>
        </w:r>
        <w:r>
          <w:rPr>
            <w:noProof/>
            <w:webHidden/>
          </w:rPr>
          <w:tab/>
        </w:r>
        <w:r>
          <w:rPr>
            <w:noProof/>
            <w:webHidden/>
          </w:rPr>
          <w:fldChar w:fldCharType="begin"/>
        </w:r>
        <w:r>
          <w:rPr>
            <w:noProof/>
            <w:webHidden/>
          </w:rPr>
          <w:instrText xml:space="preserve"> PAGEREF _Toc437016490 \h </w:instrText>
        </w:r>
        <w:r>
          <w:rPr>
            <w:noProof/>
            <w:webHidden/>
          </w:rPr>
        </w:r>
        <w:r>
          <w:rPr>
            <w:noProof/>
            <w:webHidden/>
          </w:rPr>
          <w:fldChar w:fldCharType="separate"/>
        </w:r>
        <w:r>
          <w:rPr>
            <w:noProof/>
            <w:webHidden/>
          </w:rPr>
          <w:t>100</w:t>
        </w:r>
        <w:r>
          <w:rPr>
            <w:noProof/>
            <w:webHidden/>
          </w:rPr>
          <w:fldChar w:fldCharType="end"/>
        </w:r>
      </w:hyperlink>
    </w:p>
    <w:p w14:paraId="12289CEC" w14:textId="77777777" w:rsidR="00AE7B62" w:rsidRDefault="00AE7B62">
      <w:pPr>
        <w:pStyle w:val="Sumrio5"/>
        <w:tabs>
          <w:tab w:val="left" w:pos="1000"/>
          <w:tab w:val="right" w:pos="8494"/>
        </w:tabs>
        <w:rPr>
          <w:rFonts w:eastAsiaTheme="minorEastAsia"/>
          <w:noProof/>
          <w:lang w:eastAsia="pt-BR"/>
        </w:rPr>
      </w:pPr>
      <w:hyperlink w:anchor="_Toc437016491" w:history="1">
        <w:r w:rsidRPr="007C1E3B">
          <w:rPr>
            <w:rStyle w:val="Hyperlink"/>
            <w:noProof/>
          </w:rPr>
          <w:t>3.9.1.3.3</w:t>
        </w:r>
        <w:r>
          <w:rPr>
            <w:rFonts w:eastAsiaTheme="minorEastAsia"/>
            <w:noProof/>
            <w:lang w:eastAsia="pt-BR"/>
          </w:rPr>
          <w:tab/>
        </w:r>
        <w:r w:rsidRPr="007C1E3B">
          <w:rPr>
            <w:rStyle w:val="Hyperlink"/>
            <w:noProof/>
          </w:rPr>
          <w:t>Replicar</w:t>
        </w:r>
        <w:r>
          <w:rPr>
            <w:noProof/>
            <w:webHidden/>
          </w:rPr>
          <w:tab/>
        </w:r>
        <w:r>
          <w:rPr>
            <w:noProof/>
            <w:webHidden/>
          </w:rPr>
          <w:fldChar w:fldCharType="begin"/>
        </w:r>
        <w:r>
          <w:rPr>
            <w:noProof/>
            <w:webHidden/>
          </w:rPr>
          <w:instrText xml:space="preserve"> PAGEREF _Toc437016491 \h </w:instrText>
        </w:r>
        <w:r>
          <w:rPr>
            <w:noProof/>
            <w:webHidden/>
          </w:rPr>
        </w:r>
        <w:r>
          <w:rPr>
            <w:noProof/>
            <w:webHidden/>
          </w:rPr>
          <w:fldChar w:fldCharType="separate"/>
        </w:r>
        <w:r>
          <w:rPr>
            <w:noProof/>
            <w:webHidden/>
          </w:rPr>
          <w:t>100</w:t>
        </w:r>
        <w:r>
          <w:rPr>
            <w:noProof/>
            <w:webHidden/>
          </w:rPr>
          <w:fldChar w:fldCharType="end"/>
        </w:r>
      </w:hyperlink>
    </w:p>
    <w:p w14:paraId="3B18CC0C" w14:textId="77777777" w:rsidR="00AE7B62" w:rsidRDefault="00AE7B62">
      <w:pPr>
        <w:pStyle w:val="Sumrio4"/>
        <w:tabs>
          <w:tab w:val="left" w:pos="833"/>
          <w:tab w:val="right" w:pos="8494"/>
        </w:tabs>
        <w:rPr>
          <w:rFonts w:eastAsiaTheme="minorEastAsia"/>
          <w:noProof/>
          <w:lang w:eastAsia="pt-BR"/>
        </w:rPr>
      </w:pPr>
      <w:hyperlink w:anchor="_Toc437016492" w:history="1">
        <w:r w:rsidRPr="007C1E3B">
          <w:rPr>
            <w:rStyle w:val="Hyperlink"/>
            <w:noProof/>
          </w:rPr>
          <w:t>3.9.1.4</w:t>
        </w:r>
        <w:r>
          <w:rPr>
            <w:rFonts w:eastAsiaTheme="minorEastAsia"/>
            <w:noProof/>
            <w:lang w:eastAsia="pt-BR"/>
          </w:rPr>
          <w:tab/>
        </w:r>
        <w:r w:rsidRPr="007C1E3B">
          <w:rPr>
            <w:rStyle w:val="Hyperlink"/>
            <w:noProof/>
          </w:rPr>
          <w:t>Ações e Atalhos da Tarefa</w:t>
        </w:r>
        <w:r>
          <w:rPr>
            <w:noProof/>
            <w:webHidden/>
          </w:rPr>
          <w:tab/>
        </w:r>
        <w:r>
          <w:rPr>
            <w:noProof/>
            <w:webHidden/>
          </w:rPr>
          <w:fldChar w:fldCharType="begin"/>
        </w:r>
        <w:r>
          <w:rPr>
            <w:noProof/>
            <w:webHidden/>
          </w:rPr>
          <w:instrText xml:space="preserve"> PAGEREF _Toc437016492 \h </w:instrText>
        </w:r>
        <w:r>
          <w:rPr>
            <w:noProof/>
            <w:webHidden/>
          </w:rPr>
        </w:r>
        <w:r>
          <w:rPr>
            <w:noProof/>
            <w:webHidden/>
          </w:rPr>
          <w:fldChar w:fldCharType="separate"/>
        </w:r>
        <w:r>
          <w:rPr>
            <w:noProof/>
            <w:webHidden/>
          </w:rPr>
          <w:t>101</w:t>
        </w:r>
        <w:r>
          <w:rPr>
            <w:noProof/>
            <w:webHidden/>
          </w:rPr>
          <w:fldChar w:fldCharType="end"/>
        </w:r>
      </w:hyperlink>
    </w:p>
    <w:p w14:paraId="4158B8AF" w14:textId="77777777" w:rsidR="00AE7B62" w:rsidRDefault="00AE7B62">
      <w:pPr>
        <w:pStyle w:val="Sumrio5"/>
        <w:tabs>
          <w:tab w:val="left" w:pos="1000"/>
          <w:tab w:val="right" w:pos="8494"/>
        </w:tabs>
        <w:rPr>
          <w:rFonts w:eastAsiaTheme="minorEastAsia"/>
          <w:noProof/>
          <w:lang w:eastAsia="pt-BR"/>
        </w:rPr>
      </w:pPr>
      <w:hyperlink w:anchor="_Toc437016493" w:history="1">
        <w:r w:rsidRPr="007C1E3B">
          <w:rPr>
            <w:rStyle w:val="Hyperlink"/>
            <w:noProof/>
          </w:rPr>
          <w:t>3.9.1.4.1</w:t>
        </w:r>
        <w:r>
          <w:rPr>
            <w:rFonts w:eastAsiaTheme="minorEastAsia"/>
            <w:noProof/>
            <w:lang w:eastAsia="pt-BR"/>
          </w:rPr>
          <w:tab/>
        </w:r>
        <w:r w:rsidRPr="007C1E3B">
          <w:rPr>
            <w:rStyle w:val="Hyperlink"/>
            <w:noProof/>
          </w:rPr>
          <w:t>Editar NUP</w:t>
        </w:r>
        <w:r>
          <w:rPr>
            <w:noProof/>
            <w:webHidden/>
          </w:rPr>
          <w:tab/>
        </w:r>
        <w:r>
          <w:rPr>
            <w:noProof/>
            <w:webHidden/>
          </w:rPr>
          <w:fldChar w:fldCharType="begin"/>
        </w:r>
        <w:r>
          <w:rPr>
            <w:noProof/>
            <w:webHidden/>
          </w:rPr>
          <w:instrText xml:space="preserve"> PAGEREF _Toc437016493 \h </w:instrText>
        </w:r>
        <w:r>
          <w:rPr>
            <w:noProof/>
            <w:webHidden/>
          </w:rPr>
        </w:r>
        <w:r>
          <w:rPr>
            <w:noProof/>
            <w:webHidden/>
          </w:rPr>
          <w:fldChar w:fldCharType="separate"/>
        </w:r>
        <w:r>
          <w:rPr>
            <w:noProof/>
            <w:webHidden/>
          </w:rPr>
          <w:t>101</w:t>
        </w:r>
        <w:r>
          <w:rPr>
            <w:noProof/>
            <w:webHidden/>
          </w:rPr>
          <w:fldChar w:fldCharType="end"/>
        </w:r>
      </w:hyperlink>
    </w:p>
    <w:p w14:paraId="03B1E0A1" w14:textId="77777777" w:rsidR="00AE7B62" w:rsidRDefault="00AE7B62">
      <w:pPr>
        <w:pStyle w:val="Sumrio5"/>
        <w:tabs>
          <w:tab w:val="left" w:pos="1000"/>
          <w:tab w:val="right" w:pos="8494"/>
        </w:tabs>
        <w:rPr>
          <w:rFonts w:eastAsiaTheme="minorEastAsia"/>
          <w:noProof/>
          <w:lang w:eastAsia="pt-BR"/>
        </w:rPr>
      </w:pPr>
      <w:hyperlink w:anchor="_Toc437016494" w:history="1">
        <w:r w:rsidRPr="007C1E3B">
          <w:rPr>
            <w:rStyle w:val="Hyperlink"/>
            <w:noProof/>
          </w:rPr>
          <w:t>3.9.1.4.2</w:t>
        </w:r>
        <w:r>
          <w:rPr>
            <w:rFonts w:eastAsiaTheme="minorEastAsia"/>
            <w:noProof/>
            <w:lang w:eastAsia="pt-BR"/>
          </w:rPr>
          <w:tab/>
        </w:r>
        <w:r w:rsidRPr="007C1E3B">
          <w:rPr>
            <w:rStyle w:val="Hyperlink"/>
            <w:noProof/>
          </w:rPr>
          <w:t>Criar Tarefa</w:t>
        </w:r>
        <w:r>
          <w:rPr>
            <w:noProof/>
            <w:webHidden/>
          </w:rPr>
          <w:tab/>
        </w:r>
        <w:r>
          <w:rPr>
            <w:noProof/>
            <w:webHidden/>
          </w:rPr>
          <w:fldChar w:fldCharType="begin"/>
        </w:r>
        <w:r>
          <w:rPr>
            <w:noProof/>
            <w:webHidden/>
          </w:rPr>
          <w:instrText xml:space="preserve"> PAGEREF _Toc437016494 \h </w:instrText>
        </w:r>
        <w:r>
          <w:rPr>
            <w:noProof/>
            <w:webHidden/>
          </w:rPr>
        </w:r>
        <w:r>
          <w:rPr>
            <w:noProof/>
            <w:webHidden/>
          </w:rPr>
          <w:fldChar w:fldCharType="separate"/>
        </w:r>
        <w:r>
          <w:rPr>
            <w:noProof/>
            <w:webHidden/>
          </w:rPr>
          <w:t>101</w:t>
        </w:r>
        <w:r>
          <w:rPr>
            <w:noProof/>
            <w:webHidden/>
          </w:rPr>
          <w:fldChar w:fldCharType="end"/>
        </w:r>
      </w:hyperlink>
    </w:p>
    <w:p w14:paraId="5A0325CD" w14:textId="77777777" w:rsidR="00AE7B62" w:rsidRDefault="00AE7B62">
      <w:pPr>
        <w:pStyle w:val="Sumrio5"/>
        <w:tabs>
          <w:tab w:val="left" w:pos="1000"/>
          <w:tab w:val="right" w:pos="8494"/>
        </w:tabs>
        <w:rPr>
          <w:rFonts w:eastAsiaTheme="minorEastAsia"/>
          <w:noProof/>
          <w:lang w:eastAsia="pt-BR"/>
        </w:rPr>
      </w:pPr>
      <w:hyperlink w:anchor="_Toc437016495" w:history="1">
        <w:r w:rsidRPr="007C1E3B">
          <w:rPr>
            <w:rStyle w:val="Hyperlink"/>
            <w:noProof/>
          </w:rPr>
          <w:t>3.9.1.4.3</w:t>
        </w:r>
        <w:r>
          <w:rPr>
            <w:rFonts w:eastAsiaTheme="minorEastAsia"/>
            <w:noProof/>
            <w:lang w:eastAsia="pt-BR"/>
          </w:rPr>
          <w:tab/>
        </w:r>
        <w:r w:rsidRPr="007C1E3B">
          <w:rPr>
            <w:rStyle w:val="Hyperlink"/>
            <w:noProof/>
          </w:rPr>
          <w:t>Criar Comunicação</w:t>
        </w:r>
        <w:r>
          <w:rPr>
            <w:noProof/>
            <w:webHidden/>
          </w:rPr>
          <w:tab/>
        </w:r>
        <w:r>
          <w:rPr>
            <w:noProof/>
            <w:webHidden/>
          </w:rPr>
          <w:fldChar w:fldCharType="begin"/>
        </w:r>
        <w:r>
          <w:rPr>
            <w:noProof/>
            <w:webHidden/>
          </w:rPr>
          <w:instrText xml:space="preserve"> PAGEREF _Toc437016495 \h </w:instrText>
        </w:r>
        <w:r>
          <w:rPr>
            <w:noProof/>
            <w:webHidden/>
          </w:rPr>
        </w:r>
        <w:r>
          <w:rPr>
            <w:noProof/>
            <w:webHidden/>
          </w:rPr>
          <w:fldChar w:fldCharType="separate"/>
        </w:r>
        <w:r>
          <w:rPr>
            <w:noProof/>
            <w:webHidden/>
          </w:rPr>
          <w:t>102</w:t>
        </w:r>
        <w:r>
          <w:rPr>
            <w:noProof/>
            <w:webHidden/>
          </w:rPr>
          <w:fldChar w:fldCharType="end"/>
        </w:r>
      </w:hyperlink>
    </w:p>
    <w:p w14:paraId="45CE14D8" w14:textId="77777777" w:rsidR="00AE7B62" w:rsidRDefault="00AE7B62">
      <w:pPr>
        <w:pStyle w:val="Sumrio5"/>
        <w:tabs>
          <w:tab w:val="left" w:pos="1000"/>
          <w:tab w:val="right" w:pos="8494"/>
        </w:tabs>
        <w:rPr>
          <w:rFonts w:eastAsiaTheme="minorEastAsia"/>
          <w:noProof/>
          <w:lang w:eastAsia="pt-BR"/>
        </w:rPr>
      </w:pPr>
      <w:hyperlink w:anchor="_Toc437016496" w:history="1">
        <w:r w:rsidRPr="007C1E3B">
          <w:rPr>
            <w:rStyle w:val="Hyperlink"/>
            <w:noProof/>
          </w:rPr>
          <w:t>3.9.1.4.4</w:t>
        </w:r>
        <w:r>
          <w:rPr>
            <w:rFonts w:eastAsiaTheme="minorEastAsia"/>
            <w:noProof/>
            <w:lang w:eastAsia="pt-BR"/>
          </w:rPr>
          <w:tab/>
        </w:r>
        <w:r w:rsidRPr="007C1E3B">
          <w:rPr>
            <w:rStyle w:val="Hyperlink"/>
            <w:noProof/>
          </w:rPr>
          <w:t>Etiquetar</w:t>
        </w:r>
        <w:r>
          <w:rPr>
            <w:noProof/>
            <w:webHidden/>
          </w:rPr>
          <w:tab/>
        </w:r>
        <w:r>
          <w:rPr>
            <w:noProof/>
            <w:webHidden/>
          </w:rPr>
          <w:fldChar w:fldCharType="begin"/>
        </w:r>
        <w:r>
          <w:rPr>
            <w:noProof/>
            <w:webHidden/>
          </w:rPr>
          <w:instrText xml:space="preserve"> PAGEREF _Toc437016496 \h </w:instrText>
        </w:r>
        <w:r>
          <w:rPr>
            <w:noProof/>
            <w:webHidden/>
          </w:rPr>
        </w:r>
        <w:r>
          <w:rPr>
            <w:noProof/>
            <w:webHidden/>
          </w:rPr>
          <w:fldChar w:fldCharType="separate"/>
        </w:r>
        <w:r>
          <w:rPr>
            <w:noProof/>
            <w:webHidden/>
          </w:rPr>
          <w:t>102</w:t>
        </w:r>
        <w:r>
          <w:rPr>
            <w:noProof/>
            <w:webHidden/>
          </w:rPr>
          <w:fldChar w:fldCharType="end"/>
        </w:r>
      </w:hyperlink>
    </w:p>
    <w:p w14:paraId="0E02877A" w14:textId="77777777" w:rsidR="00AE7B62" w:rsidRDefault="00AE7B62">
      <w:pPr>
        <w:pStyle w:val="Sumrio5"/>
        <w:tabs>
          <w:tab w:val="left" w:pos="1000"/>
          <w:tab w:val="right" w:pos="8494"/>
        </w:tabs>
        <w:rPr>
          <w:rFonts w:eastAsiaTheme="minorEastAsia"/>
          <w:noProof/>
          <w:lang w:eastAsia="pt-BR"/>
        </w:rPr>
      </w:pPr>
      <w:hyperlink w:anchor="_Toc437016497" w:history="1">
        <w:r w:rsidRPr="007C1E3B">
          <w:rPr>
            <w:rStyle w:val="Hyperlink"/>
            <w:noProof/>
          </w:rPr>
          <w:t>3.9.1.4.5</w:t>
        </w:r>
        <w:r>
          <w:rPr>
            <w:rFonts w:eastAsiaTheme="minorEastAsia"/>
            <w:noProof/>
            <w:lang w:eastAsia="pt-BR"/>
          </w:rPr>
          <w:tab/>
        </w:r>
        <w:r w:rsidRPr="007C1E3B">
          <w:rPr>
            <w:rStyle w:val="Hyperlink"/>
            <w:noProof/>
          </w:rPr>
          <w:t>Redistribuir</w:t>
        </w:r>
        <w:r>
          <w:rPr>
            <w:noProof/>
            <w:webHidden/>
          </w:rPr>
          <w:tab/>
        </w:r>
        <w:r>
          <w:rPr>
            <w:noProof/>
            <w:webHidden/>
          </w:rPr>
          <w:fldChar w:fldCharType="begin"/>
        </w:r>
        <w:r>
          <w:rPr>
            <w:noProof/>
            <w:webHidden/>
          </w:rPr>
          <w:instrText xml:space="preserve"> PAGEREF _Toc437016497 \h </w:instrText>
        </w:r>
        <w:r>
          <w:rPr>
            <w:noProof/>
            <w:webHidden/>
          </w:rPr>
        </w:r>
        <w:r>
          <w:rPr>
            <w:noProof/>
            <w:webHidden/>
          </w:rPr>
          <w:fldChar w:fldCharType="separate"/>
        </w:r>
        <w:r>
          <w:rPr>
            <w:noProof/>
            <w:webHidden/>
          </w:rPr>
          <w:t>102</w:t>
        </w:r>
        <w:r>
          <w:rPr>
            <w:noProof/>
            <w:webHidden/>
          </w:rPr>
          <w:fldChar w:fldCharType="end"/>
        </w:r>
      </w:hyperlink>
    </w:p>
    <w:p w14:paraId="1214011B" w14:textId="77777777" w:rsidR="00AE7B62" w:rsidRDefault="00AE7B62">
      <w:pPr>
        <w:pStyle w:val="Sumrio5"/>
        <w:tabs>
          <w:tab w:val="left" w:pos="1000"/>
          <w:tab w:val="right" w:pos="8494"/>
        </w:tabs>
        <w:rPr>
          <w:rFonts w:eastAsiaTheme="minorEastAsia"/>
          <w:noProof/>
          <w:lang w:eastAsia="pt-BR"/>
        </w:rPr>
      </w:pPr>
      <w:hyperlink w:anchor="_Toc437016498" w:history="1">
        <w:r w:rsidRPr="007C1E3B">
          <w:rPr>
            <w:rStyle w:val="Hyperlink"/>
            <w:noProof/>
          </w:rPr>
          <w:t>3.9.1.4.6</w:t>
        </w:r>
        <w:r>
          <w:rPr>
            <w:rFonts w:eastAsiaTheme="minorEastAsia"/>
            <w:noProof/>
            <w:lang w:eastAsia="pt-BR"/>
          </w:rPr>
          <w:tab/>
        </w:r>
        <w:r w:rsidRPr="007C1E3B">
          <w:rPr>
            <w:rStyle w:val="Hyperlink"/>
            <w:noProof/>
          </w:rPr>
          <w:t>Lançar Atividade</w:t>
        </w:r>
        <w:r>
          <w:rPr>
            <w:noProof/>
            <w:webHidden/>
          </w:rPr>
          <w:tab/>
        </w:r>
        <w:r>
          <w:rPr>
            <w:noProof/>
            <w:webHidden/>
          </w:rPr>
          <w:fldChar w:fldCharType="begin"/>
        </w:r>
        <w:r>
          <w:rPr>
            <w:noProof/>
            <w:webHidden/>
          </w:rPr>
          <w:instrText xml:space="preserve"> PAGEREF _Toc437016498 \h </w:instrText>
        </w:r>
        <w:r>
          <w:rPr>
            <w:noProof/>
            <w:webHidden/>
          </w:rPr>
        </w:r>
        <w:r>
          <w:rPr>
            <w:noProof/>
            <w:webHidden/>
          </w:rPr>
          <w:fldChar w:fldCharType="separate"/>
        </w:r>
        <w:r>
          <w:rPr>
            <w:noProof/>
            <w:webHidden/>
          </w:rPr>
          <w:t>103</w:t>
        </w:r>
        <w:r>
          <w:rPr>
            <w:noProof/>
            <w:webHidden/>
          </w:rPr>
          <w:fldChar w:fldCharType="end"/>
        </w:r>
      </w:hyperlink>
    </w:p>
    <w:p w14:paraId="247B1B9D" w14:textId="77777777" w:rsidR="00AE7B62" w:rsidRDefault="00AE7B62">
      <w:pPr>
        <w:pStyle w:val="Sumrio5"/>
        <w:tabs>
          <w:tab w:val="left" w:pos="1000"/>
          <w:tab w:val="right" w:pos="8494"/>
        </w:tabs>
        <w:rPr>
          <w:rFonts w:eastAsiaTheme="minorEastAsia"/>
          <w:noProof/>
          <w:lang w:eastAsia="pt-BR"/>
        </w:rPr>
      </w:pPr>
      <w:hyperlink w:anchor="_Toc437016499" w:history="1">
        <w:r w:rsidRPr="007C1E3B">
          <w:rPr>
            <w:rStyle w:val="Hyperlink"/>
            <w:noProof/>
          </w:rPr>
          <w:t>3.9.1.4.7</w:t>
        </w:r>
        <w:r>
          <w:rPr>
            <w:rFonts w:eastAsiaTheme="minorEastAsia"/>
            <w:noProof/>
            <w:lang w:eastAsia="pt-BR"/>
          </w:rPr>
          <w:tab/>
        </w:r>
        <w:r w:rsidRPr="007C1E3B">
          <w:rPr>
            <w:rStyle w:val="Hyperlink"/>
            <w:noProof/>
          </w:rPr>
          <w:t>Minutas</w:t>
        </w:r>
        <w:r>
          <w:rPr>
            <w:noProof/>
            <w:webHidden/>
          </w:rPr>
          <w:tab/>
        </w:r>
        <w:r>
          <w:rPr>
            <w:noProof/>
            <w:webHidden/>
          </w:rPr>
          <w:fldChar w:fldCharType="begin"/>
        </w:r>
        <w:r>
          <w:rPr>
            <w:noProof/>
            <w:webHidden/>
          </w:rPr>
          <w:instrText xml:space="preserve"> PAGEREF _Toc437016499 \h </w:instrText>
        </w:r>
        <w:r>
          <w:rPr>
            <w:noProof/>
            <w:webHidden/>
          </w:rPr>
        </w:r>
        <w:r>
          <w:rPr>
            <w:noProof/>
            <w:webHidden/>
          </w:rPr>
          <w:fldChar w:fldCharType="separate"/>
        </w:r>
        <w:r>
          <w:rPr>
            <w:noProof/>
            <w:webHidden/>
          </w:rPr>
          <w:t>105</w:t>
        </w:r>
        <w:r>
          <w:rPr>
            <w:noProof/>
            <w:webHidden/>
          </w:rPr>
          <w:fldChar w:fldCharType="end"/>
        </w:r>
      </w:hyperlink>
    </w:p>
    <w:p w14:paraId="21DF0F5C" w14:textId="77777777" w:rsidR="00AE7B62" w:rsidRDefault="00AE7B62">
      <w:pPr>
        <w:pStyle w:val="Sumrio4"/>
        <w:tabs>
          <w:tab w:val="left" w:pos="833"/>
          <w:tab w:val="right" w:pos="8494"/>
        </w:tabs>
        <w:rPr>
          <w:rFonts w:eastAsiaTheme="minorEastAsia"/>
          <w:noProof/>
          <w:lang w:eastAsia="pt-BR"/>
        </w:rPr>
      </w:pPr>
      <w:hyperlink w:anchor="_Toc437016500" w:history="1">
        <w:r w:rsidRPr="007C1E3B">
          <w:rPr>
            <w:rStyle w:val="Hyperlink"/>
            <w:noProof/>
          </w:rPr>
          <w:t>3.9.1.5</w:t>
        </w:r>
        <w:r>
          <w:rPr>
            <w:rFonts w:eastAsiaTheme="minorEastAsia"/>
            <w:noProof/>
            <w:lang w:eastAsia="pt-BR"/>
          </w:rPr>
          <w:tab/>
        </w:r>
        <w:r w:rsidRPr="007C1E3B">
          <w:rPr>
            <w:rStyle w:val="Hyperlink"/>
            <w:noProof/>
          </w:rPr>
          <w:t>Redistribuição de Tarefa</w:t>
        </w:r>
        <w:r>
          <w:rPr>
            <w:noProof/>
            <w:webHidden/>
          </w:rPr>
          <w:tab/>
        </w:r>
        <w:r>
          <w:rPr>
            <w:noProof/>
            <w:webHidden/>
          </w:rPr>
          <w:fldChar w:fldCharType="begin"/>
        </w:r>
        <w:r>
          <w:rPr>
            <w:noProof/>
            <w:webHidden/>
          </w:rPr>
          <w:instrText xml:space="preserve"> PAGEREF _Toc437016500 \h </w:instrText>
        </w:r>
        <w:r>
          <w:rPr>
            <w:noProof/>
            <w:webHidden/>
          </w:rPr>
        </w:r>
        <w:r>
          <w:rPr>
            <w:noProof/>
            <w:webHidden/>
          </w:rPr>
          <w:fldChar w:fldCharType="separate"/>
        </w:r>
        <w:r>
          <w:rPr>
            <w:noProof/>
            <w:webHidden/>
          </w:rPr>
          <w:t>107</w:t>
        </w:r>
        <w:r>
          <w:rPr>
            <w:noProof/>
            <w:webHidden/>
          </w:rPr>
          <w:fldChar w:fldCharType="end"/>
        </w:r>
      </w:hyperlink>
    </w:p>
    <w:p w14:paraId="055CEE2E" w14:textId="77777777" w:rsidR="00AE7B62" w:rsidRDefault="00AE7B62">
      <w:pPr>
        <w:pStyle w:val="Sumrio4"/>
        <w:tabs>
          <w:tab w:val="left" w:pos="833"/>
          <w:tab w:val="right" w:pos="8494"/>
        </w:tabs>
        <w:rPr>
          <w:rFonts w:eastAsiaTheme="minorEastAsia"/>
          <w:noProof/>
          <w:lang w:eastAsia="pt-BR"/>
        </w:rPr>
      </w:pPr>
      <w:hyperlink w:anchor="_Toc437016501" w:history="1">
        <w:r w:rsidRPr="007C1E3B">
          <w:rPr>
            <w:rStyle w:val="Hyperlink"/>
            <w:noProof/>
          </w:rPr>
          <w:t>3.9.1.6</w:t>
        </w:r>
        <w:r>
          <w:rPr>
            <w:rFonts w:eastAsiaTheme="minorEastAsia"/>
            <w:noProof/>
            <w:lang w:eastAsia="pt-BR"/>
          </w:rPr>
          <w:tab/>
        </w:r>
        <w:r w:rsidRPr="007C1E3B">
          <w:rPr>
            <w:rStyle w:val="Hyperlink"/>
            <w:noProof/>
          </w:rPr>
          <w:t>Atividades</w:t>
        </w:r>
        <w:r>
          <w:rPr>
            <w:noProof/>
            <w:webHidden/>
          </w:rPr>
          <w:tab/>
        </w:r>
        <w:r>
          <w:rPr>
            <w:noProof/>
            <w:webHidden/>
          </w:rPr>
          <w:fldChar w:fldCharType="begin"/>
        </w:r>
        <w:r>
          <w:rPr>
            <w:noProof/>
            <w:webHidden/>
          </w:rPr>
          <w:instrText xml:space="preserve"> PAGEREF _Toc437016501 \h </w:instrText>
        </w:r>
        <w:r>
          <w:rPr>
            <w:noProof/>
            <w:webHidden/>
          </w:rPr>
        </w:r>
        <w:r>
          <w:rPr>
            <w:noProof/>
            <w:webHidden/>
          </w:rPr>
          <w:fldChar w:fldCharType="separate"/>
        </w:r>
        <w:r>
          <w:rPr>
            <w:noProof/>
            <w:webHidden/>
          </w:rPr>
          <w:t>108</w:t>
        </w:r>
        <w:r>
          <w:rPr>
            <w:noProof/>
            <w:webHidden/>
          </w:rPr>
          <w:fldChar w:fldCharType="end"/>
        </w:r>
      </w:hyperlink>
    </w:p>
    <w:p w14:paraId="5929FF33" w14:textId="77777777" w:rsidR="00AE7B62" w:rsidRDefault="00AE7B62">
      <w:pPr>
        <w:pStyle w:val="Sumrio5"/>
        <w:tabs>
          <w:tab w:val="left" w:pos="1000"/>
          <w:tab w:val="right" w:pos="8494"/>
        </w:tabs>
        <w:rPr>
          <w:rFonts w:eastAsiaTheme="minorEastAsia"/>
          <w:noProof/>
          <w:lang w:eastAsia="pt-BR"/>
        </w:rPr>
      </w:pPr>
      <w:hyperlink w:anchor="_Toc437016502" w:history="1">
        <w:r w:rsidRPr="007C1E3B">
          <w:rPr>
            <w:rStyle w:val="Hyperlink"/>
            <w:noProof/>
          </w:rPr>
          <w:t>3.9.1.6.1</w:t>
        </w:r>
        <w:r>
          <w:rPr>
            <w:rFonts w:eastAsiaTheme="minorEastAsia"/>
            <w:noProof/>
            <w:lang w:eastAsia="pt-BR"/>
          </w:rPr>
          <w:tab/>
        </w:r>
        <w:r w:rsidRPr="007C1E3B">
          <w:rPr>
            <w:rStyle w:val="Hyperlink"/>
            <w:noProof/>
          </w:rPr>
          <w:t>Juntar no NUP</w:t>
        </w:r>
        <w:r>
          <w:rPr>
            <w:noProof/>
            <w:webHidden/>
          </w:rPr>
          <w:tab/>
        </w:r>
        <w:r>
          <w:rPr>
            <w:noProof/>
            <w:webHidden/>
          </w:rPr>
          <w:fldChar w:fldCharType="begin"/>
        </w:r>
        <w:r>
          <w:rPr>
            <w:noProof/>
            <w:webHidden/>
          </w:rPr>
          <w:instrText xml:space="preserve"> PAGEREF _Toc437016502 \h </w:instrText>
        </w:r>
        <w:r>
          <w:rPr>
            <w:noProof/>
            <w:webHidden/>
          </w:rPr>
        </w:r>
        <w:r>
          <w:rPr>
            <w:noProof/>
            <w:webHidden/>
          </w:rPr>
          <w:fldChar w:fldCharType="separate"/>
        </w:r>
        <w:r>
          <w:rPr>
            <w:noProof/>
            <w:webHidden/>
          </w:rPr>
          <w:t>109</w:t>
        </w:r>
        <w:r>
          <w:rPr>
            <w:noProof/>
            <w:webHidden/>
          </w:rPr>
          <w:fldChar w:fldCharType="end"/>
        </w:r>
      </w:hyperlink>
    </w:p>
    <w:p w14:paraId="3B3032FA" w14:textId="77777777" w:rsidR="00AE7B62" w:rsidRDefault="00AE7B62">
      <w:pPr>
        <w:pStyle w:val="Sumrio5"/>
        <w:tabs>
          <w:tab w:val="left" w:pos="1000"/>
          <w:tab w:val="right" w:pos="8494"/>
        </w:tabs>
        <w:rPr>
          <w:rFonts w:eastAsiaTheme="minorEastAsia"/>
          <w:noProof/>
          <w:lang w:eastAsia="pt-BR"/>
        </w:rPr>
      </w:pPr>
      <w:hyperlink w:anchor="_Toc437016503" w:history="1">
        <w:r w:rsidRPr="007C1E3B">
          <w:rPr>
            <w:rStyle w:val="Hyperlink"/>
            <w:noProof/>
          </w:rPr>
          <w:t>3.9.1.6.2</w:t>
        </w:r>
        <w:r>
          <w:rPr>
            <w:rFonts w:eastAsiaTheme="minorEastAsia"/>
            <w:noProof/>
            <w:lang w:eastAsia="pt-BR"/>
          </w:rPr>
          <w:tab/>
        </w:r>
        <w:r w:rsidRPr="007C1E3B">
          <w:rPr>
            <w:rStyle w:val="Hyperlink"/>
            <w:noProof/>
          </w:rPr>
          <w:t>Submeter à Aprovação</w:t>
        </w:r>
        <w:r>
          <w:rPr>
            <w:noProof/>
            <w:webHidden/>
          </w:rPr>
          <w:tab/>
        </w:r>
        <w:r>
          <w:rPr>
            <w:noProof/>
            <w:webHidden/>
          </w:rPr>
          <w:fldChar w:fldCharType="begin"/>
        </w:r>
        <w:r>
          <w:rPr>
            <w:noProof/>
            <w:webHidden/>
          </w:rPr>
          <w:instrText xml:space="preserve"> PAGEREF _Toc437016503 \h </w:instrText>
        </w:r>
        <w:r>
          <w:rPr>
            <w:noProof/>
            <w:webHidden/>
          </w:rPr>
        </w:r>
        <w:r>
          <w:rPr>
            <w:noProof/>
            <w:webHidden/>
          </w:rPr>
          <w:fldChar w:fldCharType="separate"/>
        </w:r>
        <w:r>
          <w:rPr>
            <w:noProof/>
            <w:webHidden/>
          </w:rPr>
          <w:t>109</w:t>
        </w:r>
        <w:r>
          <w:rPr>
            <w:noProof/>
            <w:webHidden/>
          </w:rPr>
          <w:fldChar w:fldCharType="end"/>
        </w:r>
      </w:hyperlink>
    </w:p>
    <w:p w14:paraId="4320666E" w14:textId="77777777" w:rsidR="00AE7B62" w:rsidRDefault="00AE7B62">
      <w:pPr>
        <w:pStyle w:val="Sumrio3"/>
        <w:tabs>
          <w:tab w:val="left" w:pos="666"/>
          <w:tab w:val="right" w:pos="8494"/>
        </w:tabs>
        <w:rPr>
          <w:rFonts w:eastAsiaTheme="minorEastAsia"/>
          <w:smallCaps w:val="0"/>
          <w:noProof/>
          <w:lang w:eastAsia="pt-BR"/>
        </w:rPr>
      </w:pPr>
      <w:hyperlink w:anchor="_Toc437016504" w:history="1">
        <w:r w:rsidRPr="007C1E3B">
          <w:rPr>
            <w:rStyle w:val="Hyperlink"/>
            <w:noProof/>
          </w:rPr>
          <w:t>3.9.2</w:t>
        </w:r>
        <w:r>
          <w:rPr>
            <w:rFonts w:eastAsiaTheme="minorEastAsia"/>
            <w:smallCaps w:val="0"/>
            <w:noProof/>
            <w:lang w:eastAsia="pt-BR"/>
          </w:rPr>
          <w:tab/>
        </w:r>
        <w:r w:rsidRPr="007C1E3B">
          <w:rPr>
            <w:rStyle w:val="Hyperlink"/>
            <w:noProof/>
          </w:rPr>
          <w:t>Tramitações</w:t>
        </w:r>
        <w:r>
          <w:rPr>
            <w:noProof/>
            <w:webHidden/>
          </w:rPr>
          <w:tab/>
        </w:r>
        <w:r>
          <w:rPr>
            <w:noProof/>
            <w:webHidden/>
          </w:rPr>
          <w:fldChar w:fldCharType="begin"/>
        </w:r>
        <w:r>
          <w:rPr>
            <w:noProof/>
            <w:webHidden/>
          </w:rPr>
          <w:instrText xml:space="preserve"> PAGEREF _Toc437016504 \h </w:instrText>
        </w:r>
        <w:r>
          <w:rPr>
            <w:noProof/>
            <w:webHidden/>
          </w:rPr>
        </w:r>
        <w:r>
          <w:rPr>
            <w:noProof/>
            <w:webHidden/>
          </w:rPr>
          <w:fldChar w:fldCharType="separate"/>
        </w:r>
        <w:r>
          <w:rPr>
            <w:noProof/>
            <w:webHidden/>
          </w:rPr>
          <w:t>110</w:t>
        </w:r>
        <w:r>
          <w:rPr>
            <w:noProof/>
            <w:webHidden/>
          </w:rPr>
          <w:fldChar w:fldCharType="end"/>
        </w:r>
      </w:hyperlink>
    </w:p>
    <w:p w14:paraId="4D0659FC" w14:textId="77777777" w:rsidR="00AE7B62" w:rsidRDefault="00AE7B62">
      <w:pPr>
        <w:pStyle w:val="Sumrio4"/>
        <w:tabs>
          <w:tab w:val="left" w:pos="833"/>
          <w:tab w:val="right" w:pos="8494"/>
        </w:tabs>
        <w:rPr>
          <w:rFonts w:eastAsiaTheme="minorEastAsia"/>
          <w:noProof/>
          <w:lang w:eastAsia="pt-BR"/>
        </w:rPr>
      </w:pPr>
      <w:hyperlink w:anchor="_Toc437016505" w:history="1">
        <w:r w:rsidRPr="007C1E3B">
          <w:rPr>
            <w:rStyle w:val="Hyperlink"/>
            <w:noProof/>
          </w:rPr>
          <w:t>3.9.2.1</w:t>
        </w:r>
        <w:r>
          <w:rPr>
            <w:rFonts w:eastAsiaTheme="minorEastAsia"/>
            <w:noProof/>
            <w:lang w:eastAsia="pt-BR"/>
          </w:rPr>
          <w:tab/>
        </w:r>
        <w:r w:rsidRPr="007C1E3B">
          <w:rPr>
            <w:rStyle w:val="Hyperlink"/>
            <w:noProof/>
          </w:rPr>
          <w:t>Grid de Tramitações</w:t>
        </w:r>
        <w:r>
          <w:rPr>
            <w:noProof/>
            <w:webHidden/>
          </w:rPr>
          <w:tab/>
        </w:r>
        <w:r>
          <w:rPr>
            <w:noProof/>
            <w:webHidden/>
          </w:rPr>
          <w:fldChar w:fldCharType="begin"/>
        </w:r>
        <w:r>
          <w:rPr>
            <w:noProof/>
            <w:webHidden/>
          </w:rPr>
          <w:instrText xml:space="preserve"> PAGEREF _Toc437016505 \h </w:instrText>
        </w:r>
        <w:r>
          <w:rPr>
            <w:noProof/>
            <w:webHidden/>
          </w:rPr>
        </w:r>
        <w:r>
          <w:rPr>
            <w:noProof/>
            <w:webHidden/>
          </w:rPr>
          <w:fldChar w:fldCharType="separate"/>
        </w:r>
        <w:r>
          <w:rPr>
            <w:noProof/>
            <w:webHidden/>
          </w:rPr>
          <w:t>110</w:t>
        </w:r>
        <w:r>
          <w:rPr>
            <w:noProof/>
            <w:webHidden/>
          </w:rPr>
          <w:fldChar w:fldCharType="end"/>
        </w:r>
      </w:hyperlink>
    </w:p>
    <w:p w14:paraId="07B6F217" w14:textId="77777777" w:rsidR="00AE7B62" w:rsidRDefault="00AE7B62">
      <w:pPr>
        <w:pStyle w:val="Sumrio4"/>
        <w:tabs>
          <w:tab w:val="left" w:pos="833"/>
          <w:tab w:val="right" w:pos="8494"/>
        </w:tabs>
        <w:rPr>
          <w:rFonts w:eastAsiaTheme="minorEastAsia"/>
          <w:noProof/>
          <w:lang w:eastAsia="pt-BR"/>
        </w:rPr>
      </w:pPr>
      <w:hyperlink w:anchor="_Toc437016506" w:history="1">
        <w:r w:rsidRPr="007C1E3B">
          <w:rPr>
            <w:rStyle w:val="Hyperlink"/>
            <w:noProof/>
          </w:rPr>
          <w:t>3.9.2.2</w:t>
        </w:r>
        <w:r>
          <w:rPr>
            <w:rFonts w:eastAsiaTheme="minorEastAsia"/>
            <w:noProof/>
            <w:lang w:eastAsia="pt-BR"/>
          </w:rPr>
          <w:tab/>
        </w:r>
        <w:r w:rsidRPr="007C1E3B">
          <w:rPr>
            <w:rStyle w:val="Hyperlink"/>
            <w:noProof/>
          </w:rPr>
          <w:t>Criando Uma Tramitação Externa</w:t>
        </w:r>
        <w:r>
          <w:rPr>
            <w:noProof/>
            <w:webHidden/>
          </w:rPr>
          <w:tab/>
        </w:r>
        <w:r>
          <w:rPr>
            <w:noProof/>
            <w:webHidden/>
          </w:rPr>
          <w:fldChar w:fldCharType="begin"/>
        </w:r>
        <w:r>
          <w:rPr>
            <w:noProof/>
            <w:webHidden/>
          </w:rPr>
          <w:instrText xml:space="preserve"> PAGEREF _Toc437016506 \h </w:instrText>
        </w:r>
        <w:r>
          <w:rPr>
            <w:noProof/>
            <w:webHidden/>
          </w:rPr>
        </w:r>
        <w:r>
          <w:rPr>
            <w:noProof/>
            <w:webHidden/>
          </w:rPr>
          <w:fldChar w:fldCharType="separate"/>
        </w:r>
        <w:r>
          <w:rPr>
            <w:noProof/>
            <w:webHidden/>
          </w:rPr>
          <w:t>111</w:t>
        </w:r>
        <w:r>
          <w:rPr>
            <w:noProof/>
            <w:webHidden/>
          </w:rPr>
          <w:fldChar w:fldCharType="end"/>
        </w:r>
      </w:hyperlink>
    </w:p>
    <w:p w14:paraId="10721228" w14:textId="77777777" w:rsidR="00AE7B62" w:rsidRDefault="00AE7B62">
      <w:pPr>
        <w:pStyle w:val="Sumrio4"/>
        <w:tabs>
          <w:tab w:val="left" w:pos="833"/>
          <w:tab w:val="right" w:pos="8494"/>
        </w:tabs>
        <w:rPr>
          <w:rFonts w:eastAsiaTheme="minorEastAsia"/>
          <w:noProof/>
          <w:lang w:eastAsia="pt-BR"/>
        </w:rPr>
      </w:pPr>
      <w:hyperlink w:anchor="_Toc437016507" w:history="1">
        <w:r w:rsidRPr="007C1E3B">
          <w:rPr>
            <w:rStyle w:val="Hyperlink"/>
            <w:noProof/>
          </w:rPr>
          <w:t>3.9.2.3</w:t>
        </w:r>
        <w:r>
          <w:rPr>
            <w:rFonts w:eastAsiaTheme="minorEastAsia"/>
            <w:noProof/>
            <w:lang w:eastAsia="pt-BR"/>
          </w:rPr>
          <w:tab/>
        </w:r>
        <w:r w:rsidRPr="007C1E3B">
          <w:rPr>
            <w:rStyle w:val="Hyperlink"/>
            <w:noProof/>
          </w:rPr>
          <w:t>Ações e Atalhos das Tramitações</w:t>
        </w:r>
        <w:r>
          <w:rPr>
            <w:noProof/>
            <w:webHidden/>
          </w:rPr>
          <w:tab/>
        </w:r>
        <w:r>
          <w:rPr>
            <w:noProof/>
            <w:webHidden/>
          </w:rPr>
          <w:fldChar w:fldCharType="begin"/>
        </w:r>
        <w:r>
          <w:rPr>
            <w:noProof/>
            <w:webHidden/>
          </w:rPr>
          <w:instrText xml:space="preserve"> PAGEREF _Toc437016507 \h </w:instrText>
        </w:r>
        <w:r>
          <w:rPr>
            <w:noProof/>
            <w:webHidden/>
          </w:rPr>
        </w:r>
        <w:r>
          <w:rPr>
            <w:noProof/>
            <w:webHidden/>
          </w:rPr>
          <w:fldChar w:fldCharType="separate"/>
        </w:r>
        <w:r>
          <w:rPr>
            <w:noProof/>
            <w:webHidden/>
          </w:rPr>
          <w:t>112</w:t>
        </w:r>
        <w:r>
          <w:rPr>
            <w:noProof/>
            <w:webHidden/>
          </w:rPr>
          <w:fldChar w:fldCharType="end"/>
        </w:r>
      </w:hyperlink>
    </w:p>
    <w:p w14:paraId="032F4C0C" w14:textId="77777777" w:rsidR="00AE7B62" w:rsidRDefault="00AE7B62">
      <w:pPr>
        <w:pStyle w:val="Sumrio5"/>
        <w:tabs>
          <w:tab w:val="left" w:pos="1000"/>
          <w:tab w:val="right" w:pos="8494"/>
        </w:tabs>
        <w:rPr>
          <w:rFonts w:eastAsiaTheme="minorEastAsia"/>
          <w:noProof/>
          <w:lang w:eastAsia="pt-BR"/>
        </w:rPr>
      </w:pPr>
      <w:hyperlink w:anchor="_Toc437016508" w:history="1">
        <w:r w:rsidRPr="007C1E3B">
          <w:rPr>
            <w:rStyle w:val="Hyperlink"/>
            <w:noProof/>
          </w:rPr>
          <w:t>3.9.2.3.1</w:t>
        </w:r>
        <w:r>
          <w:rPr>
            <w:rFonts w:eastAsiaTheme="minorEastAsia"/>
            <w:noProof/>
            <w:lang w:eastAsia="pt-BR"/>
          </w:rPr>
          <w:tab/>
        </w:r>
        <w:r w:rsidRPr="007C1E3B">
          <w:rPr>
            <w:rStyle w:val="Hyperlink"/>
            <w:noProof/>
          </w:rPr>
          <w:t>Editar NUP</w:t>
        </w:r>
        <w:r>
          <w:rPr>
            <w:noProof/>
            <w:webHidden/>
          </w:rPr>
          <w:tab/>
        </w:r>
        <w:r>
          <w:rPr>
            <w:noProof/>
            <w:webHidden/>
          </w:rPr>
          <w:fldChar w:fldCharType="begin"/>
        </w:r>
        <w:r>
          <w:rPr>
            <w:noProof/>
            <w:webHidden/>
          </w:rPr>
          <w:instrText xml:space="preserve"> PAGEREF _Toc437016508 \h </w:instrText>
        </w:r>
        <w:r>
          <w:rPr>
            <w:noProof/>
            <w:webHidden/>
          </w:rPr>
        </w:r>
        <w:r>
          <w:rPr>
            <w:noProof/>
            <w:webHidden/>
          </w:rPr>
          <w:fldChar w:fldCharType="separate"/>
        </w:r>
        <w:r>
          <w:rPr>
            <w:noProof/>
            <w:webHidden/>
          </w:rPr>
          <w:t>112</w:t>
        </w:r>
        <w:r>
          <w:rPr>
            <w:noProof/>
            <w:webHidden/>
          </w:rPr>
          <w:fldChar w:fldCharType="end"/>
        </w:r>
      </w:hyperlink>
    </w:p>
    <w:p w14:paraId="48850EB9" w14:textId="77777777" w:rsidR="00AE7B62" w:rsidRDefault="00AE7B62">
      <w:pPr>
        <w:pStyle w:val="Sumrio5"/>
        <w:tabs>
          <w:tab w:val="left" w:pos="1000"/>
          <w:tab w:val="right" w:pos="8494"/>
        </w:tabs>
        <w:rPr>
          <w:rFonts w:eastAsiaTheme="minorEastAsia"/>
          <w:noProof/>
          <w:lang w:eastAsia="pt-BR"/>
        </w:rPr>
      </w:pPr>
      <w:hyperlink w:anchor="_Toc437016509" w:history="1">
        <w:r w:rsidRPr="007C1E3B">
          <w:rPr>
            <w:rStyle w:val="Hyperlink"/>
            <w:noProof/>
          </w:rPr>
          <w:t>3.9.2.3.2</w:t>
        </w:r>
        <w:r>
          <w:rPr>
            <w:rFonts w:eastAsiaTheme="minorEastAsia"/>
            <w:noProof/>
            <w:lang w:eastAsia="pt-BR"/>
          </w:rPr>
          <w:tab/>
        </w:r>
        <w:r w:rsidRPr="007C1E3B">
          <w:rPr>
            <w:rStyle w:val="Hyperlink"/>
            <w:noProof/>
          </w:rPr>
          <w:t>Imprimir Guia</w:t>
        </w:r>
        <w:r>
          <w:rPr>
            <w:noProof/>
            <w:webHidden/>
          </w:rPr>
          <w:tab/>
        </w:r>
        <w:r>
          <w:rPr>
            <w:noProof/>
            <w:webHidden/>
          </w:rPr>
          <w:fldChar w:fldCharType="begin"/>
        </w:r>
        <w:r>
          <w:rPr>
            <w:noProof/>
            <w:webHidden/>
          </w:rPr>
          <w:instrText xml:space="preserve"> PAGEREF _Toc437016509 \h </w:instrText>
        </w:r>
        <w:r>
          <w:rPr>
            <w:noProof/>
            <w:webHidden/>
          </w:rPr>
        </w:r>
        <w:r>
          <w:rPr>
            <w:noProof/>
            <w:webHidden/>
          </w:rPr>
          <w:fldChar w:fldCharType="separate"/>
        </w:r>
        <w:r>
          <w:rPr>
            <w:noProof/>
            <w:webHidden/>
          </w:rPr>
          <w:t>112</w:t>
        </w:r>
        <w:r>
          <w:rPr>
            <w:noProof/>
            <w:webHidden/>
          </w:rPr>
          <w:fldChar w:fldCharType="end"/>
        </w:r>
      </w:hyperlink>
    </w:p>
    <w:p w14:paraId="3392A90D" w14:textId="77777777" w:rsidR="00AE7B62" w:rsidRDefault="00AE7B62">
      <w:pPr>
        <w:pStyle w:val="Sumrio5"/>
        <w:tabs>
          <w:tab w:val="left" w:pos="1000"/>
          <w:tab w:val="right" w:pos="8494"/>
        </w:tabs>
        <w:rPr>
          <w:rFonts w:eastAsiaTheme="minorEastAsia"/>
          <w:noProof/>
          <w:lang w:eastAsia="pt-BR"/>
        </w:rPr>
      </w:pPr>
      <w:hyperlink w:anchor="_Toc437016510" w:history="1">
        <w:r w:rsidRPr="007C1E3B">
          <w:rPr>
            <w:rStyle w:val="Hyperlink"/>
            <w:noProof/>
          </w:rPr>
          <w:t>3.9.2.3.3</w:t>
        </w:r>
        <w:r>
          <w:rPr>
            <w:rFonts w:eastAsiaTheme="minorEastAsia"/>
            <w:noProof/>
            <w:lang w:eastAsia="pt-BR"/>
          </w:rPr>
          <w:tab/>
        </w:r>
        <w:r w:rsidRPr="007C1E3B">
          <w:rPr>
            <w:rStyle w:val="Hyperlink"/>
            <w:noProof/>
          </w:rPr>
          <w:t>Receber</w:t>
        </w:r>
        <w:r>
          <w:rPr>
            <w:noProof/>
            <w:webHidden/>
          </w:rPr>
          <w:tab/>
        </w:r>
        <w:r>
          <w:rPr>
            <w:noProof/>
            <w:webHidden/>
          </w:rPr>
          <w:fldChar w:fldCharType="begin"/>
        </w:r>
        <w:r>
          <w:rPr>
            <w:noProof/>
            <w:webHidden/>
          </w:rPr>
          <w:instrText xml:space="preserve"> PAGEREF _Toc437016510 \h </w:instrText>
        </w:r>
        <w:r>
          <w:rPr>
            <w:noProof/>
            <w:webHidden/>
          </w:rPr>
        </w:r>
        <w:r>
          <w:rPr>
            <w:noProof/>
            <w:webHidden/>
          </w:rPr>
          <w:fldChar w:fldCharType="separate"/>
        </w:r>
        <w:r>
          <w:rPr>
            <w:noProof/>
            <w:webHidden/>
          </w:rPr>
          <w:t>112</w:t>
        </w:r>
        <w:r>
          <w:rPr>
            <w:noProof/>
            <w:webHidden/>
          </w:rPr>
          <w:fldChar w:fldCharType="end"/>
        </w:r>
      </w:hyperlink>
    </w:p>
    <w:p w14:paraId="1C6C1A09" w14:textId="77777777" w:rsidR="00AE7B62" w:rsidRDefault="00AE7B62">
      <w:pPr>
        <w:pStyle w:val="Sumrio3"/>
        <w:tabs>
          <w:tab w:val="left" w:pos="666"/>
          <w:tab w:val="right" w:pos="8494"/>
        </w:tabs>
        <w:rPr>
          <w:rFonts w:eastAsiaTheme="minorEastAsia"/>
          <w:smallCaps w:val="0"/>
          <w:noProof/>
          <w:lang w:eastAsia="pt-BR"/>
        </w:rPr>
      </w:pPr>
      <w:hyperlink w:anchor="_Toc437016511" w:history="1">
        <w:r w:rsidRPr="007C1E3B">
          <w:rPr>
            <w:rStyle w:val="Hyperlink"/>
            <w:noProof/>
          </w:rPr>
          <w:t>3.9.3</w:t>
        </w:r>
        <w:r>
          <w:rPr>
            <w:rFonts w:eastAsiaTheme="minorEastAsia"/>
            <w:smallCaps w:val="0"/>
            <w:noProof/>
            <w:lang w:eastAsia="pt-BR"/>
          </w:rPr>
          <w:tab/>
        </w:r>
        <w:r w:rsidRPr="007C1E3B">
          <w:rPr>
            <w:rStyle w:val="Hyperlink"/>
            <w:noProof/>
          </w:rPr>
          <w:t>Comunicações</w:t>
        </w:r>
        <w:r>
          <w:rPr>
            <w:noProof/>
            <w:webHidden/>
          </w:rPr>
          <w:tab/>
        </w:r>
        <w:r>
          <w:rPr>
            <w:noProof/>
            <w:webHidden/>
          </w:rPr>
          <w:fldChar w:fldCharType="begin"/>
        </w:r>
        <w:r>
          <w:rPr>
            <w:noProof/>
            <w:webHidden/>
          </w:rPr>
          <w:instrText xml:space="preserve"> PAGEREF _Toc437016511 \h </w:instrText>
        </w:r>
        <w:r>
          <w:rPr>
            <w:noProof/>
            <w:webHidden/>
          </w:rPr>
        </w:r>
        <w:r>
          <w:rPr>
            <w:noProof/>
            <w:webHidden/>
          </w:rPr>
          <w:fldChar w:fldCharType="separate"/>
        </w:r>
        <w:r>
          <w:rPr>
            <w:noProof/>
            <w:webHidden/>
          </w:rPr>
          <w:t>112</w:t>
        </w:r>
        <w:r>
          <w:rPr>
            <w:noProof/>
            <w:webHidden/>
          </w:rPr>
          <w:fldChar w:fldCharType="end"/>
        </w:r>
      </w:hyperlink>
    </w:p>
    <w:p w14:paraId="7A2F9B97" w14:textId="77777777" w:rsidR="00AE7B62" w:rsidRDefault="00AE7B62">
      <w:pPr>
        <w:pStyle w:val="Sumrio4"/>
        <w:tabs>
          <w:tab w:val="left" w:pos="833"/>
          <w:tab w:val="right" w:pos="8494"/>
        </w:tabs>
        <w:rPr>
          <w:rFonts w:eastAsiaTheme="minorEastAsia"/>
          <w:noProof/>
          <w:lang w:eastAsia="pt-BR"/>
        </w:rPr>
      </w:pPr>
      <w:hyperlink w:anchor="_Toc437016512" w:history="1">
        <w:r w:rsidRPr="007C1E3B">
          <w:rPr>
            <w:rStyle w:val="Hyperlink"/>
            <w:noProof/>
          </w:rPr>
          <w:t>3.9.3.1</w:t>
        </w:r>
        <w:r>
          <w:rPr>
            <w:rFonts w:eastAsiaTheme="minorEastAsia"/>
            <w:noProof/>
            <w:lang w:eastAsia="pt-BR"/>
          </w:rPr>
          <w:tab/>
        </w:r>
        <w:r w:rsidRPr="007C1E3B">
          <w:rPr>
            <w:rStyle w:val="Hyperlink"/>
            <w:noProof/>
          </w:rPr>
          <w:t>Grid de Comunicações</w:t>
        </w:r>
        <w:r>
          <w:rPr>
            <w:noProof/>
            <w:webHidden/>
          </w:rPr>
          <w:tab/>
        </w:r>
        <w:r>
          <w:rPr>
            <w:noProof/>
            <w:webHidden/>
          </w:rPr>
          <w:fldChar w:fldCharType="begin"/>
        </w:r>
        <w:r>
          <w:rPr>
            <w:noProof/>
            <w:webHidden/>
          </w:rPr>
          <w:instrText xml:space="preserve"> PAGEREF _Toc437016512 \h </w:instrText>
        </w:r>
        <w:r>
          <w:rPr>
            <w:noProof/>
            <w:webHidden/>
          </w:rPr>
        </w:r>
        <w:r>
          <w:rPr>
            <w:noProof/>
            <w:webHidden/>
          </w:rPr>
          <w:fldChar w:fldCharType="separate"/>
        </w:r>
        <w:r>
          <w:rPr>
            <w:noProof/>
            <w:webHidden/>
          </w:rPr>
          <w:t>113</w:t>
        </w:r>
        <w:r>
          <w:rPr>
            <w:noProof/>
            <w:webHidden/>
          </w:rPr>
          <w:fldChar w:fldCharType="end"/>
        </w:r>
      </w:hyperlink>
    </w:p>
    <w:p w14:paraId="0F70E545" w14:textId="77777777" w:rsidR="00AE7B62" w:rsidRDefault="00AE7B62">
      <w:pPr>
        <w:pStyle w:val="Sumrio4"/>
        <w:tabs>
          <w:tab w:val="left" w:pos="833"/>
          <w:tab w:val="right" w:pos="8494"/>
        </w:tabs>
        <w:rPr>
          <w:rFonts w:eastAsiaTheme="minorEastAsia"/>
          <w:noProof/>
          <w:lang w:eastAsia="pt-BR"/>
        </w:rPr>
      </w:pPr>
      <w:hyperlink w:anchor="_Toc437016513" w:history="1">
        <w:r w:rsidRPr="007C1E3B">
          <w:rPr>
            <w:rStyle w:val="Hyperlink"/>
            <w:noProof/>
          </w:rPr>
          <w:t>3.9.3.2</w:t>
        </w:r>
        <w:r>
          <w:rPr>
            <w:rFonts w:eastAsiaTheme="minorEastAsia"/>
            <w:noProof/>
            <w:lang w:eastAsia="pt-BR"/>
          </w:rPr>
          <w:tab/>
        </w:r>
        <w:r w:rsidRPr="007C1E3B">
          <w:rPr>
            <w:rStyle w:val="Hyperlink"/>
            <w:noProof/>
          </w:rPr>
          <w:t>Criando uma Comunicação</w:t>
        </w:r>
        <w:r>
          <w:rPr>
            <w:noProof/>
            <w:webHidden/>
          </w:rPr>
          <w:tab/>
        </w:r>
        <w:r>
          <w:rPr>
            <w:noProof/>
            <w:webHidden/>
          </w:rPr>
          <w:fldChar w:fldCharType="begin"/>
        </w:r>
        <w:r>
          <w:rPr>
            <w:noProof/>
            <w:webHidden/>
          </w:rPr>
          <w:instrText xml:space="preserve"> PAGEREF _Toc437016513 \h </w:instrText>
        </w:r>
        <w:r>
          <w:rPr>
            <w:noProof/>
            <w:webHidden/>
          </w:rPr>
        </w:r>
        <w:r>
          <w:rPr>
            <w:noProof/>
            <w:webHidden/>
          </w:rPr>
          <w:fldChar w:fldCharType="separate"/>
        </w:r>
        <w:r>
          <w:rPr>
            <w:noProof/>
            <w:webHidden/>
          </w:rPr>
          <w:t>113</w:t>
        </w:r>
        <w:r>
          <w:rPr>
            <w:noProof/>
            <w:webHidden/>
          </w:rPr>
          <w:fldChar w:fldCharType="end"/>
        </w:r>
      </w:hyperlink>
    </w:p>
    <w:p w14:paraId="791853D1" w14:textId="77777777" w:rsidR="00AE7B62" w:rsidRDefault="00AE7B62">
      <w:pPr>
        <w:pStyle w:val="Sumrio5"/>
        <w:tabs>
          <w:tab w:val="left" w:pos="1000"/>
          <w:tab w:val="right" w:pos="8494"/>
        </w:tabs>
        <w:rPr>
          <w:rFonts w:eastAsiaTheme="minorEastAsia"/>
          <w:noProof/>
          <w:lang w:eastAsia="pt-BR"/>
        </w:rPr>
      </w:pPr>
      <w:hyperlink w:anchor="_Toc437016514" w:history="1">
        <w:r w:rsidRPr="007C1E3B">
          <w:rPr>
            <w:rStyle w:val="Hyperlink"/>
            <w:noProof/>
          </w:rPr>
          <w:t>3.9.3.2.1</w:t>
        </w:r>
        <w:r>
          <w:rPr>
            <w:rFonts w:eastAsiaTheme="minorEastAsia"/>
            <w:noProof/>
            <w:lang w:eastAsia="pt-BR"/>
          </w:rPr>
          <w:tab/>
        </w:r>
        <w:r w:rsidRPr="007C1E3B">
          <w:rPr>
            <w:rStyle w:val="Hyperlink"/>
            <w:noProof/>
          </w:rPr>
          <w:t>Comunicação Interna</w:t>
        </w:r>
        <w:r>
          <w:rPr>
            <w:noProof/>
            <w:webHidden/>
          </w:rPr>
          <w:tab/>
        </w:r>
        <w:r>
          <w:rPr>
            <w:noProof/>
            <w:webHidden/>
          </w:rPr>
          <w:fldChar w:fldCharType="begin"/>
        </w:r>
        <w:r>
          <w:rPr>
            <w:noProof/>
            <w:webHidden/>
          </w:rPr>
          <w:instrText xml:space="preserve"> PAGEREF _Toc437016514 \h </w:instrText>
        </w:r>
        <w:r>
          <w:rPr>
            <w:noProof/>
            <w:webHidden/>
          </w:rPr>
        </w:r>
        <w:r>
          <w:rPr>
            <w:noProof/>
            <w:webHidden/>
          </w:rPr>
          <w:fldChar w:fldCharType="separate"/>
        </w:r>
        <w:r>
          <w:rPr>
            <w:noProof/>
            <w:webHidden/>
          </w:rPr>
          <w:t>115</w:t>
        </w:r>
        <w:r>
          <w:rPr>
            <w:noProof/>
            <w:webHidden/>
          </w:rPr>
          <w:fldChar w:fldCharType="end"/>
        </w:r>
      </w:hyperlink>
    </w:p>
    <w:p w14:paraId="35546B44" w14:textId="77777777" w:rsidR="00AE7B62" w:rsidRDefault="00AE7B62">
      <w:pPr>
        <w:pStyle w:val="Sumrio5"/>
        <w:tabs>
          <w:tab w:val="left" w:pos="1000"/>
          <w:tab w:val="right" w:pos="8494"/>
        </w:tabs>
        <w:rPr>
          <w:rFonts w:eastAsiaTheme="minorEastAsia"/>
          <w:noProof/>
          <w:lang w:eastAsia="pt-BR"/>
        </w:rPr>
      </w:pPr>
      <w:hyperlink w:anchor="_Toc437016515" w:history="1">
        <w:r w:rsidRPr="007C1E3B">
          <w:rPr>
            <w:rStyle w:val="Hyperlink"/>
            <w:noProof/>
          </w:rPr>
          <w:t>3.9.3.2.2</w:t>
        </w:r>
        <w:r>
          <w:rPr>
            <w:rFonts w:eastAsiaTheme="minorEastAsia"/>
            <w:noProof/>
            <w:lang w:eastAsia="pt-BR"/>
          </w:rPr>
          <w:tab/>
        </w:r>
        <w:r w:rsidRPr="007C1E3B">
          <w:rPr>
            <w:rStyle w:val="Hyperlink"/>
            <w:noProof/>
          </w:rPr>
          <w:t>Comunicação Externa</w:t>
        </w:r>
        <w:r>
          <w:rPr>
            <w:noProof/>
            <w:webHidden/>
          </w:rPr>
          <w:tab/>
        </w:r>
        <w:r>
          <w:rPr>
            <w:noProof/>
            <w:webHidden/>
          </w:rPr>
          <w:fldChar w:fldCharType="begin"/>
        </w:r>
        <w:r>
          <w:rPr>
            <w:noProof/>
            <w:webHidden/>
          </w:rPr>
          <w:instrText xml:space="preserve"> PAGEREF _Toc437016515 \h </w:instrText>
        </w:r>
        <w:r>
          <w:rPr>
            <w:noProof/>
            <w:webHidden/>
          </w:rPr>
        </w:r>
        <w:r>
          <w:rPr>
            <w:noProof/>
            <w:webHidden/>
          </w:rPr>
          <w:fldChar w:fldCharType="separate"/>
        </w:r>
        <w:r>
          <w:rPr>
            <w:noProof/>
            <w:webHidden/>
          </w:rPr>
          <w:t>117</w:t>
        </w:r>
        <w:r>
          <w:rPr>
            <w:noProof/>
            <w:webHidden/>
          </w:rPr>
          <w:fldChar w:fldCharType="end"/>
        </w:r>
      </w:hyperlink>
    </w:p>
    <w:p w14:paraId="02A3F0BD" w14:textId="77777777" w:rsidR="00AE7B62" w:rsidRDefault="00AE7B62">
      <w:pPr>
        <w:pStyle w:val="Sumrio4"/>
        <w:tabs>
          <w:tab w:val="left" w:pos="833"/>
          <w:tab w:val="right" w:pos="8494"/>
        </w:tabs>
        <w:rPr>
          <w:rFonts w:eastAsiaTheme="minorEastAsia"/>
          <w:noProof/>
          <w:lang w:eastAsia="pt-BR"/>
        </w:rPr>
      </w:pPr>
      <w:hyperlink w:anchor="_Toc437016516" w:history="1">
        <w:r w:rsidRPr="007C1E3B">
          <w:rPr>
            <w:rStyle w:val="Hyperlink"/>
            <w:noProof/>
          </w:rPr>
          <w:t>3.9.3.3</w:t>
        </w:r>
        <w:r>
          <w:rPr>
            <w:rFonts w:eastAsiaTheme="minorEastAsia"/>
            <w:noProof/>
            <w:lang w:eastAsia="pt-BR"/>
          </w:rPr>
          <w:tab/>
        </w:r>
        <w:r w:rsidRPr="007C1E3B">
          <w:rPr>
            <w:rStyle w:val="Hyperlink"/>
            <w:noProof/>
          </w:rPr>
          <w:t>Ações e Atalhos das Comunicações</w:t>
        </w:r>
        <w:r>
          <w:rPr>
            <w:noProof/>
            <w:webHidden/>
          </w:rPr>
          <w:tab/>
        </w:r>
        <w:r>
          <w:rPr>
            <w:noProof/>
            <w:webHidden/>
          </w:rPr>
          <w:fldChar w:fldCharType="begin"/>
        </w:r>
        <w:r>
          <w:rPr>
            <w:noProof/>
            <w:webHidden/>
          </w:rPr>
          <w:instrText xml:space="preserve"> PAGEREF _Toc437016516 \h </w:instrText>
        </w:r>
        <w:r>
          <w:rPr>
            <w:noProof/>
            <w:webHidden/>
          </w:rPr>
        </w:r>
        <w:r>
          <w:rPr>
            <w:noProof/>
            <w:webHidden/>
          </w:rPr>
          <w:fldChar w:fldCharType="separate"/>
        </w:r>
        <w:r>
          <w:rPr>
            <w:noProof/>
            <w:webHidden/>
          </w:rPr>
          <w:t>118</w:t>
        </w:r>
        <w:r>
          <w:rPr>
            <w:noProof/>
            <w:webHidden/>
          </w:rPr>
          <w:fldChar w:fldCharType="end"/>
        </w:r>
      </w:hyperlink>
    </w:p>
    <w:p w14:paraId="66573EC0" w14:textId="77777777" w:rsidR="00AE7B62" w:rsidRDefault="00AE7B62">
      <w:pPr>
        <w:pStyle w:val="Sumrio5"/>
        <w:tabs>
          <w:tab w:val="left" w:pos="1000"/>
          <w:tab w:val="right" w:pos="8494"/>
        </w:tabs>
        <w:rPr>
          <w:rFonts w:eastAsiaTheme="minorEastAsia"/>
          <w:noProof/>
          <w:lang w:eastAsia="pt-BR"/>
        </w:rPr>
      </w:pPr>
      <w:hyperlink w:anchor="_Toc437016517" w:history="1">
        <w:r w:rsidRPr="007C1E3B">
          <w:rPr>
            <w:rStyle w:val="Hyperlink"/>
            <w:noProof/>
          </w:rPr>
          <w:t>3.9.3.3.1</w:t>
        </w:r>
        <w:r>
          <w:rPr>
            <w:rFonts w:eastAsiaTheme="minorEastAsia"/>
            <w:noProof/>
            <w:lang w:eastAsia="pt-BR"/>
          </w:rPr>
          <w:tab/>
        </w:r>
        <w:r w:rsidRPr="007C1E3B">
          <w:rPr>
            <w:rStyle w:val="Hyperlink"/>
            <w:noProof/>
          </w:rPr>
          <w:t>Editar NUP</w:t>
        </w:r>
        <w:r>
          <w:rPr>
            <w:noProof/>
            <w:webHidden/>
          </w:rPr>
          <w:tab/>
        </w:r>
        <w:r>
          <w:rPr>
            <w:noProof/>
            <w:webHidden/>
          </w:rPr>
          <w:fldChar w:fldCharType="begin"/>
        </w:r>
        <w:r>
          <w:rPr>
            <w:noProof/>
            <w:webHidden/>
          </w:rPr>
          <w:instrText xml:space="preserve"> PAGEREF _Toc437016517 \h </w:instrText>
        </w:r>
        <w:r>
          <w:rPr>
            <w:noProof/>
            <w:webHidden/>
          </w:rPr>
        </w:r>
        <w:r>
          <w:rPr>
            <w:noProof/>
            <w:webHidden/>
          </w:rPr>
          <w:fldChar w:fldCharType="separate"/>
        </w:r>
        <w:r>
          <w:rPr>
            <w:noProof/>
            <w:webHidden/>
          </w:rPr>
          <w:t>118</w:t>
        </w:r>
        <w:r>
          <w:rPr>
            <w:noProof/>
            <w:webHidden/>
          </w:rPr>
          <w:fldChar w:fldCharType="end"/>
        </w:r>
      </w:hyperlink>
    </w:p>
    <w:p w14:paraId="3C0F3F84" w14:textId="77777777" w:rsidR="00AE7B62" w:rsidRDefault="00AE7B62">
      <w:pPr>
        <w:pStyle w:val="Sumrio5"/>
        <w:tabs>
          <w:tab w:val="left" w:pos="1000"/>
          <w:tab w:val="right" w:pos="8494"/>
        </w:tabs>
        <w:rPr>
          <w:rFonts w:eastAsiaTheme="minorEastAsia"/>
          <w:noProof/>
          <w:lang w:eastAsia="pt-BR"/>
        </w:rPr>
      </w:pPr>
      <w:hyperlink w:anchor="_Toc437016518" w:history="1">
        <w:r w:rsidRPr="007C1E3B">
          <w:rPr>
            <w:rStyle w:val="Hyperlink"/>
            <w:noProof/>
          </w:rPr>
          <w:t>3.9.3.3.2</w:t>
        </w:r>
        <w:r>
          <w:rPr>
            <w:rFonts w:eastAsiaTheme="minorEastAsia"/>
            <w:noProof/>
            <w:lang w:eastAsia="pt-BR"/>
          </w:rPr>
          <w:tab/>
        </w:r>
        <w:r w:rsidRPr="007C1E3B">
          <w:rPr>
            <w:rStyle w:val="Hyperlink"/>
            <w:noProof/>
          </w:rPr>
          <w:t>Criar Tarefa</w:t>
        </w:r>
        <w:r>
          <w:rPr>
            <w:noProof/>
            <w:webHidden/>
          </w:rPr>
          <w:tab/>
        </w:r>
        <w:r>
          <w:rPr>
            <w:noProof/>
            <w:webHidden/>
          </w:rPr>
          <w:fldChar w:fldCharType="begin"/>
        </w:r>
        <w:r>
          <w:rPr>
            <w:noProof/>
            <w:webHidden/>
          </w:rPr>
          <w:instrText xml:space="preserve"> PAGEREF _Toc437016518 \h </w:instrText>
        </w:r>
        <w:r>
          <w:rPr>
            <w:noProof/>
            <w:webHidden/>
          </w:rPr>
        </w:r>
        <w:r>
          <w:rPr>
            <w:noProof/>
            <w:webHidden/>
          </w:rPr>
          <w:fldChar w:fldCharType="separate"/>
        </w:r>
        <w:r>
          <w:rPr>
            <w:noProof/>
            <w:webHidden/>
          </w:rPr>
          <w:t>118</w:t>
        </w:r>
        <w:r>
          <w:rPr>
            <w:noProof/>
            <w:webHidden/>
          </w:rPr>
          <w:fldChar w:fldCharType="end"/>
        </w:r>
      </w:hyperlink>
    </w:p>
    <w:p w14:paraId="30048DC9" w14:textId="77777777" w:rsidR="00AE7B62" w:rsidRDefault="00AE7B62">
      <w:pPr>
        <w:pStyle w:val="Sumrio5"/>
        <w:tabs>
          <w:tab w:val="left" w:pos="1000"/>
          <w:tab w:val="right" w:pos="8494"/>
        </w:tabs>
        <w:rPr>
          <w:rFonts w:eastAsiaTheme="minorEastAsia"/>
          <w:noProof/>
          <w:lang w:eastAsia="pt-BR"/>
        </w:rPr>
      </w:pPr>
      <w:hyperlink w:anchor="_Toc437016519" w:history="1">
        <w:r w:rsidRPr="007C1E3B">
          <w:rPr>
            <w:rStyle w:val="Hyperlink"/>
            <w:noProof/>
          </w:rPr>
          <w:t>3.9.3.3.3</w:t>
        </w:r>
        <w:r>
          <w:rPr>
            <w:rFonts w:eastAsiaTheme="minorEastAsia"/>
            <w:noProof/>
            <w:lang w:eastAsia="pt-BR"/>
          </w:rPr>
          <w:tab/>
        </w:r>
        <w:r w:rsidRPr="007C1E3B">
          <w:rPr>
            <w:rStyle w:val="Hyperlink"/>
            <w:noProof/>
          </w:rPr>
          <w:t>Criar Anexo</w:t>
        </w:r>
        <w:r>
          <w:rPr>
            <w:noProof/>
            <w:webHidden/>
          </w:rPr>
          <w:tab/>
        </w:r>
        <w:r>
          <w:rPr>
            <w:noProof/>
            <w:webHidden/>
          </w:rPr>
          <w:fldChar w:fldCharType="begin"/>
        </w:r>
        <w:r>
          <w:rPr>
            <w:noProof/>
            <w:webHidden/>
          </w:rPr>
          <w:instrText xml:space="preserve"> PAGEREF _Toc437016519 \h </w:instrText>
        </w:r>
        <w:r>
          <w:rPr>
            <w:noProof/>
            <w:webHidden/>
          </w:rPr>
        </w:r>
        <w:r>
          <w:rPr>
            <w:noProof/>
            <w:webHidden/>
          </w:rPr>
          <w:fldChar w:fldCharType="separate"/>
        </w:r>
        <w:r>
          <w:rPr>
            <w:noProof/>
            <w:webHidden/>
          </w:rPr>
          <w:t>118</w:t>
        </w:r>
        <w:r>
          <w:rPr>
            <w:noProof/>
            <w:webHidden/>
          </w:rPr>
          <w:fldChar w:fldCharType="end"/>
        </w:r>
      </w:hyperlink>
    </w:p>
    <w:p w14:paraId="39C021E6" w14:textId="77777777" w:rsidR="00AE7B62" w:rsidRDefault="00AE7B62">
      <w:pPr>
        <w:pStyle w:val="Sumrio5"/>
        <w:tabs>
          <w:tab w:val="left" w:pos="1000"/>
          <w:tab w:val="right" w:pos="8494"/>
        </w:tabs>
        <w:rPr>
          <w:rFonts w:eastAsiaTheme="minorEastAsia"/>
          <w:noProof/>
          <w:lang w:eastAsia="pt-BR"/>
        </w:rPr>
      </w:pPr>
      <w:hyperlink w:anchor="_Toc437016520" w:history="1">
        <w:r w:rsidRPr="007C1E3B">
          <w:rPr>
            <w:rStyle w:val="Hyperlink"/>
            <w:noProof/>
          </w:rPr>
          <w:t>3.9.3.3.4</w:t>
        </w:r>
        <w:r>
          <w:rPr>
            <w:rFonts w:eastAsiaTheme="minorEastAsia"/>
            <w:noProof/>
            <w:lang w:eastAsia="pt-BR"/>
          </w:rPr>
          <w:tab/>
        </w:r>
        <w:r w:rsidRPr="007C1E3B">
          <w:rPr>
            <w:rStyle w:val="Hyperlink"/>
            <w:noProof/>
          </w:rPr>
          <w:t>Remeter</w:t>
        </w:r>
        <w:r>
          <w:rPr>
            <w:noProof/>
            <w:webHidden/>
          </w:rPr>
          <w:tab/>
        </w:r>
        <w:r>
          <w:rPr>
            <w:noProof/>
            <w:webHidden/>
          </w:rPr>
          <w:fldChar w:fldCharType="begin"/>
        </w:r>
        <w:r>
          <w:rPr>
            <w:noProof/>
            <w:webHidden/>
          </w:rPr>
          <w:instrText xml:space="preserve"> PAGEREF _Toc437016520 \h </w:instrText>
        </w:r>
        <w:r>
          <w:rPr>
            <w:noProof/>
            <w:webHidden/>
          </w:rPr>
        </w:r>
        <w:r>
          <w:rPr>
            <w:noProof/>
            <w:webHidden/>
          </w:rPr>
          <w:fldChar w:fldCharType="separate"/>
        </w:r>
        <w:r>
          <w:rPr>
            <w:noProof/>
            <w:webHidden/>
          </w:rPr>
          <w:t>119</w:t>
        </w:r>
        <w:r>
          <w:rPr>
            <w:noProof/>
            <w:webHidden/>
          </w:rPr>
          <w:fldChar w:fldCharType="end"/>
        </w:r>
      </w:hyperlink>
    </w:p>
    <w:p w14:paraId="1AE15225" w14:textId="77777777" w:rsidR="00AE7B62" w:rsidRDefault="00AE7B62">
      <w:pPr>
        <w:pStyle w:val="Sumrio5"/>
        <w:tabs>
          <w:tab w:val="left" w:pos="1000"/>
          <w:tab w:val="right" w:pos="8494"/>
        </w:tabs>
        <w:rPr>
          <w:rFonts w:eastAsiaTheme="minorEastAsia"/>
          <w:noProof/>
          <w:lang w:eastAsia="pt-BR"/>
        </w:rPr>
      </w:pPr>
      <w:hyperlink w:anchor="_Toc437016521" w:history="1">
        <w:r w:rsidRPr="007C1E3B">
          <w:rPr>
            <w:rStyle w:val="Hyperlink"/>
            <w:noProof/>
          </w:rPr>
          <w:t>3.9.3.3.5</w:t>
        </w:r>
        <w:r>
          <w:rPr>
            <w:rFonts w:eastAsiaTheme="minorEastAsia"/>
            <w:noProof/>
            <w:lang w:eastAsia="pt-BR"/>
          </w:rPr>
          <w:tab/>
        </w:r>
        <w:r w:rsidRPr="007C1E3B">
          <w:rPr>
            <w:rStyle w:val="Hyperlink"/>
            <w:noProof/>
          </w:rPr>
          <w:t>Juntar Resposta</w:t>
        </w:r>
        <w:r>
          <w:rPr>
            <w:noProof/>
            <w:webHidden/>
          </w:rPr>
          <w:tab/>
        </w:r>
        <w:r>
          <w:rPr>
            <w:noProof/>
            <w:webHidden/>
          </w:rPr>
          <w:fldChar w:fldCharType="begin"/>
        </w:r>
        <w:r>
          <w:rPr>
            <w:noProof/>
            <w:webHidden/>
          </w:rPr>
          <w:instrText xml:space="preserve"> PAGEREF _Toc437016521 \h </w:instrText>
        </w:r>
        <w:r>
          <w:rPr>
            <w:noProof/>
            <w:webHidden/>
          </w:rPr>
        </w:r>
        <w:r>
          <w:rPr>
            <w:noProof/>
            <w:webHidden/>
          </w:rPr>
          <w:fldChar w:fldCharType="separate"/>
        </w:r>
        <w:r>
          <w:rPr>
            <w:noProof/>
            <w:webHidden/>
          </w:rPr>
          <w:t>119</w:t>
        </w:r>
        <w:r>
          <w:rPr>
            <w:noProof/>
            <w:webHidden/>
          </w:rPr>
          <w:fldChar w:fldCharType="end"/>
        </w:r>
      </w:hyperlink>
    </w:p>
    <w:p w14:paraId="511903E5" w14:textId="77777777" w:rsidR="00AE7B62" w:rsidRDefault="00AE7B62">
      <w:pPr>
        <w:pStyle w:val="Sumrio5"/>
        <w:tabs>
          <w:tab w:val="left" w:pos="1000"/>
          <w:tab w:val="right" w:pos="8494"/>
        </w:tabs>
        <w:rPr>
          <w:rFonts w:eastAsiaTheme="minorEastAsia"/>
          <w:noProof/>
          <w:lang w:eastAsia="pt-BR"/>
        </w:rPr>
      </w:pPr>
      <w:hyperlink w:anchor="_Toc437016522" w:history="1">
        <w:r w:rsidRPr="007C1E3B">
          <w:rPr>
            <w:rStyle w:val="Hyperlink"/>
            <w:noProof/>
          </w:rPr>
          <w:t>3.9.3.3.6</w:t>
        </w:r>
        <w:r>
          <w:rPr>
            <w:rFonts w:eastAsiaTheme="minorEastAsia"/>
            <w:noProof/>
            <w:lang w:eastAsia="pt-BR"/>
          </w:rPr>
          <w:tab/>
        </w:r>
        <w:r w:rsidRPr="007C1E3B">
          <w:rPr>
            <w:rStyle w:val="Hyperlink"/>
            <w:noProof/>
          </w:rPr>
          <w:t>Encerrar</w:t>
        </w:r>
        <w:r>
          <w:rPr>
            <w:noProof/>
            <w:webHidden/>
          </w:rPr>
          <w:tab/>
        </w:r>
        <w:r>
          <w:rPr>
            <w:noProof/>
            <w:webHidden/>
          </w:rPr>
          <w:fldChar w:fldCharType="begin"/>
        </w:r>
        <w:r>
          <w:rPr>
            <w:noProof/>
            <w:webHidden/>
          </w:rPr>
          <w:instrText xml:space="preserve"> PAGEREF _Toc437016522 \h </w:instrText>
        </w:r>
        <w:r>
          <w:rPr>
            <w:noProof/>
            <w:webHidden/>
          </w:rPr>
        </w:r>
        <w:r>
          <w:rPr>
            <w:noProof/>
            <w:webHidden/>
          </w:rPr>
          <w:fldChar w:fldCharType="separate"/>
        </w:r>
        <w:r>
          <w:rPr>
            <w:noProof/>
            <w:webHidden/>
          </w:rPr>
          <w:t>120</w:t>
        </w:r>
        <w:r>
          <w:rPr>
            <w:noProof/>
            <w:webHidden/>
          </w:rPr>
          <w:fldChar w:fldCharType="end"/>
        </w:r>
      </w:hyperlink>
    </w:p>
    <w:p w14:paraId="47B759B5" w14:textId="77777777" w:rsidR="00AE7B62" w:rsidRDefault="00AE7B62">
      <w:pPr>
        <w:pStyle w:val="Sumrio4"/>
        <w:tabs>
          <w:tab w:val="left" w:pos="833"/>
          <w:tab w:val="right" w:pos="8494"/>
        </w:tabs>
        <w:rPr>
          <w:rFonts w:eastAsiaTheme="minorEastAsia"/>
          <w:noProof/>
          <w:lang w:eastAsia="pt-BR"/>
        </w:rPr>
      </w:pPr>
      <w:hyperlink w:anchor="_Toc437016523" w:history="1">
        <w:r w:rsidRPr="007C1E3B">
          <w:rPr>
            <w:rStyle w:val="Hyperlink"/>
            <w:noProof/>
          </w:rPr>
          <w:t>3.9.3.4</w:t>
        </w:r>
        <w:r>
          <w:rPr>
            <w:rFonts w:eastAsiaTheme="minorEastAsia"/>
            <w:noProof/>
            <w:lang w:eastAsia="pt-BR"/>
          </w:rPr>
          <w:tab/>
        </w:r>
        <w:r w:rsidRPr="007C1E3B">
          <w:rPr>
            <w:rStyle w:val="Hyperlink"/>
            <w:noProof/>
          </w:rPr>
          <w:t>Redistribuir</w:t>
        </w:r>
        <w:r>
          <w:rPr>
            <w:noProof/>
            <w:webHidden/>
          </w:rPr>
          <w:tab/>
        </w:r>
        <w:r>
          <w:rPr>
            <w:noProof/>
            <w:webHidden/>
          </w:rPr>
          <w:fldChar w:fldCharType="begin"/>
        </w:r>
        <w:r>
          <w:rPr>
            <w:noProof/>
            <w:webHidden/>
          </w:rPr>
          <w:instrText xml:space="preserve"> PAGEREF _Toc437016523 \h </w:instrText>
        </w:r>
        <w:r>
          <w:rPr>
            <w:noProof/>
            <w:webHidden/>
          </w:rPr>
        </w:r>
        <w:r>
          <w:rPr>
            <w:noProof/>
            <w:webHidden/>
          </w:rPr>
          <w:fldChar w:fldCharType="separate"/>
        </w:r>
        <w:r>
          <w:rPr>
            <w:noProof/>
            <w:webHidden/>
          </w:rPr>
          <w:t>120</w:t>
        </w:r>
        <w:r>
          <w:rPr>
            <w:noProof/>
            <w:webHidden/>
          </w:rPr>
          <w:fldChar w:fldCharType="end"/>
        </w:r>
      </w:hyperlink>
    </w:p>
    <w:p w14:paraId="5FF955B6" w14:textId="77777777" w:rsidR="00AE7B62" w:rsidRDefault="00AE7B62">
      <w:pPr>
        <w:pStyle w:val="Sumrio4"/>
        <w:tabs>
          <w:tab w:val="left" w:pos="833"/>
          <w:tab w:val="right" w:pos="8494"/>
        </w:tabs>
        <w:rPr>
          <w:rFonts w:eastAsiaTheme="minorEastAsia"/>
          <w:noProof/>
          <w:lang w:eastAsia="pt-BR"/>
        </w:rPr>
      </w:pPr>
      <w:hyperlink w:anchor="_Toc437016524" w:history="1">
        <w:r w:rsidRPr="007C1E3B">
          <w:rPr>
            <w:rStyle w:val="Hyperlink"/>
            <w:noProof/>
          </w:rPr>
          <w:t>3.9.3.5</w:t>
        </w:r>
        <w:r>
          <w:rPr>
            <w:rFonts w:eastAsiaTheme="minorEastAsia"/>
            <w:noProof/>
            <w:lang w:eastAsia="pt-BR"/>
          </w:rPr>
          <w:tab/>
        </w:r>
        <w:r w:rsidRPr="007C1E3B">
          <w:rPr>
            <w:rStyle w:val="Hyperlink"/>
            <w:noProof/>
          </w:rPr>
          <w:t>Assinar</w:t>
        </w:r>
        <w:r>
          <w:rPr>
            <w:noProof/>
            <w:webHidden/>
          </w:rPr>
          <w:tab/>
        </w:r>
        <w:r>
          <w:rPr>
            <w:noProof/>
            <w:webHidden/>
          </w:rPr>
          <w:fldChar w:fldCharType="begin"/>
        </w:r>
        <w:r>
          <w:rPr>
            <w:noProof/>
            <w:webHidden/>
          </w:rPr>
          <w:instrText xml:space="preserve"> PAGEREF _Toc437016524 \h </w:instrText>
        </w:r>
        <w:r>
          <w:rPr>
            <w:noProof/>
            <w:webHidden/>
          </w:rPr>
        </w:r>
        <w:r>
          <w:rPr>
            <w:noProof/>
            <w:webHidden/>
          </w:rPr>
          <w:fldChar w:fldCharType="separate"/>
        </w:r>
        <w:r>
          <w:rPr>
            <w:noProof/>
            <w:webHidden/>
          </w:rPr>
          <w:t>120</w:t>
        </w:r>
        <w:r>
          <w:rPr>
            <w:noProof/>
            <w:webHidden/>
          </w:rPr>
          <w:fldChar w:fldCharType="end"/>
        </w:r>
      </w:hyperlink>
    </w:p>
    <w:p w14:paraId="7B5A029A" w14:textId="77777777" w:rsidR="00AE7B62" w:rsidRDefault="00AE7B62">
      <w:pPr>
        <w:pStyle w:val="Sumrio3"/>
        <w:tabs>
          <w:tab w:val="left" w:pos="666"/>
          <w:tab w:val="right" w:pos="8494"/>
        </w:tabs>
        <w:rPr>
          <w:rFonts w:eastAsiaTheme="minorEastAsia"/>
          <w:smallCaps w:val="0"/>
          <w:noProof/>
          <w:lang w:eastAsia="pt-BR"/>
        </w:rPr>
      </w:pPr>
      <w:hyperlink w:anchor="_Toc437016525" w:history="1">
        <w:r w:rsidRPr="007C1E3B">
          <w:rPr>
            <w:rStyle w:val="Hyperlink"/>
            <w:noProof/>
          </w:rPr>
          <w:t>3.9.4</w:t>
        </w:r>
        <w:r>
          <w:rPr>
            <w:rFonts w:eastAsiaTheme="minorEastAsia"/>
            <w:smallCaps w:val="0"/>
            <w:noProof/>
            <w:lang w:eastAsia="pt-BR"/>
          </w:rPr>
          <w:tab/>
        </w:r>
        <w:r w:rsidRPr="007C1E3B">
          <w:rPr>
            <w:rStyle w:val="Hyperlink"/>
            <w:noProof/>
          </w:rPr>
          <w:t>Mensagens</w:t>
        </w:r>
        <w:r>
          <w:rPr>
            <w:noProof/>
            <w:webHidden/>
          </w:rPr>
          <w:tab/>
        </w:r>
        <w:r>
          <w:rPr>
            <w:noProof/>
            <w:webHidden/>
          </w:rPr>
          <w:fldChar w:fldCharType="begin"/>
        </w:r>
        <w:r>
          <w:rPr>
            <w:noProof/>
            <w:webHidden/>
          </w:rPr>
          <w:instrText xml:space="preserve"> PAGEREF _Toc437016525 \h </w:instrText>
        </w:r>
        <w:r>
          <w:rPr>
            <w:noProof/>
            <w:webHidden/>
          </w:rPr>
        </w:r>
        <w:r>
          <w:rPr>
            <w:noProof/>
            <w:webHidden/>
          </w:rPr>
          <w:fldChar w:fldCharType="separate"/>
        </w:r>
        <w:r>
          <w:rPr>
            <w:noProof/>
            <w:webHidden/>
          </w:rPr>
          <w:t>121</w:t>
        </w:r>
        <w:r>
          <w:rPr>
            <w:noProof/>
            <w:webHidden/>
          </w:rPr>
          <w:fldChar w:fldCharType="end"/>
        </w:r>
      </w:hyperlink>
    </w:p>
    <w:p w14:paraId="4722C5D5" w14:textId="77777777" w:rsidR="00AE7B62" w:rsidRDefault="00AE7B62">
      <w:pPr>
        <w:pStyle w:val="Sumrio3"/>
        <w:tabs>
          <w:tab w:val="left" w:pos="666"/>
          <w:tab w:val="right" w:pos="8494"/>
        </w:tabs>
        <w:rPr>
          <w:rFonts w:eastAsiaTheme="minorEastAsia"/>
          <w:smallCaps w:val="0"/>
          <w:noProof/>
          <w:lang w:eastAsia="pt-BR"/>
        </w:rPr>
      </w:pPr>
      <w:hyperlink w:anchor="_Toc437016526" w:history="1">
        <w:r w:rsidRPr="007C1E3B">
          <w:rPr>
            <w:rStyle w:val="Hyperlink"/>
            <w:noProof/>
          </w:rPr>
          <w:t>3.9.5</w:t>
        </w:r>
        <w:r>
          <w:rPr>
            <w:rFonts w:eastAsiaTheme="minorEastAsia"/>
            <w:smallCaps w:val="0"/>
            <w:noProof/>
            <w:lang w:eastAsia="pt-BR"/>
          </w:rPr>
          <w:tab/>
        </w:r>
        <w:r w:rsidRPr="007C1E3B">
          <w:rPr>
            <w:rStyle w:val="Hyperlink"/>
            <w:noProof/>
          </w:rPr>
          <w:t>Blocos</w:t>
        </w:r>
        <w:r>
          <w:rPr>
            <w:noProof/>
            <w:webHidden/>
          </w:rPr>
          <w:tab/>
        </w:r>
        <w:r>
          <w:rPr>
            <w:noProof/>
            <w:webHidden/>
          </w:rPr>
          <w:fldChar w:fldCharType="begin"/>
        </w:r>
        <w:r>
          <w:rPr>
            <w:noProof/>
            <w:webHidden/>
          </w:rPr>
          <w:instrText xml:space="preserve"> PAGEREF _Toc437016526 \h </w:instrText>
        </w:r>
        <w:r>
          <w:rPr>
            <w:noProof/>
            <w:webHidden/>
          </w:rPr>
        </w:r>
        <w:r>
          <w:rPr>
            <w:noProof/>
            <w:webHidden/>
          </w:rPr>
          <w:fldChar w:fldCharType="separate"/>
        </w:r>
        <w:r>
          <w:rPr>
            <w:noProof/>
            <w:webHidden/>
          </w:rPr>
          <w:t>123</w:t>
        </w:r>
        <w:r>
          <w:rPr>
            <w:noProof/>
            <w:webHidden/>
          </w:rPr>
          <w:fldChar w:fldCharType="end"/>
        </w:r>
      </w:hyperlink>
    </w:p>
    <w:p w14:paraId="1C0C47D6" w14:textId="77777777" w:rsidR="00AE7B62" w:rsidRDefault="00AE7B62">
      <w:pPr>
        <w:pStyle w:val="Sumrio3"/>
        <w:tabs>
          <w:tab w:val="left" w:pos="666"/>
          <w:tab w:val="right" w:pos="8494"/>
        </w:tabs>
        <w:rPr>
          <w:rFonts w:eastAsiaTheme="minorEastAsia"/>
          <w:smallCaps w:val="0"/>
          <w:noProof/>
          <w:lang w:eastAsia="pt-BR"/>
        </w:rPr>
      </w:pPr>
      <w:hyperlink w:anchor="_Toc437016527" w:history="1">
        <w:r w:rsidRPr="007C1E3B">
          <w:rPr>
            <w:rStyle w:val="Hyperlink"/>
            <w:noProof/>
          </w:rPr>
          <w:t>3.9.6</w:t>
        </w:r>
        <w:r>
          <w:rPr>
            <w:rFonts w:eastAsiaTheme="minorEastAsia"/>
            <w:smallCaps w:val="0"/>
            <w:noProof/>
            <w:lang w:eastAsia="pt-BR"/>
          </w:rPr>
          <w:tab/>
        </w:r>
        <w:r w:rsidRPr="007C1E3B">
          <w:rPr>
            <w:rStyle w:val="Hyperlink"/>
            <w:noProof/>
          </w:rPr>
          <w:t>Sugestões de Fluxos</w:t>
        </w:r>
        <w:r>
          <w:rPr>
            <w:noProof/>
            <w:webHidden/>
          </w:rPr>
          <w:tab/>
        </w:r>
        <w:r>
          <w:rPr>
            <w:noProof/>
            <w:webHidden/>
          </w:rPr>
          <w:fldChar w:fldCharType="begin"/>
        </w:r>
        <w:r>
          <w:rPr>
            <w:noProof/>
            <w:webHidden/>
          </w:rPr>
          <w:instrText xml:space="preserve"> PAGEREF _Toc437016527 \h </w:instrText>
        </w:r>
        <w:r>
          <w:rPr>
            <w:noProof/>
            <w:webHidden/>
          </w:rPr>
        </w:r>
        <w:r>
          <w:rPr>
            <w:noProof/>
            <w:webHidden/>
          </w:rPr>
          <w:fldChar w:fldCharType="separate"/>
        </w:r>
        <w:r>
          <w:rPr>
            <w:noProof/>
            <w:webHidden/>
          </w:rPr>
          <w:t>123</w:t>
        </w:r>
        <w:r>
          <w:rPr>
            <w:noProof/>
            <w:webHidden/>
          </w:rPr>
          <w:fldChar w:fldCharType="end"/>
        </w:r>
      </w:hyperlink>
    </w:p>
    <w:p w14:paraId="1E2C8CD9" w14:textId="77777777" w:rsidR="00AE7B62" w:rsidRDefault="00AE7B62">
      <w:pPr>
        <w:pStyle w:val="Sumrio2"/>
        <w:tabs>
          <w:tab w:val="left" w:pos="613"/>
          <w:tab w:val="right" w:pos="8494"/>
        </w:tabs>
        <w:rPr>
          <w:rFonts w:eastAsiaTheme="minorEastAsia"/>
          <w:b w:val="0"/>
          <w:bCs w:val="0"/>
          <w:smallCaps w:val="0"/>
          <w:noProof/>
          <w:lang w:eastAsia="pt-BR"/>
        </w:rPr>
      </w:pPr>
      <w:hyperlink w:anchor="_Toc437016528" w:history="1">
        <w:r w:rsidRPr="007C1E3B">
          <w:rPr>
            <w:rStyle w:val="Hyperlink"/>
            <w:noProof/>
          </w:rPr>
          <w:t>3.10</w:t>
        </w:r>
        <w:r>
          <w:rPr>
            <w:rFonts w:eastAsiaTheme="minorEastAsia"/>
            <w:b w:val="0"/>
            <w:bCs w:val="0"/>
            <w:smallCaps w:val="0"/>
            <w:noProof/>
            <w:lang w:eastAsia="pt-BR"/>
          </w:rPr>
          <w:tab/>
        </w:r>
        <w:r w:rsidRPr="007C1E3B">
          <w:rPr>
            <w:rStyle w:val="Hyperlink"/>
            <w:noProof/>
          </w:rPr>
          <w:t>Pesquisa</w:t>
        </w:r>
        <w:r>
          <w:rPr>
            <w:noProof/>
            <w:webHidden/>
          </w:rPr>
          <w:tab/>
        </w:r>
        <w:r>
          <w:rPr>
            <w:noProof/>
            <w:webHidden/>
          </w:rPr>
          <w:fldChar w:fldCharType="begin"/>
        </w:r>
        <w:r>
          <w:rPr>
            <w:noProof/>
            <w:webHidden/>
          </w:rPr>
          <w:instrText xml:space="preserve"> PAGEREF _Toc437016528 \h </w:instrText>
        </w:r>
        <w:r>
          <w:rPr>
            <w:noProof/>
            <w:webHidden/>
          </w:rPr>
        </w:r>
        <w:r>
          <w:rPr>
            <w:noProof/>
            <w:webHidden/>
          </w:rPr>
          <w:fldChar w:fldCharType="separate"/>
        </w:r>
        <w:r>
          <w:rPr>
            <w:noProof/>
            <w:webHidden/>
          </w:rPr>
          <w:t>124</w:t>
        </w:r>
        <w:r>
          <w:rPr>
            <w:noProof/>
            <w:webHidden/>
          </w:rPr>
          <w:fldChar w:fldCharType="end"/>
        </w:r>
      </w:hyperlink>
    </w:p>
    <w:p w14:paraId="2E242BD6" w14:textId="77777777" w:rsidR="00AE7B62" w:rsidRDefault="00AE7B62">
      <w:pPr>
        <w:pStyle w:val="Sumrio3"/>
        <w:tabs>
          <w:tab w:val="left" w:pos="777"/>
          <w:tab w:val="right" w:pos="8494"/>
        </w:tabs>
        <w:rPr>
          <w:rFonts w:eastAsiaTheme="minorEastAsia"/>
          <w:smallCaps w:val="0"/>
          <w:noProof/>
          <w:lang w:eastAsia="pt-BR"/>
        </w:rPr>
      </w:pPr>
      <w:hyperlink w:anchor="_Toc437016529" w:history="1">
        <w:r w:rsidRPr="007C1E3B">
          <w:rPr>
            <w:rStyle w:val="Hyperlink"/>
            <w:noProof/>
          </w:rPr>
          <w:t>3.10.1</w:t>
        </w:r>
        <w:r>
          <w:rPr>
            <w:rFonts w:eastAsiaTheme="minorEastAsia"/>
            <w:smallCaps w:val="0"/>
            <w:noProof/>
            <w:lang w:eastAsia="pt-BR"/>
          </w:rPr>
          <w:tab/>
        </w:r>
        <w:r w:rsidRPr="007C1E3B">
          <w:rPr>
            <w:rStyle w:val="Hyperlink"/>
            <w:noProof/>
          </w:rPr>
          <w:t>Pesquisa na Capa</w:t>
        </w:r>
        <w:r>
          <w:rPr>
            <w:noProof/>
            <w:webHidden/>
          </w:rPr>
          <w:tab/>
        </w:r>
        <w:r>
          <w:rPr>
            <w:noProof/>
            <w:webHidden/>
          </w:rPr>
          <w:fldChar w:fldCharType="begin"/>
        </w:r>
        <w:r>
          <w:rPr>
            <w:noProof/>
            <w:webHidden/>
          </w:rPr>
          <w:instrText xml:space="preserve"> PAGEREF _Toc437016529 \h </w:instrText>
        </w:r>
        <w:r>
          <w:rPr>
            <w:noProof/>
            <w:webHidden/>
          </w:rPr>
        </w:r>
        <w:r>
          <w:rPr>
            <w:noProof/>
            <w:webHidden/>
          </w:rPr>
          <w:fldChar w:fldCharType="separate"/>
        </w:r>
        <w:r>
          <w:rPr>
            <w:noProof/>
            <w:webHidden/>
          </w:rPr>
          <w:t>125</w:t>
        </w:r>
        <w:r>
          <w:rPr>
            <w:noProof/>
            <w:webHidden/>
          </w:rPr>
          <w:fldChar w:fldCharType="end"/>
        </w:r>
      </w:hyperlink>
    </w:p>
    <w:p w14:paraId="3CB283C3" w14:textId="77777777" w:rsidR="00AE7B62" w:rsidRDefault="00AE7B62">
      <w:pPr>
        <w:pStyle w:val="Sumrio3"/>
        <w:tabs>
          <w:tab w:val="left" w:pos="777"/>
          <w:tab w:val="right" w:pos="8494"/>
        </w:tabs>
        <w:rPr>
          <w:rFonts w:eastAsiaTheme="minorEastAsia"/>
          <w:smallCaps w:val="0"/>
          <w:noProof/>
          <w:lang w:eastAsia="pt-BR"/>
        </w:rPr>
      </w:pPr>
      <w:hyperlink w:anchor="_Toc437016530" w:history="1">
        <w:r w:rsidRPr="007C1E3B">
          <w:rPr>
            <w:rStyle w:val="Hyperlink"/>
            <w:noProof/>
          </w:rPr>
          <w:t>3.10.2</w:t>
        </w:r>
        <w:r>
          <w:rPr>
            <w:rFonts w:eastAsiaTheme="minorEastAsia"/>
            <w:smallCaps w:val="0"/>
            <w:noProof/>
            <w:lang w:eastAsia="pt-BR"/>
          </w:rPr>
          <w:tab/>
        </w:r>
        <w:r w:rsidRPr="007C1E3B">
          <w:rPr>
            <w:rStyle w:val="Hyperlink"/>
            <w:noProof/>
          </w:rPr>
          <w:t>Pesquisa em Documentos</w:t>
        </w:r>
        <w:r>
          <w:rPr>
            <w:noProof/>
            <w:webHidden/>
          </w:rPr>
          <w:tab/>
        </w:r>
        <w:r>
          <w:rPr>
            <w:noProof/>
            <w:webHidden/>
          </w:rPr>
          <w:fldChar w:fldCharType="begin"/>
        </w:r>
        <w:r>
          <w:rPr>
            <w:noProof/>
            <w:webHidden/>
          </w:rPr>
          <w:instrText xml:space="preserve"> PAGEREF _Toc437016530 \h </w:instrText>
        </w:r>
        <w:r>
          <w:rPr>
            <w:noProof/>
            <w:webHidden/>
          </w:rPr>
        </w:r>
        <w:r>
          <w:rPr>
            <w:noProof/>
            <w:webHidden/>
          </w:rPr>
          <w:fldChar w:fldCharType="separate"/>
        </w:r>
        <w:r>
          <w:rPr>
            <w:noProof/>
            <w:webHidden/>
          </w:rPr>
          <w:t>126</w:t>
        </w:r>
        <w:r>
          <w:rPr>
            <w:noProof/>
            <w:webHidden/>
          </w:rPr>
          <w:fldChar w:fldCharType="end"/>
        </w:r>
      </w:hyperlink>
    </w:p>
    <w:p w14:paraId="2775B392" w14:textId="77777777" w:rsidR="00AE7B62" w:rsidRDefault="00AE7B62">
      <w:pPr>
        <w:pStyle w:val="Sumrio1"/>
        <w:tabs>
          <w:tab w:val="left" w:pos="332"/>
          <w:tab w:val="right" w:pos="8494"/>
        </w:tabs>
        <w:rPr>
          <w:rFonts w:eastAsiaTheme="minorEastAsia"/>
          <w:b w:val="0"/>
          <w:bCs w:val="0"/>
          <w:caps w:val="0"/>
          <w:noProof/>
          <w:u w:val="none"/>
          <w:lang w:eastAsia="pt-BR"/>
        </w:rPr>
      </w:pPr>
      <w:hyperlink w:anchor="_Toc437016531" w:history="1">
        <w:r w:rsidRPr="007C1E3B">
          <w:rPr>
            <w:rStyle w:val="Hyperlink"/>
            <w:noProof/>
          </w:rPr>
          <w:t>4</w:t>
        </w:r>
        <w:r>
          <w:rPr>
            <w:rFonts w:eastAsiaTheme="minorEastAsia"/>
            <w:b w:val="0"/>
            <w:bCs w:val="0"/>
            <w:caps w:val="0"/>
            <w:noProof/>
            <w:u w:val="none"/>
            <w:lang w:eastAsia="pt-BR"/>
          </w:rPr>
          <w:tab/>
        </w:r>
        <w:r w:rsidRPr="007C1E3B">
          <w:rPr>
            <w:rStyle w:val="Hyperlink"/>
            <w:noProof/>
          </w:rPr>
          <w:t>RELATÓRIOS</w:t>
        </w:r>
        <w:r>
          <w:rPr>
            <w:noProof/>
            <w:webHidden/>
          </w:rPr>
          <w:tab/>
        </w:r>
        <w:r>
          <w:rPr>
            <w:noProof/>
            <w:webHidden/>
          </w:rPr>
          <w:fldChar w:fldCharType="begin"/>
        </w:r>
        <w:r>
          <w:rPr>
            <w:noProof/>
            <w:webHidden/>
          </w:rPr>
          <w:instrText xml:space="preserve"> PAGEREF _Toc437016531 \h </w:instrText>
        </w:r>
        <w:r>
          <w:rPr>
            <w:noProof/>
            <w:webHidden/>
          </w:rPr>
        </w:r>
        <w:r>
          <w:rPr>
            <w:noProof/>
            <w:webHidden/>
          </w:rPr>
          <w:fldChar w:fldCharType="separate"/>
        </w:r>
        <w:r>
          <w:rPr>
            <w:noProof/>
            <w:webHidden/>
          </w:rPr>
          <w:t>128</w:t>
        </w:r>
        <w:r>
          <w:rPr>
            <w:noProof/>
            <w:webHidden/>
          </w:rPr>
          <w:fldChar w:fldCharType="end"/>
        </w:r>
      </w:hyperlink>
    </w:p>
    <w:p w14:paraId="6976B8CF"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532" w:history="1">
        <w:r w:rsidRPr="007C1E3B">
          <w:rPr>
            <w:rStyle w:val="Hyperlink"/>
            <w:noProof/>
          </w:rPr>
          <w:t>4.1</w:t>
        </w:r>
        <w:r>
          <w:rPr>
            <w:rFonts w:eastAsiaTheme="minorEastAsia"/>
            <w:b w:val="0"/>
            <w:bCs w:val="0"/>
            <w:smallCaps w:val="0"/>
            <w:noProof/>
            <w:lang w:eastAsia="pt-BR"/>
          </w:rPr>
          <w:tab/>
        </w:r>
        <w:r w:rsidRPr="007C1E3B">
          <w:rPr>
            <w:rStyle w:val="Hyperlink"/>
            <w:noProof/>
          </w:rPr>
          <w:t>Grid de Relatórios</w:t>
        </w:r>
        <w:r>
          <w:rPr>
            <w:noProof/>
            <w:webHidden/>
          </w:rPr>
          <w:tab/>
        </w:r>
        <w:r>
          <w:rPr>
            <w:noProof/>
            <w:webHidden/>
          </w:rPr>
          <w:fldChar w:fldCharType="begin"/>
        </w:r>
        <w:r>
          <w:rPr>
            <w:noProof/>
            <w:webHidden/>
          </w:rPr>
          <w:instrText xml:space="preserve"> PAGEREF _Toc437016532 \h </w:instrText>
        </w:r>
        <w:r>
          <w:rPr>
            <w:noProof/>
            <w:webHidden/>
          </w:rPr>
        </w:r>
        <w:r>
          <w:rPr>
            <w:noProof/>
            <w:webHidden/>
          </w:rPr>
          <w:fldChar w:fldCharType="separate"/>
        </w:r>
        <w:r>
          <w:rPr>
            <w:noProof/>
            <w:webHidden/>
          </w:rPr>
          <w:t>129</w:t>
        </w:r>
        <w:r>
          <w:rPr>
            <w:noProof/>
            <w:webHidden/>
          </w:rPr>
          <w:fldChar w:fldCharType="end"/>
        </w:r>
      </w:hyperlink>
    </w:p>
    <w:p w14:paraId="0A9CD610"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533" w:history="1">
        <w:r w:rsidRPr="007C1E3B">
          <w:rPr>
            <w:rStyle w:val="Hyperlink"/>
            <w:noProof/>
          </w:rPr>
          <w:t>4.2</w:t>
        </w:r>
        <w:r>
          <w:rPr>
            <w:rFonts w:eastAsiaTheme="minorEastAsia"/>
            <w:b w:val="0"/>
            <w:bCs w:val="0"/>
            <w:smallCaps w:val="0"/>
            <w:noProof/>
            <w:lang w:eastAsia="pt-BR"/>
          </w:rPr>
          <w:tab/>
        </w:r>
        <w:r w:rsidRPr="007C1E3B">
          <w:rPr>
            <w:rStyle w:val="Hyperlink"/>
            <w:noProof/>
          </w:rPr>
          <w:t>Extraindo um Relatório</w:t>
        </w:r>
        <w:r>
          <w:rPr>
            <w:noProof/>
            <w:webHidden/>
          </w:rPr>
          <w:tab/>
        </w:r>
        <w:r>
          <w:rPr>
            <w:noProof/>
            <w:webHidden/>
          </w:rPr>
          <w:fldChar w:fldCharType="begin"/>
        </w:r>
        <w:r>
          <w:rPr>
            <w:noProof/>
            <w:webHidden/>
          </w:rPr>
          <w:instrText xml:space="preserve"> PAGEREF _Toc437016533 \h </w:instrText>
        </w:r>
        <w:r>
          <w:rPr>
            <w:noProof/>
            <w:webHidden/>
          </w:rPr>
        </w:r>
        <w:r>
          <w:rPr>
            <w:noProof/>
            <w:webHidden/>
          </w:rPr>
          <w:fldChar w:fldCharType="separate"/>
        </w:r>
        <w:r>
          <w:rPr>
            <w:noProof/>
            <w:webHidden/>
          </w:rPr>
          <w:t>129</w:t>
        </w:r>
        <w:r>
          <w:rPr>
            <w:noProof/>
            <w:webHidden/>
          </w:rPr>
          <w:fldChar w:fldCharType="end"/>
        </w:r>
      </w:hyperlink>
    </w:p>
    <w:p w14:paraId="3DCCD6C4" w14:textId="77777777" w:rsidR="00AE7B62" w:rsidRDefault="00AE7B62">
      <w:pPr>
        <w:pStyle w:val="Sumrio1"/>
        <w:tabs>
          <w:tab w:val="left" w:pos="332"/>
          <w:tab w:val="right" w:pos="8494"/>
        </w:tabs>
        <w:rPr>
          <w:rFonts w:eastAsiaTheme="minorEastAsia"/>
          <w:b w:val="0"/>
          <w:bCs w:val="0"/>
          <w:caps w:val="0"/>
          <w:noProof/>
          <w:u w:val="none"/>
          <w:lang w:eastAsia="pt-BR"/>
        </w:rPr>
      </w:pPr>
      <w:hyperlink w:anchor="_Toc437016534" w:history="1">
        <w:r w:rsidRPr="007C1E3B">
          <w:rPr>
            <w:rStyle w:val="Hyperlink"/>
            <w:noProof/>
          </w:rPr>
          <w:t>5</w:t>
        </w:r>
        <w:r>
          <w:rPr>
            <w:rFonts w:eastAsiaTheme="minorEastAsia"/>
            <w:b w:val="0"/>
            <w:bCs w:val="0"/>
            <w:caps w:val="0"/>
            <w:noProof/>
            <w:u w:val="none"/>
            <w:lang w:eastAsia="pt-BR"/>
          </w:rPr>
          <w:tab/>
        </w:r>
        <w:r w:rsidRPr="007C1E3B">
          <w:rPr>
            <w:rStyle w:val="Hyperlink"/>
            <w:noProof/>
          </w:rPr>
          <w:t>ASSINADOR DIGITAL</w:t>
        </w:r>
        <w:r>
          <w:rPr>
            <w:noProof/>
            <w:webHidden/>
          </w:rPr>
          <w:tab/>
        </w:r>
        <w:r>
          <w:rPr>
            <w:noProof/>
            <w:webHidden/>
          </w:rPr>
          <w:fldChar w:fldCharType="begin"/>
        </w:r>
        <w:r>
          <w:rPr>
            <w:noProof/>
            <w:webHidden/>
          </w:rPr>
          <w:instrText xml:space="preserve"> PAGEREF _Toc437016534 \h </w:instrText>
        </w:r>
        <w:r>
          <w:rPr>
            <w:noProof/>
            <w:webHidden/>
          </w:rPr>
        </w:r>
        <w:r>
          <w:rPr>
            <w:noProof/>
            <w:webHidden/>
          </w:rPr>
          <w:fldChar w:fldCharType="separate"/>
        </w:r>
        <w:r>
          <w:rPr>
            <w:noProof/>
            <w:webHidden/>
          </w:rPr>
          <w:t>131</w:t>
        </w:r>
        <w:r>
          <w:rPr>
            <w:noProof/>
            <w:webHidden/>
          </w:rPr>
          <w:fldChar w:fldCharType="end"/>
        </w:r>
      </w:hyperlink>
    </w:p>
    <w:p w14:paraId="7657E475"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535" w:history="1">
        <w:r w:rsidRPr="007C1E3B">
          <w:rPr>
            <w:rStyle w:val="Hyperlink"/>
            <w:noProof/>
          </w:rPr>
          <w:t>5.1</w:t>
        </w:r>
        <w:r>
          <w:rPr>
            <w:rFonts w:eastAsiaTheme="minorEastAsia"/>
            <w:b w:val="0"/>
            <w:bCs w:val="0"/>
            <w:smallCaps w:val="0"/>
            <w:noProof/>
            <w:lang w:eastAsia="pt-BR"/>
          </w:rPr>
          <w:tab/>
        </w:r>
        <w:r w:rsidRPr="007C1E3B">
          <w:rPr>
            <w:rStyle w:val="Hyperlink"/>
            <w:noProof/>
          </w:rPr>
          <w:t>Instalação</w:t>
        </w:r>
        <w:r>
          <w:rPr>
            <w:noProof/>
            <w:webHidden/>
          </w:rPr>
          <w:tab/>
        </w:r>
        <w:r>
          <w:rPr>
            <w:noProof/>
            <w:webHidden/>
          </w:rPr>
          <w:fldChar w:fldCharType="begin"/>
        </w:r>
        <w:r>
          <w:rPr>
            <w:noProof/>
            <w:webHidden/>
          </w:rPr>
          <w:instrText xml:space="preserve"> PAGEREF _Toc437016535 \h </w:instrText>
        </w:r>
        <w:r>
          <w:rPr>
            <w:noProof/>
            <w:webHidden/>
          </w:rPr>
        </w:r>
        <w:r>
          <w:rPr>
            <w:noProof/>
            <w:webHidden/>
          </w:rPr>
          <w:fldChar w:fldCharType="separate"/>
        </w:r>
        <w:r>
          <w:rPr>
            <w:noProof/>
            <w:webHidden/>
          </w:rPr>
          <w:t>131</w:t>
        </w:r>
        <w:r>
          <w:rPr>
            <w:noProof/>
            <w:webHidden/>
          </w:rPr>
          <w:fldChar w:fldCharType="end"/>
        </w:r>
      </w:hyperlink>
    </w:p>
    <w:p w14:paraId="24E452BE" w14:textId="77777777" w:rsidR="00AE7B62" w:rsidRDefault="00AE7B62">
      <w:pPr>
        <w:pStyle w:val="Sumrio2"/>
        <w:tabs>
          <w:tab w:val="left" w:pos="502"/>
          <w:tab w:val="right" w:pos="8494"/>
        </w:tabs>
        <w:rPr>
          <w:rFonts w:eastAsiaTheme="minorEastAsia"/>
          <w:b w:val="0"/>
          <w:bCs w:val="0"/>
          <w:smallCaps w:val="0"/>
          <w:noProof/>
          <w:lang w:eastAsia="pt-BR"/>
        </w:rPr>
      </w:pPr>
      <w:hyperlink w:anchor="_Toc437016536" w:history="1">
        <w:r w:rsidRPr="007C1E3B">
          <w:rPr>
            <w:rStyle w:val="Hyperlink"/>
            <w:noProof/>
          </w:rPr>
          <w:t>5.2</w:t>
        </w:r>
        <w:r>
          <w:rPr>
            <w:rFonts w:eastAsiaTheme="minorEastAsia"/>
            <w:b w:val="0"/>
            <w:bCs w:val="0"/>
            <w:smallCaps w:val="0"/>
            <w:noProof/>
            <w:lang w:eastAsia="pt-BR"/>
          </w:rPr>
          <w:tab/>
        </w:r>
        <w:r w:rsidRPr="007C1E3B">
          <w:rPr>
            <w:rStyle w:val="Hyperlink"/>
            <w:noProof/>
          </w:rPr>
          <w:t>Ativação/Verificação do Assinador Digital</w:t>
        </w:r>
        <w:r>
          <w:rPr>
            <w:noProof/>
            <w:webHidden/>
          </w:rPr>
          <w:tab/>
        </w:r>
        <w:r>
          <w:rPr>
            <w:noProof/>
            <w:webHidden/>
          </w:rPr>
          <w:fldChar w:fldCharType="begin"/>
        </w:r>
        <w:r>
          <w:rPr>
            <w:noProof/>
            <w:webHidden/>
          </w:rPr>
          <w:instrText xml:space="preserve"> PAGEREF _Toc437016536 \h </w:instrText>
        </w:r>
        <w:r>
          <w:rPr>
            <w:noProof/>
            <w:webHidden/>
          </w:rPr>
        </w:r>
        <w:r>
          <w:rPr>
            <w:noProof/>
            <w:webHidden/>
          </w:rPr>
          <w:fldChar w:fldCharType="separate"/>
        </w:r>
        <w:r>
          <w:rPr>
            <w:noProof/>
            <w:webHidden/>
          </w:rPr>
          <w:t>132</w:t>
        </w:r>
        <w:r>
          <w:rPr>
            <w:noProof/>
            <w:webHidden/>
          </w:rPr>
          <w:fldChar w:fldCharType="end"/>
        </w:r>
      </w:hyperlink>
    </w:p>
    <w:p w14:paraId="66470EC6" w14:textId="77777777" w:rsidR="00AE7B62" w:rsidRDefault="00AE7B62">
      <w:pPr>
        <w:pStyle w:val="Sumrio1"/>
        <w:tabs>
          <w:tab w:val="left" w:pos="332"/>
          <w:tab w:val="right" w:pos="8494"/>
        </w:tabs>
        <w:rPr>
          <w:rFonts w:eastAsiaTheme="minorEastAsia"/>
          <w:b w:val="0"/>
          <w:bCs w:val="0"/>
          <w:caps w:val="0"/>
          <w:noProof/>
          <w:u w:val="none"/>
          <w:lang w:eastAsia="pt-BR"/>
        </w:rPr>
      </w:pPr>
      <w:hyperlink w:anchor="_Toc437016537" w:history="1">
        <w:r w:rsidRPr="007C1E3B">
          <w:rPr>
            <w:rStyle w:val="Hyperlink"/>
            <w:noProof/>
          </w:rPr>
          <w:t>6</w:t>
        </w:r>
        <w:r>
          <w:rPr>
            <w:rFonts w:eastAsiaTheme="minorEastAsia"/>
            <w:b w:val="0"/>
            <w:bCs w:val="0"/>
            <w:caps w:val="0"/>
            <w:noProof/>
            <w:u w:val="none"/>
            <w:lang w:eastAsia="pt-BR"/>
          </w:rPr>
          <w:tab/>
        </w:r>
        <w:r w:rsidRPr="007C1E3B">
          <w:rPr>
            <w:rStyle w:val="Hyperlink"/>
            <w:noProof/>
          </w:rPr>
          <w:t>CONCLUSÃO</w:t>
        </w:r>
        <w:r>
          <w:rPr>
            <w:noProof/>
            <w:webHidden/>
          </w:rPr>
          <w:tab/>
        </w:r>
        <w:r>
          <w:rPr>
            <w:noProof/>
            <w:webHidden/>
          </w:rPr>
          <w:fldChar w:fldCharType="begin"/>
        </w:r>
        <w:r>
          <w:rPr>
            <w:noProof/>
            <w:webHidden/>
          </w:rPr>
          <w:instrText xml:space="preserve"> PAGEREF _Toc437016537 \h </w:instrText>
        </w:r>
        <w:r>
          <w:rPr>
            <w:noProof/>
            <w:webHidden/>
          </w:rPr>
        </w:r>
        <w:r>
          <w:rPr>
            <w:noProof/>
            <w:webHidden/>
          </w:rPr>
          <w:fldChar w:fldCharType="separate"/>
        </w:r>
        <w:r>
          <w:rPr>
            <w:noProof/>
            <w:webHidden/>
          </w:rPr>
          <w:t>133</w:t>
        </w:r>
        <w:r>
          <w:rPr>
            <w:noProof/>
            <w:webHidden/>
          </w:rPr>
          <w:fldChar w:fldCharType="end"/>
        </w:r>
      </w:hyperlink>
    </w:p>
    <w:p w14:paraId="5BD9E977" w14:textId="77777777" w:rsidR="00CA403A" w:rsidRDefault="008B1762">
      <w:r>
        <w:rPr>
          <w:rFonts w:asciiTheme="majorHAnsi" w:hAnsiTheme="majorHAnsi"/>
          <w:b/>
          <w:bCs/>
          <w:caps/>
          <w:sz w:val="24"/>
          <w:szCs w:val="24"/>
          <w:u w:val="single"/>
        </w:rPr>
        <w:fldChar w:fldCharType="end"/>
      </w:r>
    </w:p>
    <w:p w14:paraId="51DE6B39" w14:textId="77777777"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14:paraId="5CC4403F" w14:textId="77777777" w:rsidR="00CA403A" w:rsidRDefault="008B1762">
      <w:pPr>
        <w:pStyle w:val="Ttulo1"/>
      </w:pPr>
      <w:bookmarkStart w:id="2" w:name="_Toc437016377"/>
      <w:r>
        <w:lastRenderedPageBreak/>
        <w:t>INTRODUÇÃO</w:t>
      </w:r>
      <w:bookmarkEnd w:id="0"/>
      <w:bookmarkEnd w:id="1"/>
      <w:bookmarkEnd w:id="2"/>
    </w:p>
    <w:p w14:paraId="6FE1A938" w14:textId="0F67A801" w:rsidR="00CA403A" w:rsidRDefault="008B1762">
      <w:pPr>
        <w:pStyle w:val="Ttulo2"/>
      </w:pPr>
      <w:bookmarkStart w:id="3" w:name="_Toc364498306"/>
      <w:bookmarkStart w:id="4" w:name="_Toc364500740"/>
      <w:bookmarkStart w:id="5" w:name="_Toc437016378"/>
      <w:r>
        <w:t xml:space="preserve">Gerenciamento Eletrônico de </w:t>
      </w:r>
      <w:r w:rsidR="00D43D7D">
        <w:t>documento</w:t>
      </w:r>
      <w:r>
        <w:t>s (GED)</w:t>
      </w:r>
      <w:bookmarkEnd w:id="3"/>
      <w:bookmarkEnd w:id="4"/>
      <w:bookmarkEnd w:id="5"/>
    </w:p>
    <w:p w14:paraId="3F25BE9B" w14:textId="37695CD7" w:rsidR="00CA403A" w:rsidRDefault="008B1762">
      <w:r>
        <w:t xml:space="preserve">Um Sistema de Informação consiste em um conjunto organizado de políticas, procedimentos, pessoas, equipamentos e programas computacionais que produzem, processam, armazenam e </w:t>
      </w:r>
      <w:r w:rsidR="00426C94">
        <w:t>proveem</w:t>
      </w:r>
      <w:r w:rsidR="00F95D81">
        <w:t xml:space="preserve"> </w:t>
      </w:r>
      <w:r>
        <w:t xml:space="preserve">acesso à informação proveniente de fontes internas e externas para apoiar o desempenho das atividades de um órgão ou entidade. </w:t>
      </w:r>
    </w:p>
    <w:p w14:paraId="260E247D" w14:textId="717859FD" w:rsidR="00CA403A" w:rsidRDefault="008B1762">
      <w:r>
        <w:t xml:space="preserve">Dentre as possíveis funções de um Sistema de Informação, está o </w:t>
      </w:r>
      <w:r>
        <w:rPr>
          <w:b/>
        </w:rPr>
        <w:t xml:space="preserve">Gerenciamento Eletrônico de </w:t>
      </w:r>
      <w:r w:rsidR="00D43D7D">
        <w:rPr>
          <w:b/>
        </w:rPr>
        <w:t>documento</w:t>
      </w:r>
      <w:r>
        <w:rPr>
          <w:b/>
        </w:rPr>
        <w:t>s (GED)</w:t>
      </w:r>
      <w:r>
        <w:t xml:space="preserve">, que é o conjunto de tecnologias utilizadas para organização da informação não estruturada de um órgão ou entidade, que pode ser dividido nas seguintes funcionalidades: captura, gerenciamento, armazenamento e distribuição. </w:t>
      </w:r>
    </w:p>
    <w:p w14:paraId="079AA3A2" w14:textId="77777777" w:rsidR="00CA403A" w:rsidRDefault="008B1762">
      <w:r>
        <w:t xml:space="preserve">Entende-se por informação não estruturada aquela que não está armazenada em banco de dados, tal como mensagens de correio eletrônico, arquivo de texto, imagem ou som, planilhas, etc. </w:t>
      </w:r>
    </w:p>
    <w:p w14:paraId="5284379F" w14:textId="77777777" w:rsidR="00CA403A" w:rsidRDefault="008B1762">
      <w:r>
        <w:t xml:space="preserve">O GED pode englobar tecnologias de digitalização, automação de fluxos de trabalho (workflow), processamento de formulários, indexação, gestão de documentos, repositórios, entre outras. </w:t>
      </w:r>
    </w:p>
    <w:p w14:paraId="3556AA53" w14:textId="31213C57" w:rsidR="00CA403A" w:rsidRDefault="008B1762">
      <w:pPr>
        <w:pStyle w:val="Ttulo2"/>
      </w:pPr>
      <w:bookmarkStart w:id="6" w:name="_Toc364498307"/>
      <w:bookmarkStart w:id="7" w:name="_Toc364500741"/>
      <w:bookmarkStart w:id="8" w:name="_Toc437016379"/>
      <w:r>
        <w:t xml:space="preserve">Sistema Informatizado de Gestão Arquivística de </w:t>
      </w:r>
      <w:r w:rsidR="00D43D7D">
        <w:t>documento</w:t>
      </w:r>
      <w:r>
        <w:t>s (SIGAD)</w:t>
      </w:r>
      <w:bookmarkEnd w:id="6"/>
      <w:bookmarkEnd w:id="7"/>
      <w:bookmarkEnd w:id="8"/>
    </w:p>
    <w:p w14:paraId="58D10AA4" w14:textId="77777777" w:rsidR="00CA403A" w:rsidRDefault="008B1762">
      <w:r>
        <w:t xml:space="preserve">Um SIGAD consiste em um conjunto de procedimentos e operações técnicas, característico do sistema de gestão arquivística de documentos, processado por computador. </w:t>
      </w:r>
    </w:p>
    <w:p w14:paraId="66922345" w14:textId="77777777"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14:paraId="0F600B46" w14:textId="77777777" w:rsidR="00CA403A" w:rsidRDefault="008B1762">
      <w:r>
        <w:t>Além disso, diferentemente do SIGAD, o GED nem sempre incorpora o conceito arquivístico de ciclo de vida</w:t>
      </w:r>
      <w:r>
        <w:rPr>
          <w:rStyle w:val="Refdenotaderodap"/>
        </w:rPr>
        <w:footnoteReference w:id="1"/>
      </w:r>
      <w:r>
        <w:t xml:space="preserve"> dos documentos;</w:t>
      </w:r>
    </w:p>
    <w:p w14:paraId="729D43E9" w14:textId="77777777" w:rsidR="00CA403A" w:rsidRDefault="008B1762">
      <w:r>
        <w:lastRenderedPageBreak/>
        <w:t>Um SIGAD é um sistema informatizado de gestão arquivística de documentos e como tal sua concepção tem que se dar a partir da implementação de uma política arquivística no órgão ou entidade.</w:t>
      </w:r>
    </w:p>
    <w:p w14:paraId="1643266D" w14:textId="77777777" w:rsidR="00CA403A" w:rsidRDefault="008B1762">
      <w:pPr>
        <w:pStyle w:val="Ttulo2"/>
      </w:pPr>
      <w:bookmarkStart w:id="9" w:name="_Toc364498308"/>
      <w:bookmarkStart w:id="10" w:name="_Toc364500742"/>
      <w:bookmarkStart w:id="11" w:name="_Toc437016380"/>
      <w:r>
        <w:t>O que é o SAPIENS?</w:t>
      </w:r>
      <w:bookmarkEnd w:id="9"/>
      <w:bookmarkEnd w:id="10"/>
      <w:bookmarkEnd w:id="11"/>
      <w:r>
        <w:t xml:space="preserve"> </w:t>
      </w:r>
    </w:p>
    <w:p w14:paraId="2925E2EA" w14:textId="77777777"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14:paraId="2D7EF124" w14:textId="4790CAF1" w:rsidR="00CA403A" w:rsidRDefault="008B1762">
      <w:r>
        <w:t xml:space="preserve">Procura simplificar rotinas e expedientes, além de auxiliar, com suas ferramentas de inteligência, no </w:t>
      </w:r>
      <w:r w:rsidR="00D43D7D">
        <w:t>processo</w:t>
      </w:r>
      <w:r>
        <w:t xml:space="preserve"> de tomada de decisão e na elaboração de documentos. </w:t>
      </w:r>
    </w:p>
    <w:p w14:paraId="79F5CC83" w14:textId="09B401C8" w:rsidR="00CA403A" w:rsidRDefault="008B1762">
      <w:r>
        <w:t xml:space="preserve">O SAPIENS unifica e relaciona os elementos constantes dos </w:t>
      </w:r>
      <w:r w:rsidR="00D43D7D">
        <w:t>processo</w:t>
      </w:r>
      <w:r>
        <w:t xml:space="preserve">s administrativos, inclusive dossiês judiciais, colocando a AGU definitivamente na era da virtualização e do </w:t>
      </w:r>
      <w:r w:rsidR="00D43D7D">
        <w:t>processo</w:t>
      </w:r>
      <w:r>
        <w:t xml:space="preserve"> administrativo eletrônico. </w:t>
      </w:r>
    </w:p>
    <w:p w14:paraId="65B3C702" w14:textId="77777777"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14:paraId="3CE676A9" w14:textId="77777777"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14:paraId="7063108D" w14:textId="77777777"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14:paraId="237EE54A" w14:textId="77777777" w:rsidR="00CA403A" w:rsidRDefault="00CA403A"/>
    <w:p w14:paraId="562F094B" w14:textId="77777777" w:rsidR="00CA403A" w:rsidRDefault="008B1762">
      <w:pPr>
        <w:pStyle w:val="Ttulo1"/>
      </w:pPr>
      <w:bookmarkStart w:id="12" w:name="_Toc364498309"/>
      <w:bookmarkStart w:id="13" w:name="_Toc364500743"/>
      <w:bookmarkStart w:id="14" w:name="_Toc437016381"/>
      <w:r>
        <w:lastRenderedPageBreak/>
        <w:t>GESTÃO ARQUIVÍSTICA DE DOCUMENTOS</w:t>
      </w:r>
      <w:r>
        <w:rPr>
          <w:rStyle w:val="Refdenotaderodap"/>
        </w:rPr>
        <w:footnoteReference w:id="2"/>
      </w:r>
      <w:bookmarkEnd w:id="12"/>
      <w:bookmarkEnd w:id="13"/>
      <w:bookmarkEnd w:id="14"/>
      <w:r>
        <w:t xml:space="preserve"> </w:t>
      </w:r>
    </w:p>
    <w:p w14:paraId="6584720A" w14:textId="77777777" w:rsidR="00CA403A" w:rsidRDefault="008B1762">
      <w:pPr>
        <w:pStyle w:val="Ttulo2"/>
      </w:pPr>
      <w:bookmarkStart w:id="15" w:name="_Toc364498310"/>
      <w:bookmarkStart w:id="16" w:name="_Toc364500744"/>
      <w:bookmarkStart w:id="17" w:name="_Toc437016382"/>
      <w:r>
        <w:t>Conceitos</w:t>
      </w:r>
      <w:bookmarkEnd w:id="15"/>
      <w:bookmarkEnd w:id="16"/>
      <w:bookmarkEnd w:id="17"/>
    </w:p>
    <w:p w14:paraId="2517C3C6" w14:textId="77777777" w:rsidR="00CA403A" w:rsidRDefault="008B1762">
      <w:r>
        <w:t xml:space="preserve">Os documentos produzidos e recebidos no decorrer das atividades de um órgão ou entidade, independente do meio em que se apresentam, registram suas políticas, funções, procedimentos e decisões. </w:t>
      </w:r>
    </w:p>
    <w:p w14:paraId="1BBE4A1D" w14:textId="77777777" w:rsidR="00CA403A" w:rsidRDefault="008B1762">
      <w:r>
        <w:t xml:space="preserve">Nesse sentido, constituem-se em documentos arquivísticos, os quais conferem aos órgãos e entidades a capacidade de: </w:t>
      </w:r>
    </w:p>
    <w:p w14:paraId="6E2E0370" w14:textId="77777777" w:rsidR="00CA403A" w:rsidRDefault="008B1762">
      <w:pPr>
        <w:pStyle w:val="PargrafodaLista"/>
        <w:numPr>
          <w:ilvl w:val="0"/>
          <w:numId w:val="3"/>
        </w:numPr>
      </w:pPr>
      <w:r>
        <w:t xml:space="preserve">Conduzir as atividades de forma transparente, possibilitando a governança e o controle social das informações; </w:t>
      </w:r>
    </w:p>
    <w:p w14:paraId="7646D5C6" w14:textId="59B51E69" w:rsidR="00CA403A" w:rsidRDefault="008B1762">
      <w:pPr>
        <w:pStyle w:val="PargrafodaLista"/>
        <w:numPr>
          <w:ilvl w:val="0"/>
          <w:numId w:val="3"/>
        </w:numPr>
      </w:pPr>
      <w:r>
        <w:t xml:space="preserve">Apoiar e documentar a elaboração de políticas e o </w:t>
      </w:r>
      <w:r w:rsidR="00D43D7D">
        <w:t>processo</w:t>
      </w:r>
      <w:r>
        <w:t xml:space="preserve"> de tomada de decisão; </w:t>
      </w:r>
    </w:p>
    <w:p w14:paraId="1683F0F6" w14:textId="77777777" w:rsidR="00CA403A" w:rsidRDefault="008B1762">
      <w:pPr>
        <w:pStyle w:val="PargrafodaLista"/>
        <w:numPr>
          <w:ilvl w:val="0"/>
          <w:numId w:val="3"/>
        </w:numPr>
      </w:pPr>
      <w:r>
        <w:t xml:space="preserve">Possibilitar a continuidade das atividades em caso de sinistros; </w:t>
      </w:r>
    </w:p>
    <w:p w14:paraId="5EBFD3B9" w14:textId="77777777" w:rsidR="00CA403A" w:rsidRDefault="008B1762">
      <w:pPr>
        <w:pStyle w:val="PargrafodaLista"/>
        <w:numPr>
          <w:ilvl w:val="0"/>
          <w:numId w:val="3"/>
        </w:numPr>
      </w:pPr>
      <w:r>
        <w:t xml:space="preserve">Fornecer evidência em caso de litígios; </w:t>
      </w:r>
    </w:p>
    <w:p w14:paraId="002A4F8E" w14:textId="77777777"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14:paraId="723AAAE9" w14:textId="77777777" w:rsidR="00CA403A" w:rsidRDefault="008B1762">
      <w:pPr>
        <w:pStyle w:val="PargrafodaLista"/>
        <w:numPr>
          <w:ilvl w:val="0"/>
          <w:numId w:val="3"/>
        </w:numPr>
      </w:pPr>
      <w:r>
        <w:t xml:space="preserve">Assegurar e documentar as atividades de pesquisa, desenvolvimento e inovação, bem como a pesquisa histórica; </w:t>
      </w:r>
    </w:p>
    <w:p w14:paraId="4FBBB2EB" w14:textId="77777777" w:rsidR="00CA403A" w:rsidRDefault="008B1762">
      <w:pPr>
        <w:pStyle w:val="PargrafodaLista"/>
        <w:numPr>
          <w:ilvl w:val="0"/>
          <w:numId w:val="3"/>
        </w:numPr>
      </w:pPr>
      <w:r>
        <w:t>Manter a memória corporativa e coletiva;</w:t>
      </w:r>
    </w:p>
    <w:p w14:paraId="6ECBB66A" w14:textId="77777777" w:rsidR="00CA403A" w:rsidRDefault="008B1762">
      <w:pPr>
        <w:pStyle w:val="PargrafodaLista"/>
        <w:numPr>
          <w:ilvl w:val="0"/>
          <w:numId w:val="3"/>
        </w:numPr>
      </w:pPr>
      <w:r>
        <w:t>Controle e gestão do sigilo.</w:t>
      </w:r>
    </w:p>
    <w:p w14:paraId="1821E092" w14:textId="77777777"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14:paraId="66B0EF6B" w14:textId="77777777" w:rsidR="00CA403A" w:rsidRDefault="008B1762">
      <w:r>
        <w:t>No bojo do conceito de gestão arquivística de documentos está a teoria das três idades. Segundo essa teoria, os documentos passam por três idades, a saber:</w:t>
      </w:r>
    </w:p>
    <w:p w14:paraId="2CDDC66C" w14:textId="77777777"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14:paraId="5311DBF3" w14:textId="77777777" w:rsidR="00CA403A" w:rsidRDefault="008B1762">
      <w:pPr>
        <w:pStyle w:val="PargrafodaLista"/>
        <w:numPr>
          <w:ilvl w:val="0"/>
          <w:numId w:val="2"/>
        </w:numPr>
      </w:pPr>
      <w:r>
        <w:rPr>
          <w:b/>
        </w:rPr>
        <w:t>Intermediária</w:t>
      </w:r>
      <w:r>
        <w:t>: refere-se aos documentos que não são mais de uso corrente</w:t>
      </w:r>
      <w:r w:rsidR="00F95D81">
        <w:t>,</w:t>
      </w:r>
      <w:r>
        <w:t xml:space="preserve"> mas que, por conservarem ainda algum interesse administrativo, aguardam, no arquivo intermediário, o cumprimento do prazo estabelecido em tabela de temporalidade e destinação para serem eliminados ou recolhidos ao arquivo permanente;</w:t>
      </w:r>
    </w:p>
    <w:p w14:paraId="6F2FD463" w14:textId="77777777"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14:paraId="18F3D560" w14:textId="145C8A4C" w:rsidR="00CA403A" w:rsidRDefault="008B1762">
      <w:r>
        <w:t xml:space="preserve">A passagem dos documentos de uma idade para outra é definida por meio do </w:t>
      </w:r>
      <w:r w:rsidR="00D43D7D">
        <w:t>processo</w:t>
      </w:r>
      <w:r>
        <w:t xml:space="preserve"> de avaliação (transição), que leva em conta a frequência de uso dos documentos por seus produtores e a identificação de seus valores primário e secundário. </w:t>
      </w:r>
    </w:p>
    <w:p w14:paraId="5D4D7DA5" w14:textId="77777777"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14:paraId="00D9FE82" w14:textId="77777777"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14:paraId="4605735B" w14:textId="77777777"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14:paraId="5A273164" w14:textId="77777777"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14:paraId="2C9EABA3" w14:textId="77777777" w:rsidR="00CA403A" w:rsidRDefault="008B1762">
      <w:r>
        <w:t xml:space="preserve">A gestão arquivística de documentos compreende: </w:t>
      </w:r>
    </w:p>
    <w:p w14:paraId="5E2B4BAD" w14:textId="77777777" w:rsidR="00CA403A" w:rsidRDefault="008B1762">
      <w:pPr>
        <w:pStyle w:val="PargrafodaLista"/>
        <w:numPr>
          <w:ilvl w:val="0"/>
          <w:numId w:val="4"/>
        </w:numPr>
      </w:pPr>
      <w:r>
        <w:t>Definição da política arquivística;</w:t>
      </w:r>
    </w:p>
    <w:p w14:paraId="3E032648" w14:textId="77777777" w:rsidR="00CA403A" w:rsidRDefault="008B1762">
      <w:pPr>
        <w:pStyle w:val="PargrafodaLista"/>
        <w:numPr>
          <w:ilvl w:val="0"/>
          <w:numId w:val="4"/>
        </w:numPr>
      </w:pPr>
      <w:r>
        <w:t>Designação de responsabilidades;</w:t>
      </w:r>
    </w:p>
    <w:p w14:paraId="19E06A5B" w14:textId="77777777" w:rsidR="00CA403A" w:rsidRDefault="008B1762">
      <w:pPr>
        <w:pStyle w:val="PargrafodaLista"/>
        <w:numPr>
          <w:ilvl w:val="0"/>
          <w:numId w:val="4"/>
        </w:numPr>
      </w:pPr>
      <w:r>
        <w:t>Planejamento do programa de gestão;</w:t>
      </w:r>
    </w:p>
    <w:p w14:paraId="515CE280" w14:textId="77777777" w:rsidR="00CA403A" w:rsidRDefault="008B1762">
      <w:pPr>
        <w:pStyle w:val="PargrafodaLista"/>
        <w:numPr>
          <w:ilvl w:val="0"/>
          <w:numId w:val="4"/>
        </w:numPr>
      </w:pPr>
      <w:r>
        <w:t>Implantação do programa de gestão.</w:t>
      </w:r>
    </w:p>
    <w:p w14:paraId="736A203D" w14:textId="77777777"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14:paraId="4963B8E6" w14:textId="77777777"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14:paraId="11B92966" w14:textId="77777777" w:rsidR="00CA403A" w:rsidRDefault="008B1762">
      <w:r>
        <w:t xml:space="preserve">Somente com procedimentos de gestão arquivística é possível assegurar a autenticidade dos documentos arquivísticos digitais. </w:t>
      </w:r>
    </w:p>
    <w:p w14:paraId="0775D95E" w14:textId="77777777" w:rsidR="00CA403A" w:rsidRDefault="008B1762">
      <w:r>
        <w:t xml:space="preserve">A cada uma das qualidades do documento arquivístico mencionadas acima, corresponde novo conjunto de exigências a serem cumpridas pelo programa de gestão, conforme especificado abaixo. </w:t>
      </w:r>
    </w:p>
    <w:p w14:paraId="4F209E2D" w14:textId="77777777"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14:paraId="3160F293" w14:textId="77777777"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14:paraId="6F46BD27" w14:textId="77777777"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14:paraId="07D37383" w14:textId="77777777"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w:t>
      </w:r>
      <w:r w:rsidRPr="00434389">
        <w:t>inte</w:t>
      </w:r>
      <w:r w:rsidR="009E2AFF" w:rsidRPr="00EE5A9A">
        <w:t>grid</w:t>
      </w:r>
      <w:r w:rsidRPr="00434389">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14:paraId="56032342" w14:textId="77777777"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14:paraId="516C7D6E" w14:textId="77777777" w:rsidR="00CA403A" w:rsidRDefault="008B1762">
      <w:pPr>
        <w:pStyle w:val="Ttulo2"/>
      </w:pPr>
      <w:bookmarkStart w:id="18" w:name="_Toc364498311"/>
      <w:bookmarkStart w:id="19" w:name="_Toc364500745"/>
      <w:bookmarkStart w:id="20" w:name="_Toc437016383"/>
      <w:r>
        <w:t>Captura</w:t>
      </w:r>
      <w:bookmarkEnd w:id="18"/>
      <w:bookmarkEnd w:id="19"/>
      <w:bookmarkEnd w:id="20"/>
      <w:r>
        <w:t xml:space="preserve"> </w:t>
      </w:r>
    </w:p>
    <w:p w14:paraId="4A14D8BA" w14:textId="77777777" w:rsidR="00CA403A" w:rsidRDefault="008B1762">
      <w:r>
        <w:t xml:space="preserve">A captura consiste em declarar um documento como sendo um documento arquivístico, incorporando-o ao sistema de gestão arquivística, por meio das seguintes ações: </w:t>
      </w:r>
    </w:p>
    <w:p w14:paraId="1CCB2366" w14:textId="77777777" w:rsidR="00CA403A" w:rsidRDefault="008B1762">
      <w:pPr>
        <w:pStyle w:val="PargrafodaLista"/>
        <w:numPr>
          <w:ilvl w:val="0"/>
          <w:numId w:val="5"/>
        </w:numPr>
      </w:pPr>
      <w:r>
        <w:t>Registro;</w:t>
      </w:r>
    </w:p>
    <w:p w14:paraId="3819D300" w14:textId="77777777" w:rsidR="00CA403A" w:rsidRDefault="008B1762">
      <w:pPr>
        <w:pStyle w:val="PargrafodaLista"/>
        <w:numPr>
          <w:ilvl w:val="0"/>
          <w:numId w:val="5"/>
        </w:numPr>
      </w:pPr>
      <w:r>
        <w:t>Classificação;</w:t>
      </w:r>
    </w:p>
    <w:p w14:paraId="51C083C3" w14:textId="77777777" w:rsidR="00CA403A" w:rsidRDefault="008B1762">
      <w:pPr>
        <w:pStyle w:val="PargrafodaLista"/>
        <w:numPr>
          <w:ilvl w:val="0"/>
          <w:numId w:val="5"/>
        </w:numPr>
      </w:pPr>
      <w:r>
        <w:t xml:space="preserve">Atribuição de restrição de acesso; </w:t>
      </w:r>
    </w:p>
    <w:p w14:paraId="618BA4BB" w14:textId="77777777" w:rsidR="00CA403A" w:rsidRDefault="008B1762">
      <w:pPr>
        <w:pStyle w:val="PargrafodaLista"/>
        <w:numPr>
          <w:ilvl w:val="0"/>
          <w:numId w:val="5"/>
        </w:numPr>
      </w:pPr>
      <w:r>
        <w:t>Arquivamento.</w:t>
      </w:r>
    </w:p>
    <w:p w14:paraId="453B926B" w14:textId="77777777" w:rsidR="00CA403A" w:rsidRDefault="008B1762">
      <w:r>
        <w:t xml:space="preserve">Os objetivos da captura são: </w:t>
      </w:r>
    </w:p>
    <w:p w14:paraId="196CEFB6" w14:textId="77777777" w:rsidR="00CA403A" w:rsidRDefault="008B1762">
      <w:pPr>
        <w:pStyle w:val="PargrafodaLista"/>
        <w:numPr>
          <w:ilvl w:val="0"/>
          <w:numId w:val="6"/>
        </w:numPr>
      </w:pPr>
      <w:r>
        <w:t>Identificar o documento como documento arquivístico;</w:t>
      </w:r>
    </w:p>
    <w:p w14:paraId="0334CE9F" w14:textId="77777777" w:rsidR="00CA403A" w:rsidRDefault="008B1762">
      <w:pPr>
        <w:pStyle w:val="PargrafodaLista"/>
        <w:numPr>
          <w:ilvl w:val="0"/>
          <w:numId w:val="6"/>
        </w:numPr>
      </w:pPr>
      <w:r>
        <w:t>Demonstrar a relação orgânica dos documentos.</w:t>
      </w:r>
    </w:p>
    <w:p w14:paraId="1BE75167" w14:textId="6B6B80E1" w:rsidR="00CA403A" w:rsidRDefault="008B1762">
      <w:r>
        <w:t>A captura é a incorporação de um documento ao sistema de gestão arquivística, quando passará a seguir as rotinas de tramitação e arquivamento. Uma vez capturado, o documento poderá ser incluído num fluxo de trabalho e posteriormente arquivado.</w:t>
      </w:r>
    </w:p>
    <w:p w14:paraId="142A9345" w14:textId="77777777" w:rsidR="00CA403A" w:rsidRDefault="008B1762">
      <w:pPr>
        <w:pStyle w:val="Ttulo2"/>
      </w:pPr>
      <w:bookmarkStart w:id="21" w:name="_Toc364498312"/>
      <w:bookmarkStart w:id="22" w:name="_Toc364500746"/>
      <w:bookmarkStart w:id="23" w:name="_Toc437016384"/>
      <w:r>
        <w:t>Registro</w:t>
      </w:r>
      <w:bookmarkEnd w:id="21"/>
      <w:bookmarkEnd w:id="22"/>
      <w:bookmarkEnd w:id="23"/>
      <w:r>
        <w:t xml:space="preserve"> </w:t>
      </w:r>
    </w:p>
    <w:p w14:paraId="4060870C" w14:textId="77777777" w:rsidR="00CA403A" w:rsidRDefault="008B1762">
      <w:r>
        <w:t xml:space="preserve">O registro consiste em formalizar a captura do documento arquivístico dentro do sistema de gestão arquivística por meio da atribuição de um número identificador e de uma descrição informativa. </w:t>
      </w:r>
    </w:p>
    <w:p w14:paraId="5229AE0D" w14:textId="77777777" w:rsidR="00CA403A" w:rsidRDefault="008B1762">
      <w:r>
        <w:t xml:space="preserve">Em um SIGAD, essa descrição informativa é a atribuição de metadados. </w:t>
      </w:r>
    </w:p>
    <w:p w14:paraId="240708A2" w14:textId="3D324B85"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w:t>
      </w:r>
      <w:r w:rsidR="00D43D7D">
        <w:t>processo</w:t>
      </w:r>
      <w:r>
        <w:t xml:space="preserve">/dossiê ao qual pertence. </w:t>
      </w:r>
    </w:p>
    <w:p w14:paraId="3CE2F582" w14:textId="163C2CA1"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14:paraId="69F16114" w14:textId="77777777"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14:paraId="6C2628D6" w14:textId="77777777" w:rsidR="00CA403A" w:rsidRDefault="008B1762">
      <w:pPr>
        <w:pStyle w:val="Ttulo2"/>
      </w:pPr>
      <w:bookmarkStart w:id="24" w:name="_Toc364498313"/>
      <w:bookmarkStart w:id="25" w:name="_Toc364500747"/>
      <w:bookmarkStart w:id="26" w:name="_Toc437016385"/>
      <w:r>
        <w:t>Classificação</w:t>
      </w:r>
      <w:bookmarkEnd w:id="24"/>
      <w:bookmarkEnd w:id="25"/>
      <w:bookmarkEnd w:id="26"/>
      <w:r>
        <w:t xml:space="preserve"> </w:t>
      </w:r>
    </w:p>
    <w:p w14:paraId="0EF97B27" w14:textId="77777777"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14:paraId="13F63FBE" w14:textId="77777777"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14:paraId="68F814D1" w14:textId="77777777" w:rsidR="00CA403A" w:rsidRDefault="008B1762">
      <w:r>
        <w:t xml:space="preserve">A classificação também define a organização física dos documentos, constituindo-se em referencial básico para sua recuperação. </w:t>
      </w:r>
    </w:p>
    <w:p w14:paraId="104389FE" w14:textId="77777777" w:rsidR="00CA403A" w:rsidRDefault="008B1762">
      <w:r>
        <w:t xml:space="preserve">Os objetivos da classificação são: </w:t>
      </w:r>
    </w:p>
    <w:p w14:paraId="0A11969D" w14:textId="77777777" w:rsidR="00CA403A" w:rsidRDefault="008B1762">
      <w:pPr>
        <w:pStyle w:val="PargrafodaLista"/>
        <w:numPr>
          <w:ilvl w:val="0"/>
          <w:numId w:val="8"/>
        </w:numPr>
      </w:pPr>
      <w:r>
        <w:t>Estabelecer a relação orgânica dos documentos arquivísticos;</w:t>
      </w:r>
    </w:p>
    <w:p w14:paraId="5FCBC77F" w14:textId="77777777" w:rsidR="00CA403A" w:rsidRDefault="008B1762">
      <w:pPr>
        <w:pStyle w:val="PargrafodaLista"/>
        <w:numPr>
          <w:ilvl w:val="0"/>
          <w:numId w:val="7"/>
        </w:numPr>
      </w:pPr>
      <w:r>
        <w:t>Assegurar que os documentos sejam identificados de forma consistente ao longo do tempo;</w:t>
      </w:r>
    </w:p>
    <w:p w14:paraId="27B13166" w14:textId="77777777" w:rsidR="00CA403A" w:rsidRDefault="008B1762">
      <w:pPr>
        <w:pStyle w:val="PargrafodaLista"/>
        <w:numPr>
          <w:ilvl w:val="0"/>
          <w:numId w:val="7"/>
        </w:numPr>
      </w:pPr>
      <w:r>
        <w:t>Auxiliar a recuperação de todos os documentos arquivísticos relacionados a uma determinada função ou atividade;</w:t>
      </w:r>
    </w:p>
    <w:p w14:paraId="53C0DCDC" w14:textId="77777777"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14:paraId="28E5D6B7" w14:textId="77777777" w:rsidR="00CA403A" w:rsidRDefault="008B1762">
      <w:r>
        <w:t xml:space="preserve">A classificação deve se basear no plano de classificação e envolve os seguintes passos: </w:t>
      </w:r>
    </w:p>
    <w:p w14:paraId="146AE873" w14:textId="77777777" w:rsidR="00CA403A" w:rsidRDefault="008B1762">
      <w:pPr>
        <w:pStyle w:val="PargrafodaLista"/>
        <w:numPr>
          <w:ilvl w:val="0"/>
          <w:numId w:val="9"/>
        </w:numPr>
      </w:pPr>
      <w:r>
        <w:t>Identificar a ação que o documento registra;</w:t>
      </w:r>
    </w:p>
    <w:p w14:paraId="64643F91" w14:textId="77777777" w:rsidR="00CA403A" w:rsidRDefault="008B1762">
      <w:pPr>
        <w:pStyle w:val="PargrafodaLista"/>
        <w:numPr>
          <w:ilvl w:val="0"/>
          <w:numId w:val="9"/>
        </w:numPr>
      </w:pPr>
      <w:r>
        <w:t>Localizar a ação ou atividade no plano de classificação;</w:t>
      </w:r>
    </w:p>
    <w:p w14:paraId="74E79BED" w14:textId="77777777" w:rsidR="00CA403A" w:rsidRDefault="008B1762">
      <w:pPr>
        <w:pStyle w:val="PargrafodaLista"/>
        <w:numPr>
          <w:ilvl w:val="0"/>
          <w:numId w:val="9"/>
        </w:numPr>
      </w:pPr>
      <w:r>
        <w:t>Comparar a atividade com a estrutura organizacional para verificar se é apropriada à unidade que gerou o documento;</w:t>
      </w:r>
    </w:p>
    <w:p w14:paraId="7455D5C5" w14:textId="77777777" w:rsidR="00CA403A" w:rsidRDefault="008B1762">
      <w:pPr>
        <w:pStyle w:val="PargrafodaLista"/>
        <w:numPr>
          <w:ilvl w:val="0"/>
          <w:numId w:val="9"/>
        </w:numPr>
      </w:pPr>
      <w:r>
        <w:t>Aplicar a classificação ao documento.</w:t>
      </w:r>
    </w:p>
    <w:p w14:paraId="1BF6DE61" w14:textId="77777777" w:rsidR="00CA403A" w:rsidRDefault="008B1762">
      <w:pPr>
        <w:pStyle w:val="Ttulo2"/>
      </w:pPr>
      <w:bookmarkStart w:id="27" w:name="_Toc364498314"/>
      <w:bookmarkStart w:id="28" w:name="_Toc364500748"/>
      <w:bookmarkStart w:id="29" w:name="_Toc437016386"/>
      <w:r>
        <w:t>Avaliação, Temporalidade e Destinação</w:t>
      </w:r>
      <w:bookmarkEnd w:id="27"/>
      <w:bookmarkEnd w:id="28"/>
      <w:bookmarkEnd w:id="29"/>
    </w:p>
    <w:p w14:paraId="68BDF3CC" w14:textId="77777777"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14:paraId="5A3EBAAA" w14:textId="1D88DDC1"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w:t>
      </w:r>
      <w:r w:rsidR="00F95D81">
        <w:t xml:space="preserve">objetivando </w:t>
      </w:r>
      <w:r>
        <w:t xml:space="preserve">atender exclusivamente às necessidades da administração que os gerou, baseado em estimativas de uso. </w:t>
      </w:r>
    </w:p>
    <w:p w14:paraId="338BF8A1" w14:textId="77777777"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14:paraId="1BCE0F68" w14:textId="26AFF09C" w:rsidR="00CA403A" w:rsidRDefault="008B1762">
      <w:r>
        <w:t>Deve</w:t>
      </w:r>
      <w:r w:rsidR="00F95D81">
        <w:t xml:space="preserve"> </w:t>
      </w:r>
      <w:r>
        <w:t xml:space="preserve">se evitar a transferência para os arquivos intermediários de documentos que não tenham sido anteriormente avaliados, pois as atividades de avaliação e seleção nesses arquivos são extremamente onerosas do ponto de vista técnico e gerencial. </w:t>
      </w:r>
    </w:p>
    <w:p w14:paraId="4B31D73B" w14:textId="77777777"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14:paraId="521AD317" w14:textId="4D87F2D9" w:rsidR="00CA403A" w:rsidRDefault="008B1762">
      <w:r>
        <w:lastRenderedPageBreak/>
        <w:t xml:space="preserve">A complexidade e a abrangência de conhecimentos exigidos pelo </w:t>
      </w:r>
      <w:r w:rsidR="00D43D7D">
        <w:t>processo</w:t>
      </w:r>
      <w:r>
        <w:t xml:space="preserve"> de avaliação, que implica o estabelecimento de critérios de valor, requerem a participação de pessoas ligadas a diversas áreas profissionais do órgão ou entidade, conforme legislação vigente. </w:t>
      </w:r>
    </w:p>
    <w:p w14:paraId="6A20FF55" w14:textId="77777777"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14:paraId="0EF041E3" w14:textId="77777777" w:rsidR="00CA403A" w:rsidRDefault="008B1762">
      <w:r>
        <w:t xml:space="preserve">O sistema de gestão arquivística de documentos deve prever as seguintes ações: </w:t>
      </w:r>
    </w:p>
    <w:p w14:paraId="321C6B6C" w14:textId="77777777" w:rsidR="00CA403A" w:rsidRDefault="008B1762">
      <w:pPr>
        <w:pStyle w:val="PargrafodaLista"/>
        <w:numPr>
          <w:ilvl w:val="0"/>
          <w:numId w:val="10"/>
        </w:numPr>
      </w:pPr>
      <w:r>
        <w:t>Retenção dos documentos, por um determinado período, no arquivo corrente do órgão ou entidade que os gerou.</w:t>
      </w:r>
    </w:p>
    <w:p w14:paraId="0751CC6E" w14:textId="77777777" w:rsidR="00CA403A" w:rsidRDefault="008B1762">
      <w:pPr>
        <w:pStyle w:val="PargrafodaLista"/>
        <w:numPr>
          <w:ilvl w:val="0"/>
          <w:numId w:val="10"/>
        </w:numPr>
      </w:pPr>
      <w:r>
        <w:t>Eliminação física;</w:t>
      </w:r>
    </w:p>
    <w:p w14:paraId="681C424B" w14:textId="77777777" w:rsidR="00CA403A" w:rsidRDefault="008B1762">
      <w:pPr>
        <w:pStyle w:val="PargrafodaLista"/>
        <w:numPr>
          <w:ilvl w:val="0"/>
          <w:numId w:val="10"/>
        </w:numPr>
      </w:pPr>
      <w:r>
        <w:t>Transferência;</w:t>
      </w:r>
    </w:p>
    <w:p w14:paraId="1F282924" w14:textId="77777777" w:rsidR="00CA403A" w:rsidRDefault="008B1762">
      <w:pPr>
        <w:pStyle w:val="PargrafodaLista"/>
        <w:numPr>
          <w:ilvl w:val="0"/>
          <w:numId w:val="10"/>
        </w:numPr>
      </w:pPr>
      <w:r>
        <w:t>Recolhimento para instituição arquivística;</w:t>
      </w:r>
    </w:p>
    <w:p w14:paraId="62BF0126" w14:textId="77777777" w:rsidR="00CA403A" w:rsidRDefault="008B1762">
      <w:r>
        <w:t xml:space="preserve">Eliminar significa destruir os documentos que, na avaliação, foram considerados sem valor para a guarda permanente. </w:t>
      </w:r>
    </w:p>
    <w:p w14:paraId="549BFC0D" w14:textId="77777777" w:rsidR="00CA403A" w:rsidRDefault="008B1762">
      <w:r>
        <w:t xml:space="preserve">A eliminação deve ser precedida da elaboração de listagem, do edital de ciência de eliminação e do termo de eliminação, segundo a legislação vigente e deve obedecer aos seguintes princípios: </w:t>
      </w:r>
    </w:p>
    <w:p w14:paraId="7F21521D" w14:textId="77777777" w:rsidR="00CA403A" w:rsidRDefault="008B1762">
      <w:pPr>
        <w:pStyle w:val="PargrafodaLista"/>
        <w:numPr>
          <w:ilvl w:val="0"/>
          <w:numId w:val="11"/>
        </w:numPr>
      </w:pPr>
      <w:r>
        <w:t>A eliminação deverá sempre ser autorizada pela autoridade arquivística na sua esfera de competência;</w:t>
      </w:r>
    </w:p>
    <w:p w14:paraId="3C58291B" w14:textId="77777777" w:rsidR="00CA403A" w:rsidRDefault="008B1762">
      <w:pPr>
        <w:pStyle w:val="PargrafodaLista"/>
        <w:numPr>
          <w:ilvl w:val="0"/>
          <w:numId w:val="11"/>
        </w:numPr>
      </w:pPr>
      <w:r>
        <w:t>Os documentos arquivísticos que estiverem pendentes, sob litígio ou investigação, não poderão ser destruídos;</w:t>
      </w:r>
    </w:p>
    <w:p w14:paraId="1D2DD357" w14:textId="77777777"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14:paraId="021184FB" w14:textId="77777777"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14:paraId="75273286" w14:textId="77777777" w:rsidR="00CA403A" w:rsidRDefault="008B1762">
      <w:pPr>
        <w:pStyle w:val="Ttulo2"/>
      </w:pPr>
      <w:bookmarkStart w:id="30" w:name="_Toc364498315"/>
      <w:bookmarkStart w:id="31" w:name="_Toc364500749"/>
      <w:bookmarkStart w:id="32" w:name="_Toc437016387"/>
      <w:r>
        <w:lastRenderedPageBreak/>
        <w:t>Transferência</w:t>
      </w:r>
      <w:bookmarkEnd w:id="30"/>
      <w:bookmarkEnd w:id="31"/>
      <w:bookmarkEnd w:id="32"/>
      <w:r>
        <w:t xml:space="preserve"> </w:t>
      </w:r>
    </w:p>
    <w:p w14:paraId="7BCA385D" w14:textId="77777777"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14:paraId="17E1381B" w14:textId="77777777" w:rsidR="00CA403A" w:rsidRDefault="008B1762">
      <w:r>
        <w:t xml:space="preserve">A transferência pode ser realizada de diferentes formas, como se segue abaixo: </w:t>
      </w:r>
    </w:p>
    <w:p w14:paraId="36322213" w14:textId="77777777" w:rsidR="00CA403A" w:rsidRDefault="008B1762">
      <w:pPr>
        <w:pStyle w:val="PargrafodaLista"/>
        <w:numPr>
          <w:ilvl w:val="0"/>
          <w:numId w:val="12"/>
        </w:numPr>
      </w:pPr>
      <w:r>
        <w:t xml:space="preserve">Transferência para uma área de armazenamento apropriada sob controle do órgão ou entidade que produziu o documento; </w:t>
      </w:r>
    </w:p>
    <w:p w14:paraId="3C520A92" w14:textId="77777777" w:rsidR="00CA403A" w:rsidRDefault="008B1762">
      <w:pPr>
        <w:pStyle w:val="PargrafodaLista"/>
        <w:numPr>
          <w:ilvl w:val="0"/>
          <w:numId w:val="12"/>
        </w:numPr>
      </w:pPr>
      <w:r>
        <w:t>Transferência para uma instituição arquivística, que ficará responsável pela custódia do documento.</w:t>
      </w:r>
    </w:p>
    <w:p w14:paraId="326C4A72" w14:textId="77777777"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14:paraId="7F70D539" w14:textId="77777777" w:rsidR="00CA403A" w:rsidRDefault="008B1762">
      <w:pPr>
        <w:pStyle w:val="Ttulo2"/>
      </w:pPr>
      <w:bookmarkStart w:id="33" w:name="_Toc364498316"/>
      <w:bookmarkStart w:id="34" w:name="_Toc364500750"/>
      <w:bookmarkStart w:id="35" w:name="_Toc437016388"/>
      <w:r>
        <w:t>Recolhimento</w:t>
      </w:r>
      <w:bookmarkEnd w:id="33"/>
      <w:bookmarkEnd w:id="34"/>
      <w:bookmarkEnd w:id="35"/>
      <w:r>
        <w:t xml:space="preserve"> </w:t>
      </w:r>
    </w:p>
    <w:p w14:paraId="26B0D56F" w14:textId="77777777"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14:paraId="68F8C230" w14:textId="27C0E8BC" w:rsidR="00CA403A" w:rsidRDefault="008B1762">
      <w:r>
        <w:t xml:space="preserve">Os procedimentos de transferência e recolhimento de arquivos digitais para instituição arquivística que implicam a transposição desses documentos de um SIGAD para outro sistema informatizado, deverão adotar algumas providências no que diz respeito a: </w:t>
      </w:r>
    </w:p>
    <w:p w14:paraId="2A3E947D" w14:textId="77777777" w:rsidR="00CA403A" w:rsidRDefault="008B1762">
      <w:pPr>
        <w:pStyle w:val="PargrafodaLista"/>
        <w:numPr>
          <w:ilvl w:val="0"/>
          <w:numId w:val="13"/>
        </w:numPr>
      </w:pPr>
      <w:r>
        <w:t xml:space="preserve">Compatibilidade de suporte e formato, de acordo com as normas previstas pela instituição arquivística recebedora; </w:t>
      </w:r>
    </w:p>
    <w:p w14:paraId="3DD34C36" w14:textId="77777777" w:rsidR="00CA403A" w:rsidRDefault="008B1762">
      <w:pPr>
        <w:pStyle w:val="PargrafodaLista"/>
        <w:numPr>
          <w:ilvl w:val="0"/>
          <w:numId w:val="13"/>
        </w:numPr>
      </w:pPr>
      <w:r>
        <w:t xml:space="preserve">Documentação técnica necessária para interpretar o documento digital (processamento e estrutura dos dados); </w:t>
      </w:r>
    </w:p>
    <w:p w14:paraId="6E1F946C" w14:textId="77777777"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14:paraId="4C8DE726" w14:textId="77777777" w:rsidR="00CA403A" w:rsidRDefault="008B1762">
      <w:pPr>
        <w:pStyle w:val="PargrafodaLista"/>
        <w:numPr>
          <w:ilvl w:val="0"/>
          <w:numId w:val="13"/>
        </w:numPr>
      </w:pPr>
      <w:r>
        <w:lastRenderedPageBreak/>
        <w:t>Informações sobre as migrações realizadas no órgão produtor.</w:t>
      </w:r>
    </w:p>
    <w:p w14:paraId="7AE976A4" w14:textId="77777777" w:rsidR="00CA403A" w:rsidRDefault="008B1762">
      <w:pPr>
        <w:rPr>
          <w:rFonts w:asciiTheme="majorHAnsi" w:eastAsiaTheme="majorEastAsia" w:hAnsiTheme="majorHAnsi" w:cstheme="majorBidi"/>
          <w:color w:val="2E74B5" w:themeColor="accent1" w:themeShade="BF"/>
          <w:sz w:val="32"/>
          <w:szCs w:val="32"/>
        </w:rPr>
      </w:pPr>
      <w:r>
        <w:br w:type="page"/>
      </w:r>
    </w:p>
    <w:p w14:paraId="6979699C" w14:textId="77777777" w:rsidR="00CA403A" w:rsidRDefault="008B1762">
      <w:pPr>
        <w:pStyle w:val="Ttulo1"/>
      </w:pPr>
      <w:r>
        <w:lastRenderedPageBreak/>
        <w:t xml:space="preserve"> </w:t>
      </w:r>
      <w:bookmarkStart w:id="36" w:name="_Toc364498317"/>
      <w:bookmarkStart w:id="37" w:name="_Toc364500751"/>
      <w:bookmarkStart w:id="38" w:name="_Toc437016389"/>
      <w:r>
        <w:t>UTILIZAÇÃO DO SISTEMA</w:t>
      </w:r>
      <w:bookmarkEnd w:id="36"/>
      <w:bookmarkEnd w:id="37"/>
      <w:bookmarkEnd w:id="38"/>
    </w:p>
    <w:p w14:paraId="71D58592" w14:textId="77777777" w:rsidR="00CA403A" w:rsidRDefault="008B1762">
      <w:pPr>
        <w:pStyle w:val="Ttulo2"/>
      </w:pPr>
      <w:r>
        <w:t xml:space="preserve"> </w:t>
      </w:r>
      <w:bookmarkStart w:id="39" w:name="_Toc364498318"/>
      <w:bookmarkStart w:id="40" w:name="_Toc364500752"/>
      <w:bookmarkStart w:id="41" w:name="_Toc437016390"/>
      <w:r>
        <w:t>Requisitos de Utilização</w:t>
      </w:r>
      <w:bookmarkEnd w:id="39"/>
      <w:bookmarkEnd w:id="40"/>
      <w:bookmarkEnd w:id="41"/>
    </w:p>
    <w:p w14:paraId="27723491" w14:textId="77777777" w:rsidR="00CA403A" w:rsidRDefault="008B1762">
      <w:r>
        <w:t>Para o bom funcionamento do SAPIENS recomenda-se a utilização de computador com as seguintes características:</w:t>
      </w:r>
    </w:p>
    <w:p w14:paraId="63576256" w14:textId="77777777" w:rsidR="00CA403A" w:rsidRDefault="008B1762">
      <w:pPr>
        <w:pStyle w:val="PargrafodaLista"/>
        <w:numPr>
          <w:ilvl w:val="0"/>
          <w:numId w:val="26"/>
        </w:numPr>
      </w:pPr>
      <w:r>
        <w:t>Processador de 1 (um) Giga-hertz (GHz) ou superior de 32 bits (x86) ou 64 bits (x64)</w:t>
      </w:r>
    </w:p>
    <w:p w14:paraId="2A6457E8" w14:textId="77777777" w:rsidR="00CA403A" w:rsidRDefault="008B1762">
      <w:pPr>
        <w:pStyle w:val="PargrafodaLista"/>
        <w:numPr>
          <w:ilvl w:val="0"/>
          <w:numId w:val="26"/>
        </w:numPr>
      </w:pPr>
      <w:r>
        <w:t>1 (um) gigabyte (GB) de RAM (32 bits) ou 2 GB de RAM (64 bits)</w:t>
      </w:r>
    </w:p>
    <w:p w14:paraId="668D30E0" w14:textId="77777777" w:rsidR="00CA403A" w:rsidRDefault="008B1762">
      <w:pPr>
        <w:pStyle w:val="PargrafodaLista"/>
        <w:numPr>
          <w:ilvl w:val="0"/>
          <w:numId w:val="26"/>
        </w:numPr>
      </w:pPr>
      <w:r>
        <w:t>Windows Vista ou superior</w:t>
      </w:r>
    </w:p>
    <w:p w14:paraId="5198FA29" w14:textId="77777777" w:rsidR="00CA403A" w:rsidRDefault="008B1762">
      <w:pPr>
        <w:pStyle w:val="PargrafodaLista"/>
        <w:numPr>
          <w:ilvl w:val="0"/>
          <w:numId w:val="26"/>
        </w:numPr>
      </w:pPr>
      <w:r>
        <w:t>Internet Explorer, Mozilla Firefox ou Google Chrome, atualizados para suas últimas versões.</w:t>
      </w:r>
    </w:p>
    <w:p w14:paraId="74C1C93D" w14:textId="679BB894" w:rsidR="00CA403A" w:rsidRDefault="008B1762">
      <w:pPr>
        <w:pStyle w:val="PargrafodaLista"/>
        <w:numPr>
          <w:ilvl w:val="0"/>
          <w:numId w:val="26"/>
        </w:numPr>
      </w:pPr>
      <w:r>
        <w:t>Java 7</w:t>
      </w:r>
      <w:r w:rsidR="00715E83">
        <w:t xml:space="preserve"> na sua última versão</w:t>
      </w:r>
      <w:r>
        <w:t xml:space="preserve">, para o </w:t>
      </w:r>
      <w:r w:rsidR="00FC3A80">
        <w:t>a</w:t>
      </w:r>
      <w:r>
        <w:t xml:space="preserve">ssinador </w:t>
      </w:r>
      <w:r w:rsidR="00FC3A80">
        <w:t>d</w:t>
      </w:r>
      <w:r>
        <w:t xml:space="preserve">igital de </w:t>
      </w:r>
      <w:r w:rsidR="00FC3A80">
        <w:t>d</w:t>
      </w:r>
      <w:r>
        <w:t>ocumentos.</w:t>
      </w:r>
    </w:p>
    <w:p w14:paraId="49521AE7" w14:textId="77777777" w:rsidR="00CA403A" w:rsidRDefault="008B1762">
      <w:pPr>
        <w:pStyle w:val="Ttulo2"/>
      </w:pPr>
      <w:r>
        <w:t xml:space="preserve"> </w:t>
      </w:r>
      <w:bookmarkStart w:id="42" w:name="_Toc364498319"/>
      <w:bookmarkStart w:id="43" w:name="_Toc364500753"/>
      <w:bookmarkStart w:id="44" w:name="_Toc437016391"/>
      <w:r>
        <w:t>Endereço de Acesso ao Sistema</w:t>
      </w:r>
      <w:bookmarkEnd w:id="42"/>
      <w:bookmarkEnd w:id="43"/>
      <w:bookmarkEnd w:id="44"/>
    </w:p>
    <w:p w14:paraId="6DDEDF90" w14:textId="77777777" w:rsidR="00CA403A" w:rsidRDefault="008B1762">
      <w:pPr>
        <w:pStyle w:val="PargrafodaLista"/>
        <w:ind w:left="0"/>
      </w:pPr>
      <w:r>
        <w:t>O SAPIENS pode ser acessado nos seguintes endereços:</w:t>
      </w:r>
    </w:p>
    <w:p w14:paraId="1A339ABD"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14:paraId="48C40F37" w14:textId="77777777" w:rsidR="00CA403A" w:rsidRDefault="002F4E27">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14:paraId="2488808E" w14:textId="77777777" w:rsidR="00CA403A" w:rsidRDefault="00CA403A">
      <w:pPr>
        <w:pStyle w:val="PargrafodaLista"/>
        <w:ind w:left="0"/>
      </w:pPr>
    </w:p>
    <w:p w14:paraId="23B89DAE"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14:paraId="7C85EABB" w14:textId="77777777" w:rsidR="00CA403A" w:rsidRDefault="002F4E27">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14:paraId="388B15EC" w14:textId="77777777" w:rsidR="00CA403A" w:rsidRDefault="00CA403A">
      <w:pPr>
        <w:pStyle w:val="PargrafodaLista"/>
      </w:pPr>
    </w:p>
    <w:p w14:paraId="4AD4E0AA" w14:textId="77777777" w:rsidR="00CA403A" w:rsidRDefault="008B1762">
      <w:pPr>
        <w:pStyle w:val="Ttulo2"/>
      </w:pPr>
      <w:r>
        <w:t xml:space="preserve"> </w:t>
      </w:r>
      <w:bookmarkStart w:id="45" w:name="_Toc364498320"/>
      <w:bookmarkStart w:id="46" w:name="_Toc364500754"/>
      <w:bookmarkStart w:id="47" w:name="_Toc437016392"/>
      <w:r>
        <w:t>Autenticação</w:t>
      </w:r>
      <w:bookmarkEnd w:id="45"/>
      <w:bookmarkEnd w:id="46"/>
      <w:bookmarkEnd w:id="47"/>
    </w:p>
    <w:p w14:paraId="63BBC31B" w14:textId="77777777" w:rsidR="00CA403A" w:rsidRDefault="008B1762">
      <w:r>
        <w:t>A autenticação no SAPIENS é realizada por meio de login e senha:</w:t>
      </w:r>
    </w:p>
    <w:p w14:paraId="3538CB7C" w14:textId="77777777" w:rsidR="00CA403A" w:rsidRDefault="008F2D8C">
      <w:pPr>
        <w:ind w:firstLine="0"/>
        <w:jc w:val="center"/>
      </w:pPr>
      <w:r>
        <w:rPr>
          <w:noProof/>
          <w:lang w:eastAsia="pt-BR"/>
        </w:rPr>
        <w:drawing>
          <wp:inline distT="0" distB="0" distL="0" distR="0" wp14:anchorId="25B5BE82" wp14:editId="485A579E">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14:paraId="5EE3245E" w14:textId="77777777"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14:paraId="4AF71F90" w14:textId="77777777" w:rsidR="00CA403A" w:rsidRDefault="008B1762">
      <w:r>
        <w:t xml:space="preserve">A senha deverá ser alterada pelo </w:t>
      </w:r>
      <w:r w:rsidR="00746902">
        <w:t>usuário</w:t>
      </w:r>
      <w:r>
        <w:t xml:space="preserve"> já no primeiro acesso, por medida de segurança.</w:t>
      </w:r>
    </w:p>
    <w:p w14:paraId="0582A2FE" w14:textId="77777777" w:rsidR="00CA403A" w:rsidRDefault="008B1762">
      <w:pPr>
        <w:pStyle w:val="Ttulo2"/>
      </w:pPr>
      <w:bookmarkStart w:id="48" w:name="_Toc364498327"/>
      <w:bookmarkStart w:id="49" w:name="_Toc364500765"/>
      <w:bookmarkStart w:id="50" w:name="_Toc437016393"/>
      <w:r>
        <w:lastRenderedPageBreak/>
        <w:t>Informações Gerais para o Uso do SAPIENS</w:t>
      </w:r>
      <w:bookmarkEnd w:id="48"/>
      <w:bookmarkEnd w:id="49"/>
      <w:bookmarkEnd w:id="50"/>
    </w:p>
    <w:p w14:paraId="7FB3AF47" w14:textId="6B33DFEB" w:rsidR="00CA403A" w:rsidRDefault="00A00580">
      <w:pPr>
        <w:pStyle w:val="Ttulo3"/>
      </w:pPr>
      <w:bookmarkStart w:id="51" w:name="_Toc437016394"/>
      <w:r>
        <w:t>U</w:t>
      </w:r>
      <w:r w:rsidR="00D43D7D">
        <w:t>suário</w:t>
      </w:r>
      <w:r w:rsidR="008B1762">
        <w:t>s</w:t>
      </w:r>
      <w:bookmarkEnd w:id="51"/>
    </w:p>
    <w:p w14:paraId="2B584229" w14:textId="77777777" w:rsidR="00CA403A" w:rsidRDefault="008B1762">
      <w:r>
        <w:t xml:space="preserve">Todos os colaboradores da AGU (advogados, servidores e estagiários) são potenciais </w:t>
      </w:r>
      <w:r w:rsidR="00746902">
        <w:t>usuário</w:t>
      </w:r>
      <w:r>
        <w:t>s do SAPIENS.</w:t>
      </w:r>
    </w:p>
    <w:p w14:paraId="73EEF309" w14:textId="0A89E028" w:rsidR="00CA403A" w:rsidRDefault="008B1762">
      <w:r>
        <w:t xml:space="preserve">Para utilizar o sistema deve-se solicitar o cadastro ao Administrador do SAPIENS de sua </w:t>
      </w:r>
      <w:r w:rsidR="00D43D7D">
        <w:t>unidade</w:t>
      </w:r>
      <w:r>
        <w:t>.</w:t>
      </w:r>
    </w:p>
    <w:p w14:paraId="30EE9FCC" w14:textId="77777777" w:rsidR="00CA403A" w:rsidRDefault="008B1762">
      <w:pPr>
        <w:pStyle w:val="Ttulo3"/>
      </w:pPr>
      <w:bookmarkStart w:id="52" w:name="_Toc437016395"/>
      <w:r>
        <w:t>Perfis</w:t>
      </w:r>
      <w:bookmarkEnd w:id="52"/>
    </w:p>
    <w:p w14:paraId="4D7534F1" w14:textId="77777777" w:rsidR="00CA403A" w:rsidRDefault="008B1762">
      <w:r>
        <w:t xml:space="preserve">Os </w:t>
      </w:r>
      <w:r w:rsidR="00746902">
        <w:t>usuário</w:t>
      </w:r>
      <w:r>
        <w:t>s do SAPIENS possuem os seguintes Perfis de acesso:</w:t>
      </w:r>
    </w:p>
    <w:p w14:paraId="247CE79B" w14:textId="77777777" w:rsidR="00CA403A" w:rsidRDefault="008B1762">
      <w:pPr>
        <w:pStyle w:val="PargrafodaLista"/>
        <w:numPr>
          <w:ilvl w:val="0"/>
          <w:numId w:val="23"/>
        </w:numPr>
      </w:pPr>
      <w:r>
        <w:rPr>
          <w:b/>
        </w:rPr>
        <w:t>ADVOGADO</w:t>
      </w:r>
      <w:r>
        <w:t>: Perfil para acesso dos advogados.</w:t>
      </w:r>
    </w:p>
    <w:p w14:paraId="66CDE7EB" w14:textId="77777777" w:rsidR="00CA403A" w:rsidRDefault="008B1762">
      <w:pPr>
        <w:pStyle w:val="PargrafodaLista"/>
        <w:numPr>
          <w:ilvl w:val="0"/>
          <w:numId w:val="23"/>
        </w:numPr>
      </w:pPr>
      <w:r>
        <w:rPr>
          <w:b/>
        </w:rPr>
        <w:t>SERVIDOR</w:t>
      </w:r>
      <w:r>
        <w:t>: Perfil para acesso dos servidores administrativos.</w:t>
      </w:r>
    </w:p>
    <w:p w14:paraId="04470E92" w14:textId="77777777" w:rsidR="00CA403A" w:rsidRDefault="008B1762">
      <w:pPr>
        <w:pStyle w:val="PargrafodaLista"/>
        <w:numPr>
          <w:ilvl w:val="0"/>
          <w:numId w:val="23"/>
        </w:numPr>
      </w:pPr>
      <w:r>
        <w:rPr>
          <w:b/>
        </w:rPr>
        <w:t>ESTAGIÁRIO</w:t>
      </w:r>
      <w:r>
        <w:t>: Perfil para acesso dos estagiários.</w:t>
      </w:r>
    </w:p>
    <w:p w14:paraId="3506B59B" w14:textId="61DCF7AA" w:rsidR="00CA403A" w:rsidRDefault="008B1762">
      <w:pPr>
        <w:pStyle w:val="PargrafodaLista"/>
        <w:numPr>
          <w:ilvl w:val="0"/>
          <w:numId w:val="23"/>
        </w:numPr>
      </w:pPr>
      <w:r>
        <w:rPr>
          <w:b/>
        </w:rPr>
        <w:t>COORDENADOR</w:t>
      </w:r>
      <w:r>
        <w:t xml:space="preserve">: </w:t>
      </w:r>
      <w:r w:rsidR="00052E63">
        <w:t xml:space="preserve">Não é exatamente um perfil, mas sim um atributo da lotação. </w:t>
      </w:r>
      <w:r>
        <w:t xml:space="preserve">Cada </w:t>
      </w:r>
      <w:r w:rsidR="00F4397A">
        <w:t>s</w:t>
      </w:r>
      <w:r>
        <w:t xml:space="preserve">etor deve ter ao menos um </w:t>
      </w:r>
      <w:r w:rsidR="00F4397A">
        <w:t>c</w:t>
      </w:r>
      <w:r>
        <w:t xml:space="preserve">oordenador, responsável pela gestão dos </w:t>
      </w:r>
      <w:r w:rsidR="00F4397A">
        <w:t>m</w:t>
      </w:r>
      <w:r>
        <w:t xml:space="preserve">odelos </w:t>
      </w:r>
      <w:r w:rsidR="00F4397A">
        <w:t>l</w:t>
      </w:r>
      <w:r>
        <w:t xml:space="preserve">ocais de </w:t>
      </w:r>
      <w:r w:rsidR="00F4397A">
        <w:t>d</w:t>
      </w:r>
      <w:r>
        <w:t xml:space="preserve">ocumentos, dos </w:t>
      </w:r>
      <w:r w:rsidR="00F4397A">
        <w:t>r</w:t>
      </w:r>
      <w:r>
        <w:t xml:space="preserve">epositórios </w:t>
      </w:r>
      <w:r w:rsidR="00F4397A">
        <w:t>l</w:t>
      </w:r>
      <w:r>
        <w:t xml:space="preserve">ocais de </w:t>
      </w:r>
      <w:r w:rsidR="00F4397A">
        <w:t>c</w:t>
      </w:r>
      <w:r>
        <w:t xml:space="preserve">onhecimento e dos critérios de visibilidade dos </w:t>
      </w:r>
      <w:r w:rsidR="00F4397A">
        <w:t>p</w:t>
      </w:r>
      <w:r>
        <w:t>rocessos/</w:t>
      </w:r>
      <w:r w:rsidR="00F4397A">
        <w:t>d</w:t>
      </w:r>
      <w:r>
        <w:t xml:space="preserve">ocumentos </w:t>
      </w:r>
      <w:r w:rsidR="00F4397A">
        <w:t>a</w:t>
      </w:r>
      <w:r>
        <w:t>vulsos.</w:t>
      </w:r>
    </w:p>
    <w:p w14:paraId="5D71C87C" w14:textId="4B361475" w:rsidR="00CA403A" w:rsidRDefault="008B1762">
      <w:pPr>
        <w:pStyle w:val="PargrafodaLista"/>
        <w:numPr>
          <w:ilvl w:val="0"/>
          <w:numId w:val="23"/>
        </w:numPr>
      </w:pPr>
      <w:r>
        <w:rPr>
          <w:b/>
        </w:rPr>
        <w:t>COORDENADOR NACIONAL</w:t>
      </w:r>
      <w:r>
        <w:t xml:space="preserve">: Esse perfil possibilita a criação e gestão de </w:t>
      </w:r>
      <w:r w:rsidR="00F4397A">
        <w:t>m</w:t>
      </w:r>
      <w:r>
        <w:t xml:space="preserve">odelos </w:t>
      </w:r>
      <w:r w:rsidR="00F4397A">
        <w:t>n</w:t>
      </w:r>
      <w:r>
        <w:t xml:space="preserve">acionais de </w:t>
      </w:r>
      <w:r w:rsidR="00F4397A">
        <w:t>d</w:t>
      </w:r>
      <w:r>
        <w:t xml:space="preserve">ocumentos, bem como dos </w:t>
      </w:r>
      <w:r w:rsidR="00F4397A">
        <w:t>r</w:t>
      </w:r>
      <w:r>
        <w:t xml:space="preserve">epositórios </w:t>
      </w:r>
      <w:r w:rsidR="00F4397A">
        <w:t>n</w:t>
      </w:r>
      <w:r>
        <w:t xml:space="preserve">acionais de </w:t>
      </w:r>
      <w:r w:rsidR="00F4397A">
        <w:t>c</w:t>
      </w:r>
      <w:r>
        <w:t>onhecimento do SAPIENS.</w:t>
      </w:r>
    </w:p>
    <w:p w14:paraId="71251A54" w14:textId="61FE7602" w:rsidR="00CA403A" w:rsidRDefault="008B1762">
      <w:pPr>
        <w:pStyle w:val="PargrafodaLista"/>
        <w:numPr>
          <w:ilvl w:val="0"/>
          <w:numId w:val="23"/>
        </w:numPr>
      </w:pPr>
      <w:r>
        <w:rPr>
          <w:b/>
        </w:rPr>
        <w:t>ADMINISTRADOR</w:t>
      </w:r>
      <w:r>
        <w:t xml:space="preserve">: Toda a </w:t>
      </w:r>
      <w:r w:rsidR="00D43D7D">
        <w:t>unidade</w:t>
      </w:r>
      <w:r>
        <w:t xml:space="preserve"> do SAPIENS deve possuir um </w:t>
      </w:r>
      <w:r w:rsidR="00794152">
        <w:t>a</w:t>
      </w:r>
      <w:r>
        <w:t xml:space="preserve">dministrador, responsável pela gestão dos </w:t>
      </w:r>
      <w:r w:rsidR="00746902">
        <w:t>usuário</w:t>
      </w:r>
      <w:r>
        <w:t xml:space="preserve">s, dos </w:t>
      </w:r>
      <w:r w:rsidR="00D43D7D">
        <w:t>setor</w:t>
      </w:r>
      <w:r>
        <w:t>es e seus Localizadores, bem como das Lotações.</w:t>
      </w:r>
    </w:p>
    <w:p w14:paraId="37700E30" w14:textId="002C7F48" w:rsidR="00444CA8" w:rsidRDefault="008B1762" w:rsidP="00444CA8">
      <w:pPr>
        <w:pStyle w:val="PargrafodaLista"/>
        <w:numPr>
          <w:ilvl w:val="0"/>
          <w:numId w:val="23"/>
        </w:numPr>
        <w:ind w:hanging="437"/>
      </w:pPr>
      <w:r w:rsidRPr="00444CA8">
        <w:rPr>
          <w:b/>
        </w:rPr>
        <w:t>ARQUIVISTA</w:t>
      </w:r>
      <w:r>
        <w:t xml:space="preserve">: Todo </w:t>
      </w:r>
      <w:r w:rsidR="00D43D7D">
        <w:t>setor</w:t>
      </w:r>
      <w:r>
        <w:t xml:space="preserve"> de </w:t>
      </w:r>
      <w:r w:rsidR="00794152">
        <w:t>a</w:t>
      </w:r>
      <w:r>
        <w:t xml:space="preserve">rquivo, de cada uma das </w:t>
      </w:r>
      <w:r w:rsidR="00D43D7D">
        <w:t>unidade</w:t>
      </w:r>
      <w:r>
        <w:t xml:space="preserve">s do SAPIENS, deve possuir ao menos um </w:t>
      </w:r>
      <w:r w:rsidR="00F4397A">
        <w:t>arquivista</w:t>
      </w:r>
      <w:r>
        <w:t xml:space="preserve">, responsável por fazer as transições arquivísticas dos </w:t>
      </w:r>
      <w:r w:rsidR="00F4397A">
        <w:t>p</w:t>
      </w:r>
      <w:r>
        <w:t>rocessos/</w:t>
      </w:r>
      <w:r w:rsidR="00F4397A">
        <w:t>d</w:t>
      </w:r>
      <w:r>
        <w:t xml:space="preserve">ocumentos </w:t>
      </w:r>
      <w:r w:rsidR="00F4397A">
        <w:t>a</w:t>
      </w:r>
      <w:r>
        <w:t xml:space="preserve">vulsos (transferência, desarquivamento, etc.). </w:t>
      </w:r>
    </w:p>
    <w:p w14:paraId="60DD2313" w14:textId="22E7EDCF" w:rsidR="00CA403A" w:rsidRDefault="008B1762" w:rsidP="0094694C">
      <w:pPr>
        <w:pStyle w:val="PargrafodaLista"/>
        <w:numPr>
          <w:ilvl w:val="0"/>
          <w:numId w:val="23"/>
        </w:numPr>
      </w:pPr>
      <w:r w:rsidRPr="00444CA8">
        <w:rPr>
          <w:b/>
        </w:rPr>
        <w:t>DISTRIBUIDOR</w:t>
      </w:r>
      <w:r w:rsidR="00444CA8">
        <w:t xml:space="preserve">: </w:t>
      </w:r>
      <w:r w:rsidR="00052E63">
        <w:t xml:space="preserve">Não é exatamente um perfil, mas sim um atributo da lotação. </w:t>
      </w:r>
      <w:r w:rsidR="0094694C" w:rsidRPr="0094694C">
        <w:t xml:space="preserve">O papel do </w:t>
      </w:r>
      <w:r w:rsidR="00F4397A">
        <w:t>distribuidor</w:t>
      </w:r>
      <w:r w:rsidR="00F4397A" w:rsidRPr="0094694C">
        <w:t xml:space="preserve"> </w:t>
      </w:r>
      <w:r w:rsidR="0094694C" w:rsidRPr="0094694C">
        <w:t>é centralizar o recebimento de tarefas oriundas de outras unidades ou setores, de modo a, posteriormente, efetuar a redistribuição internamente.</w:t>
      </w:r>
    </w:p>
    <w:p w14:paraId="1E976F5D" w14:textId="2AF72F29" w:rsidR="00342C5E" w:rsidRDefault="00342C5E" w:rsidP="00342C5E">
      <w:pPr>
        <w:pStyle w:val="PargrafodaLista"/>
        <w:numPr>
          <w:ilvl w:val="0"/>
          <w:numId w:val="23"/>
        </w:numPr>
        <w:ind w:hanging="437"/>
      </w:pPr>
      <w:r w:rsidRPr="00444CA8">
        <w:rPr>
          <w:b/>
        </w:rPr>
        <w:lastRenderedPageBreak/>
        <w:t>DISTRIBUIDOR</w:t>
      </w:r>
      <w:r>
        <w:rPr>
          <w:b/>
        </w:rPr>
        <w:t xml:space="preserve"> JUDICIAL</w:t>
      </w:r>
      <w:r>
        <w:t xml:space="preserve">: Toda </w:t>
      </w:r>
      <w:r w:rsidR="00F4397A">
        <w:t>u</w:t>
      </w:r>
      <w:r>
        <w:t xml:space="preserve">nidade do SAPIENS que atuar em processos judiciais deve possuir ao menos um </w:t>
      </w:r>
      <w:r w:rsidR="00F4397A">
        <w:t>distribuidor judicial</w:t>
      </w:r>
      <w:r>
        <w:t xml:space="preserve">, responsável por cadastrar e distribuir as intimações e comunicações judiciais para os usuários. </w:t>
      </w:r>
    </w:p>
    <w:p w14:paraId="329805FF" w14:textId="6CE36616" w:rsidR="00CA403A" w:rsidRDefault="00052E63">
      <w:pPr>
        <w:pStyle w:val="Ttulo3"/>
      </w:pPr>
      <w:bookmarkStart w:id="53" w:name="_Toc437016396"/>
      <w:r>
        <w:t>S</w:t>
      </w:r>
      <w:r w:rsidR="00D43D7D">
        <w:t>etor</w:t>
      </w:r>
      <w:r w:rsidR="008B1762">
        <w:t>es</w:t>
      </w:r>
      <w:bookmarkEnd w:id="53"/>
    </w:p>
    <w:p w14:paraId="0D2ADEDB" w14:textId="036B8456" w:rsidR="00CA403A" w:rsidRDefault="008B1762">
      <w:bookmarkStart w:id="54" w:name="_Toc364498328"/>
      <w:bookmarkStart w:id="55" w:name="_Toc364500766"/>
      <w:r>
        <w:t xml:space="preserve">Uma </w:t>
      </w:r>
      <w:r w:rsidR="00F4397A">
        <w:t>unidade deverá ser subdividida em setores no SAPIENS, de modo a replicar a estrutura que efetivamente existe na localidade</w:t>
      </w:r>
      <w:r>
        <w:t>.</w:t>
      </w:r>
    </w:p>
    <w:p w14:paraId="40B43B85" w14:textId="4CC4BD6D" w:rsidR="00CA403A" w:rsidRDefault="008B1762">
      <w:r>
        <w:t xml:space="preserve">Cada </w:t>
      </w:r>
      <w:r w:rsidR="00F4397A">
        <w:t>u</w:t>
      </w:r>
      <w:r>
        <w:t xml:space="preserve">nidade conterá dois </w:t>
      </w:r>
      <w:r w:rsidR="00F4397A">
        <w:t>s</w:t>
      </w:r>
      <w:r>
        <w:t xml:space="preserve">etores obrigatórios: </w:t>
      </w:r>
      <w:r w:rsidR="00F4397A">
        <w:t>p</w:t>
      </w:r>
      <w:r>
        <w:t xml:space="preserve">rotocolo e </w:t>
      </w:r>
      <w:r w:rsidR="00F4397A">
        <w:t>a</w:t>
      </w:r>
      <w:r>
        <w:t xml:space="preserve">rquivo. </w:t>
      </w:r>
    </w:p>
    <w:p w14:paraId="5D5C2D7D" w14:textId="1D15ACC9" w:rsidR="00CA403A" w:rsidRDefault="008B1762">
      <w:r>
        <w:t xml:space="preserve">Os demais </w:t>
      </w:r>
      <w:r w:rsidR="00F4397A">
        <w:t>s</w:t>
      </w:r>
      <w:r>
        <w:t xml:space="preserve">etores serão configurados pelo </w:t>
      </w:r>
      <w:r w:rsidR="00F4397A">
        <w:t>a</w:t>
      </w:r>
      <w:r>
        <w:t xml:space="preserve">dministrador da </w:t>
      </w:r>
      <w:r w:rsidR="00F4397A">
        <w:t>u</w:t>
      </w:r>
      <w:r>
        <w:t>nidade.</w:t>
      </w:r>
    </w:p>
    <w:p w14:paraId="3449FBE3" w14:textId="03499CBB" w:rsidR="00CA403A" w:rsidRDefault="008B1762">
      <w:r>
        <w:t xml:space="preserve">Os </w:t>
      </w:r>
      <w:r w:rsidR="00746902">
        <w:t>usuário</w:t>
      </w:r>
      <w:r>
        <w:t xml:space="preserve">s podem estar lotados em um ou mais setores, inclusive de </w:t>
      </w:r>
      <w:r w:rsidR="00F4397A">
        <w:t>u</w:t>
      </w:r>
      <w:r>
        <w:t xml:space="preserve">nidades diferentes, o que é comum em regimes de colaboração e em </w:t>
      </w:r>
      <w:r w:rsidR="00F4397A">
        <w:t>u</w:t>
      </w:r>
      <w:r>
        <w:t>nidades pequenas.</w:t>
      </w:r>
    </w:p>
    <w:p w14:paraId="15510763" w14:textId="500198EB" w:rsidR="00CA403A" w:rsidRDefault="008B1762">
      <w:r>
        <w:t xml:space="preserve">Os </w:t>
      </w:r>
      <w:r w:rsidR="00F4397A">
        <w:t>s</w:t>
      </w:r>
      <w:r>
        <w:t xml:space="preserve">etores serão classificados por </w:t>
      </w:r>
      <w:r w:rsidR="00F4397A">
        <w:t>g</w:t>
      </w:r>
      <w:r>
        <w:t xml:space="preserve">ênero e </w:t>
      </w:r>
      <w:r w:rsidR="00F4397A">
        <w:t>e</w:t>
      </w:r>
      <w:r>
        <w:t xml:space="preserve">spécie, de modo a facilitar a elaboração de relatórios, bem como orientar os filtros para exibição de </w:t>
      </w:r>
      <w:r w:rsidR="00F4397A">
        <w:t>m</w:t>
      </w:r>
      <w:r>
        <w:t>odelos.</w:t>
      </w:r>
    </w:p>
    <w:p w14:paraId="60952539" w14:textId="77777777" w:rsidR="00CA403A" w:rsidRDefault="001B22E8">
      <w:pPr>
        <w:pStyle w:val="Ttulo3"/>
      </w:pPr>
      <w:bookmarkStart w:id="56" w:name="_Toc437016397"/>
      <w:r>
        <w:t>G</w:t>
      </w:r>
      <w:r w:rsidR="009E2AFF">
        <w:t>rid</w:t>
      </w:r>
      <w:r w:rsidR="008B1762">
        <w:t>s</w:t>
      </w:r>
      <w:bookmarkEnd w:id="54"/>
      <w:bookmarkEnd w:id="55"/>
      <w:bookmarkEnd w:id="56"/>
    </w:p>
    <w:p w14:paraId="54C1E7C1" w14:textId="77777777" w:rsidR="00CA403A" w:rsidRDefault="008B1762">
      <w:r>
        <w:t xml:space="preserve">O SAPIENS normalmente apresente as informações aos </w:t>
      </w:r>
      <w:r w:rsidR="00746902">
        <w:t>usuário</w:t>
      </w:r>
      <w:r>
        <w:t xml:space="preserve">s na forma de </w:t>
      </w:r>
      <w:r w:rsidR="009E2AFF" w:rsidRPr="009E2AFF">
        <w:rPr>
          <w:i/>
        </w:rPr>
        <w:t>grid</w:t>
      </w:r>
      <w:r>
        <w:t>s.</w:t>
      </w:r>
    </w:p>
    <w:p w14:paraId="2DE4AE1B" w14:textId="77777777" w:rsidR="00CA403A" w:rsidRDefault="008B1762">
      <w:pPr>
        <w:ind w:firstLine="0"/>
        <w:jc w:val="center"/>
      </w:pPr>
      <w:r>
        <w:rPr>
          <w:noProof/>
          <w:lang w:eastAsia="pt-BR"/>
        </w:rPr>
        <w:drawing>
          <wp:inline distT="0" distB="0" distL="0" distR="0" wp14:anchorId="4CE032CC" wp14:editId="50099340">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14:paraId="38F8173A" w14:textId="77777777"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14:paraId="209FE89C" w14:textId="77777777"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14:paraId="31AB68A9" w14:textId="77777777"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14:paraId="17DAF9E2" w14:textId="77777777" w:rsidR="00CA403A" w:rsidRDefault="008B1762">
      <w:pPr>
        <w:ind w:firstLine="0"/>
        <w:jc w:val="center"/>
      </w:pPr>
      <w:r>
        <w:rPr>
          <w:noProof/>
          <w:lang w:eastAsia="pt-BR"/>
        </w:rPr>
        <w:drawing>
          <wp:inline distT="0" distB="0" distL="0" distR="0" wp14:anchorId="1A62E19C" wp14:editId="5E75CB9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14:paraId="46B10873" w14:textId="77777777" w:rsidR="00CA403A" w:rsidRDefault="008B1762">
      <w:r>
        <w:t xml:space="preserve">O </w:t>
      </w:r>
      <w:r w:rsidR="009E2AFF" w:rsidRPr="009E2AFF">
        <w:rPr>
          <w:i/>
        </w:rPr>
        <w:t>grid</w:t>
      </w:r>
      <w:r>
        <w:t xml:space="preserve"> pode ser ordenado por uma dada Coluna, bastando ao </w:t>
      </w:r>
      <w:r w:rsidR="00746902">
        <w:t>usuário</w:t>
      </w:r>
      <w:r>
        <w:t xml:space="preserve"> clicar no cabeçalho.</w:t>
      </w:r>
    </w:p>
    <w:p w14:paraId="109E0A35" w14:textId="77777777" w:rsidR="00CA403A" w:rsidRDefault="008B1762">
      <w:pPr>
        <w:ind w:firstLine="0"/>
        <w:jc w:val="center"/>
      </w:pPr>
      <w:r>
        <w:rPr>
          <w:noProof/>
          <w:lang w:eastAsia="pt-BR"/>
        </w:rPr>
        <w:drawing>
          <wp:inline distT="0" distB="0" distL="0" distR="0" wp14:anchorId="6810BA0B" wp14:editId="64BE35CC">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14:paraId="19FA5259" w14:textId="77777777" w:rsidR="00CA403A" w:rsidRDefault="008B1762">
      <w:r>
        <w:lastRenderedPageBreak/>
        <w:t xml:space="preserve">O </w:t>
      </w:r>
      <w:r w:rsidR="00746902">
        <w:t>usuário</w:t>
      </w:r>
      <w:r>
        <w:t xml:space="preserve"> pode escolher quais colunas deseja ver, e quais colunas deseja omitir em um dado momento.</w:t>
      </w:r>
    </w:p>
    <w:p w14:paraId="3335D190" w14:textId="77777777" w:rsidR="00CA403A" w:rsidRDefault="008B1762">
      <w:pPr>
        <w:ind w:firstLine="0"/>
        <w:jc w:val="center"/>
      </w:pPr>
      <w:r>
        <w:rPr>
          <w:noProof/>
          <w:lang w:eastAsia="pt-BR"/>
        </w:rPr>
        <w:drawing>
          <wp:inline distT="0" distB="0" distL="0" distR="0" wp14:anchorId="7022D256" wp14:editId="02EC176B">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14:paraId="32B541C1" w14:textId="77777777" w:rsidR="00CA403A" w:rsidRDefault="008B1762">
      <w:r>
        <w:t xml:space="preserve">O </w:t>
      </w:r>
      <w:r w:rsidR="00746902">
        <w:t>usuário</w:t>
      </w:r>
      <w:r>
        <w:t xml:space="preserve"> pode ainda reordenar as Colunas, bastando clicar no cabeçalho e arrastá-la até a posição desejada.</w:t>
      </w:r>
    </w:p>
    <w:p w14:paraId="6EA844AE" w14:textId="77777777" w:rsidR="00715E83" w:rsidRDefault="00715E83">
      <w:r>
        <w:t>O SAPIENS armazena no computador do usuário (cookies) a última posição de configuração dos grids principais do sistema, de modo que ao entrar novamente no SAPIENS haverá a restauração da configuração anterior.</w:t>
      </w:r>
    </w:p>
    <w:p w14:paraId="485FB08F" w14:textId="77777777" w:rsidR="00CA403A" w:rsidRDefault="008B1762">
      <w:r>
        <w:t xml:space="preserve">Outra funcionalidade extremamente importante do </w:t>
      </w:r>
      <w:r w:rsidR="009E2AFF" w:rsidRPr="009E2AFF">
        <w:rPr>
          <w:i/>
        </w:rPr>
        <w:t>grid</w:t>
      </w:r>
      <w:r>
        <w:t xml:space="preserve"> é a possibilidade de aplicar “Filtros”.</w:t>
      </w:r>
    </w:p>
    <w:p w14:paraId="1A0546C7" w14:textId="77777777" w:rsidR="00CA403A" w:rsidRDefault="008B1762">
      <w:pPr>
        <w:ind w:firstLine="0"/>
        <w:jc w:val="center"/>
      </w:pPr>
      <w:r>
        <w:rPr>
          <w:noProof/>
          <w:lang w:eastAsia="pt-BR"/>
        </w:rPr>
        <w:lastRenderedPageBreak/>
        <w:drawing>
          <wp:inline distT="0" distB="0" distL="0" distR="0" wp14:anchorId="364B262F" wp14:editId="7C04A965">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5778F830" w14:textId="1F103FDB" w:rsidR="00CA403A" w:rsidRDefault="008B1762">
      <w:r>
        <w:t xml:space="preserve">Quando houver um filtro aplicado a uma </w:t>
      </w:r>
      <w:r w:rsidR="00F4397A">
        <w:t>c</w:t>
      </w:r>
      <w:r>
        <w:t>oluna, ela será pintada de vermelho e terá sua fonte alterada para itálico:</w:t>
      </w:r>
    </w:p>
    <w:p w14:paraId="56D6369B" w14:textId="77777777" w:rsidR="00CA403A" w:rsidRDefault="008B1762">
      <w:pPr>
        <w:ind w:firstLine="0"/>
        <w:jc w:val="center"/>
      </w:pPr>
      <w:r>
        <w:rPr>
          <w:noProof/>
          <w:lang w:eastAsia="pt-BR"/>
        </w:rPr>
        <w:drawing>
          <wp:inline distT="0" distB="0" distL="0" distR="0" wp14:anchorId="59E3941B" wp14:editId="0AB5B8F0">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14:paraId="72F9CB19" w14:textId="77777777" w:rsidR="00CA403A" w:rsidRDefault="008B1762">
      <w:r>
        <w:t xml:space="preserve">Para remover todos os filtros aplicados a um </w:t>
      </w:r>
      <w:r w:rsidR="009E2AFF" w:rsidRPr="009E2AFF">
        <w:rPr>
          <w:i/>
        </w:rPr>
        <w:t>grid</w:t>
      </w:r>
      <w:r>
        <w:t>, basta clicar no botão correspondente no lado direito superior:</w:t>
      </w:r>
    </w:p>
    <w:p w14:paraId="73F16268" w14:textId="77777777" w:rsidR="00CA403A" w:rsidRDefault="008B1762">
      <w:pPr>
        <w:ind w:firstLine="0"/>
        <w:jc w:val="center"/>
      </w:pPr>
      <w:r>
        <w:rPr>
          <w:noProof/>
          <w:lang w:eastAsia="pt-BR"/>
        </w:rPr>
        <w:drawing>
          <wp:inline distT="0" distB="0" distL="0" distR="0" wp14:anchorId="78847C97" wp14:editId="0DACAFE9">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0E593861" w14:textId="77777777"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14:paraId="0FD499D0" w14:textId="77777777" w:rsidR="00CA403A" w:rsidRDefault="008B1762">
      <w:pPr>
        <w:ind w:firstLine="0"/>
        <w:jc w:val="center"/>
      </w:pPr>
      <w:r>
        <w:rPr>
          <w:noProof/>
          <w:lang w:eastAsia="pt-BR"/>
        </w:rPr>
        <w:drawing>
          <wp:inline distT="0" distB="0" distL="0" distR="0" wp14:anchorId="34E52548" wp14:editId="55D4185E">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14:paraId="6A1D795B" w14:textId="77777777"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 (s) do </w:t>
      </w:r>
      <w:r w:rsidRPr="00715E83">
        <w:rPr>
          <w:i/>
        </w:rPr>
        <w:t>grid</w:t>
      </w:r>
      <w:r>
        <w:t xml:space="preserve"> que serão afetadas pela ação escolhida no menu contextual.</w:t>
      </w:r>
    </w:p>
    <w:p w14:paraId="07C58C20" w14:textId="77777777"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14:paraId="409D68F6" w14:textId="77777777" w:rsidR="00CA403A" w:rsidRDefault="008B1762">
      <w:r>
        <w:t>Atenção, pois diversos elementos do SAPIENS não podem ser editados.</w:t>
      </w:r>
    </w:p>
    <w:p w14:paraId="71D08E30" w14:textId="77777777" w:rsidR="001B22E8" w:rsidRDefault="001B22E8" w:rsidP="001B22E8">
      <w:pPr>
        <w:pStyle w:val="Ttulo4"/>
      </w:pPr>
      <w:bookmarkStart w:id="57" w:name="_Toc437016398"/>
      <w:r>
        <w:t>Impressão</w:t>
      </w:r>
      <w:bookmarkEnd w:id="57"/>
    </w:p>
    <w:p w14:paraId="68EBCC0F" w14:textId="77777777" w:rsidR="001B22E8" w:rsidRDefault="001B22E8" w:rsidP="001B22E8">
      <w:r>
        <w:t xml:space="preserve">Alguns </w:t>
      </w:r>
      <w:r>
        <w:rPr>
          <w:i/>
        </w:rPr>
        <w:t>grids</w:t>
      </w:r>
      <w:r>
        <w:t xml:space="preserve"> contam com a possibilidade exportação para fins de impressão, acessível por um botão:</w:t>
      </w:r>
    </w:p>
    <w:p w14:paraId="390048C5" w14:textId="77777777" w:rsidR="001B22E8" w:rsidRDefault="001B22E8" w:rsidP="001B22E8">
      <w:pPr>
        <w:jc w:val="center"/>
      </w:pPr>
      <w:r>
        <w:rPr>
          <w:noProof/>
          <w:lang w:eastAsia="pt-BR"/>
        </w:rPr>
        <w:lastRenderedPageBreak/>
        <w:drawing>
          <wp:inline distT="0" distB="0" distL="0" distR="0" wp14:anchorId="44B7A67D" wp14:editId="547AE92B">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14:paraId="5AF487EE" w14:textId="77777777" w:rsidR="001B22E8" w:rsidRDefault="001B22E8" w:rsidP="001B22E8">
      <w:r>
        <w:t xml:space="preserve">Será aberta uma nova aba ou janela, com o </w:t>
      </w:r>
      <w:r>
        <w:rPr>
          <w:i/>
        </w:rPr>
        <w:t xml:space="preserve">grid </w:t>
      </w:r>
      <w:r>
        <w:t>em formato próprio para impressão.</w:t>
      </w:r>
    </w:p>
    <w:p w14:paraId="720F918C" w14:textId="77777777" w:rsidR="001B22E8" w:rsidRPr="001B22E8" w:rsidRDefault="001B22E8" w:rsidP="001B22E8">
      <w:pPr>
        <w:ind w:firstLine="0"/>
        <w:jc w:val="center"/>
      </w:pPr>
      <w:r>
        <w:rPr>
          <w:noProof/>
          <w:lang w:eastAsia="pt-BR"/>
        </w:rPr>
        <w:drawing>
          <wp:inline distT="0" distB="0" distL="0" distR="0" wp14:anchorId="0A4FF5B5" wp14:editId="3891E77D">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14:paraId="5A4F8AC3" w14:textId="77777777" w:rsidR="00CA403A" w:rsidRDefault="008B1762">
      <w:pPr>
        <w:pStyle w:val="Ttulo3"/>
      </w:pPr>
      <w:r>
        <w:t xml:space="preserve"> </w:t>
      </w:r>
      <w:bookmarkStart w:id="58" w:name="_Toc364498329"/>
      <w:bookmarkStart w:id="59" w:name="_Toc364500767"/>
      <w:bookmarkStart w:id="60" w:name="_Toc437016399"/>
      <w:r>
        <w:t>Seleções</w:t>
      </w:r>
      <w:bookmarkEnd w:id="58"/>
      <w:bookmarkEnd w:id="59"/>
      <w:bookmarkEnd w:id="60"/>
    </w:p>
    <w:p w14:paraId="388B520D" w14:textId="77777777"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14:paraId="53D79630" w14:textId="77777777" w:rsidR="00CA403A" w:rsidRDefault="008B1762">
      <w:r>
        <w:t>A mais simples delas é apenas digitar algumas letras ou números dentro do campo de pesquisa.</w:t>
      </w:r>
    </w:p>
    <w:p w14:paraId="10A984A2" w14:textId="77777777" w:rsidR="00CA403A" w:rsidRDefault="008B1762">
      <w:pPr>
        <w:ind w:firstLine="0"/>
        <w:jc w:val="center"/>
      </w:pPr>
      <w:r>
        <w:rPr>
          <w:noProof/>
          <w:lang w:eastAsia="pt-BR"/>
        </w:rPr>
        <w:drawing>
          <wp:inline distT="0" distB="0" distL="0" distR="0" wp14:anchorId="506A6BDE" wp14:editId="1DB90C1A">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14:paraId="5252027B" w14:textId="77777777" w:rsidR="00CA403A" w:rsidRDefault="008B1762">
      <w:r>
        <w:t xml:space="preserve">Os resultados serão filtrados e o </w:t>
      </w:r>
      <w:r w:rsidR="00746902">
        <w:t>usuário</w:t>
      </w:r>
      <w:r>
        <w:t xml:space="preserve"> poderá realizar a seleção.</w:t>
      </w:r>
    </w:p>
    <w:p w14:paraId="2F361B66" w14:textId="77777777" w:rsidR="00CA403A" w:rsidRDefault="008B1762">
      <w:r>
        <w:t xml:space="preserve">Caso não encontre a informação necessária, o </w:t>
      </w:r>
      <w:r w:rsidR="00746902">
        <w:t>usuário</w:t>
      </w:r>
      <w:r>
        <w:t xml:space="preserve"> poderá clicar na “Lupa” à direita, abrindo a janela de seleção avançada.</w:t>
      </w:r>
    </w:p>
    <w:p w14:paraId="49C5F56A" w14:textId="77777777" w:rsidR="00CA403A" w:rsidRDefault="008B1762">
      <w:pPr>
        <w:ind w:firstLine="0"/>
        <w:jc w:val="center"/>
      </w:pPr>
      <w:r>
        <w:rPr>
          <w:noProof/>
          <w:lang w:eastAsia="pt-BR"/>
        </w:rPr>
        <w:lastRenderedPageBreak/>
        <w:drawing>
          <wp:inline distT="0" distB="0" distL="0" distR="0" wp14:anchorId="5F11FCDD" wp14:editId="501E85B2">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14:paraId="4A64C9C9" w14:textId="77777777"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14:paraId="179DFB8A" w14:textId="77777777" w:rsidR="00FA570D" w:rsidRDefault="00FA570D">
      <w:r>
        <w:t>Algumas telas de seleção são organizadas em árvores, a exemplo da tela de seleção avançada de unidades e setores.</w:t>
      </w:r>
    </w:p>
    <w:p w14:paraId="22C7969B" w14:textId="77777777" w:rsidR="00FA570D" w:rsidRDefault="00FA570D" w:rsidP="00FA570D">
      <w:pPr>
        <w:ind w:firstLine="0"/>
        <w:jc w:val="center"/>
      </w:pPr>
      <w:r>
        <w:rPr>
          <w:noProof/>
          <w:lang w:eastAsia="pt-BR"/>
        </w:rPr>
        <w:drawing>
          <wp:inline distT="0" distB="0" distL="0" distR="0" wp14:anchorId="3DFBEE95" wp14:editId="04FC99B5">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14:paraId="5DE977FF" w14:textId="77777777" w:rsidR="00FA570D" w:rsidRDefault="00FA570D">
      <w:r>
        <w:lastRenderedPageBreak/>
        <w:t>Há um filtro na tela de seleção em árvore, para facilitar a localização de ramos específicos.</w:t>
      </w:r>
    </w:p>
    <w:p w14:paraId="60AD5A9C" w14:textId="77777777"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14:paraId="7579FEDE" w14:textId="77777777" w:rsidR="00CA403A" w:rsidRDefault="008B1762">
      <w:pPr>
        <w:pStyle w:val="Ttulo3"/>
      </w:pPr>
      <w:bookmarkStart w:id="61" w:name="_Toc364498330"/>
      <w:bookmarkStart w:id="62" w:name="_Toc364500768"/>
      <w:bookmarkStart w:id="63" w:name="_Toc437016400"/>
      <w:r>
        <w:t>Histórico</w:t>
      </w:r>
      <w:bookmarkEnd w:id="61"/>
      <w:bookmarkEnd w:id="62"/>
      <w:bookmarkEnd w:id="63"/>
    </w:p>
    <w:p w14:paraId="64336F93" w14:textId="77777777" w:rsidR="00CA403A" w:rsidRDefault="008B1762">
      <w:r>
        <w:t xml:space="preserve">Em diversos formulários do SAPIENS o </w:t>
      </w:r>
      <w:r w:rsidR="00746902">
        <w:t>usuário</w:t>
      </w:r>
      <w:r>
        <w:t xml:space="preserve"> encontrará um botão de histórico.</w:t>
      </w:r>
    </w:p>
    <w:p w14:paraId="244C4E05" w14:textId="77777777" w:rsidR="00CA403A" w:rsidRDefault="008B1762">
      <w:pPr>
        <w:ind w:firstLine="0"/>
        <w:jc w:val="center"/>
      </w:pPr>
      <w:r>
        <w:rPr>
          <w:noProof/>
          <w:lang w:eastAsia="pt-BR"/>
        </w:rPr>
        <w:drawing>
          <wp:inline distT="0" distB="0" distL="0" distR="0" wp14:anchorId="69A1647B" wp14:editId="6F98B792">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14:paraId="1E59D3B6" w14:textId="77777777"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14:paraId="771BA1F0" w14:textId="77777777" w:rsidR="00CA403A" w:rsidRDefault="008B1762">
      <w:pPr>
        <w:ind w:firstLine="0"/>
        <w:jc w:val="center"/>
      </w:pPr>
      <w:r>
        <w:rPr>
          <w:noProof/>
          <w:lang w:eastAsia="pt-BR"/>
        </w:rPr>
        <w:drawing>
          <wp:inline distT="0" distB="0" distL="0" distR="0" wp14:anchorId="50C743AA" wp14:editId="077BB2B1">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14:paraId="7A20768F" w14:textId="77777777" w:rsidR="00901340" w:rsidRDefault="00901340" w:rsidP="00901340">
      <w:r>
        <w:t>É possível ver a data em que o campo foi alterado, quem realizou a alteração e qual era o valor anterior.</w:t>
      </w:r>
    </w:p>
    <w:p w14:paraId="4A714E40" w14:textId="77777777" w:rsidR="00CA403A" w:rsidRDefault="008B1762">
      <w:pPr>
        <w:pStyle w:val="Ttulo3"/>
      </w:pPr>
      <w:bookmarkStart w:id="64" w:name="_Toc437016401"/>
      <w:r>
        <w:t>Formulários</w:t>
      </w:r>
      <w:bookmarkEnd w:id="64"/>
    </w:p>
    <w:p w14:paraId="77D3C24A" w14:textId="77777777" w:rsidR="00CA403A" w:rsidRDefault="008B1762">
      <w:r>
        <w:t>O SAPIENS utiliza o sistema de formulários em janelas para a inclusão e edição de dados.</w:t>
      </w:r>
    </w:p>
    <w:p w14:paraId="11D1974F" w14:textId="77777777" w:rsidR="00CA403A" w:rsidRDefault="008B1762">
      <w:r>
        <w:t xml:space="preserve">Sempre que um dado inválido for informado pelo </w:t>
      </w:r>
      <w:r w:rsidR="00746902">
        <w:t>usuário</w:t>
      </w:r>
      <w:r>
        <w:t>, além da mensagem de erro, o contorno do campo com problemas será pintado de vermelho.</w:t>
      </w:r>
    </w:p>
    <w:p w14:paraId="30A66015" w14:textId="77777777" w:rsidR="00CA403A" w:rsidRDefault="008B1762">
      <w:r>
        <w:lastRenderedPageBreak/>
        <w:t>O mouse sobre o campo em vermelho trará informações sobre o erro.</w:t>
      </w:r>
    </w:p>
    <w:p w14:paraId="79C0C9CF" w14:textId="77777777" w:rsidR="00CA403A" w:rsidRDefault="008B1762">
      <w:pPr>
        <w:ind w:firstLine="0"/>
        <w:jc w:val="center"/>
      </w:pPr>
      <w:r>
        <w:rPr>
          <w:noProof/>
          <w:lang w:eastAsia="pt-BR"/>
        </w:rPr>
        <w:drawing>
          <wp:inline distT="0" distB="0" distL="0" distR="0" wp14:anchorId="2F82F34A" wp14:editId="4DBC2032">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14:paraId="740B15A3" w14:textId="77777777" w:rsidR="00CA403A" w:rsidRDefault="008B1762">
      <w:pPr>
        <w:pStyle w:val="Ttulo3"/>
      </w:pPr>
      <w:bookmarkStart w:id="65" w:name="_Toc437016402"/>
      <w:r>
        <w:t>Dicas</w:t>
      </w:r>
      <w:bookmarkEnd w:id="65"/>
    </w:p>
    <w:p w14:paraId="684A0FC4" w14:textId="77777777" w:rsidR="00CA403A" w:rsidRDefault="008B1762">
      <w:r>
        <w:t xml:space="preserve">Em muitos casos, deixar o mouse parado sobre algum elemento da interface trará dicas e dados úteis ao </w:t>
      </w:r>
      <w:r w:rsidR="00746902">
        <w:t>usuário</w:t>
      </w:r>
      <w:r>
        <w:t>.</w:t>
      </w:r>
    </w:p>
    <w:p w14:paraId="7C4BAE49" w14:textId="77777777" w:rsidR="00CA403A" w:rsidRDefault="008B1762">
      <w:pPr>
        <w:pStyle w:val="Ttulo2"/>
      </w:pPr>
      <w:r>
        <w:t xml:space="preserve"> </w:t>
      </w:r>
      <w:bookmarkStart w:id="66" w:name="_Toc364498321"/>
      <w:bookmarkStart w:id="67" w:name="_Toc364500755"/>
      <w:bookmarkStart w:id="68" w:name="_Toc437016403"/>
      <w:r>
        <w:t>Interface</w:t>
      </w:r>
      <w:bookmarkEnd w:id="66"/>
      <w:bookmarkEnd w:id="67"/>
      <w:bookmarkEnd w:id="68"/>
    </w:p>
    <w:p w14:paraId="7E6A2FC9" w14:textId="77777777" w:rsidR="00CA403A" w:rsidRDefault="008B1762">
      <w:r>
        <w:t xml:space="preserve">A interface do SAPIENS é composta por 5 (cinco) grandes “áreas”: </w:t>
      </w:r>
    </w:p>
    <w:p w14:paraId="4AB8293B" w14:textId="77777777" w:rsidR="00CA403A" w:rsidRDefault="008B1762">
      <w:pPr>
        <w:pStyle w:val="PargrafodaLista"/>
        <w:numPr>
          <w:ilvl w:val="0"/>
          <w:numId w:val="27"/>
        </w:numPr>
      </w:pPr>
      <w:r>
        <w:t>Barra Superior</w:t>
      </w:r>
    </w:p>
    <w:p w14:paraId="161295FA" w14:textId="77777777" w:rsidR="00CA403A" w:rsidRDefault="008B1762">
      <w:pPr>
        <w:pStyle w:val="PargrafodaLista"/>
        <w:numPr>
          <w:ilvl w:val="0"/>
          <w:numId w:val="27"/>
        </w:numPr>
      </w:pPr>
      <w:r>
        <w:t>Painel de Controle</w:t>
      </w:r>
    </w:p>
    <w:p w14:paraId="62104D9E" w14:textId="213A2B84" w:rsidR="00CA403A" w:rsidRDefault="008C3C1F">
      <w:pPr>
        <w:pStyle w:val="PargrafodaLista"/>
        <w:numPr>
          <w:ilvl w:val="0"/>
          <w:numId w:val="27"/>
        </w:numPr>
      </w:pPr>
      <w:r>
        <w:t>P</w:t>
      </w:r>
      <w:r w:rsidR="007E72A1">
        <w:t xml:space="preserve">ainel do </w:t>
      </w:r>
      <w:r>
        <w:t>U</w:t>
      </w:r>
      <w:r w:rsidR="007E72A1">
        <w:t>suário</w:t>
      </w:r>
      <w:r>
        <w:t xml:space="preserve"> (Painel)</w:t>
      </w:r>
    </w:p>
    <w:p w14:paraId="267E9046" w14:textId="4FA42D03" w:rsidR="00CA403A" w:rsidRDefault="008B1762">
      <w:pPr>
        <w:pStyle w:val="PargrafodaLista"/>
        <w:numPr>
          <w:ilvl w:val="0"/>
          <w:numId w:val="27"/>
        </w:numPr>
      </w:pPr>
      <w:r>
        <w:t>Área de Trabalho</w:t>
      </w:r>
      <w:r w:rsidR="008C3C1F">
        <w:t xml:space="preserve"> (Minutas)</w:t>
      </w:r>
    </w:p>
    <w:p w14:paraId="60719A28" w14:textId="12C38F1A" w:rsidR="00CA403A" w:rsidRDefault="008C3C1F">
      <w:pPr>
        <w:pStyle w:val="PargrafodaLista"/>
        <w:numPr>
          <w:ilvl w:val="0"/>
          <w:numId w:val="27"/>
        </w:numPr>
      </w:pPr>
      <w:r>
        <w:t>P</w:t>
      </w:r>
      <w:r w:rsidR="00D43D7D">
        <w:t>rocesso</w:t>
      </w:r>
      <w:r w:rsidR="008B1762">
        <w:t>/</w:t>
      </w:r>
      <w:r>
        <w:t>Documento A</w:t>
      </w:r>
      <w:r w:rsidR="00D43D7D">
        <w:t>vulso</w:t>
      </w:r>
      <w:r>
        <w:t xml:space="preserve"> (Acervo)</w:t>
      </w:r>
    </w:p>
    <w:p w14:paraId="0133CA60" w14:textId="77777777" w:rsidR="00CA403A" w:rsidRDefault="008B1762">
      <w:pPr>
        <w:pStyle w:val="PargrafodaLista"/>
        <w:numPr>
          <w:ilvl w:val="0"/>
          <w:numId w:val="27"/>
        </w:numPr>
      </w:pPr>
      <w:r>
        <w:t>Editor de Textos</w:t>
      </w:r>
    </w:p>
    <w:p w14:paraId="3AE7702F" w14:textId="77777777" w:rsidR="00CA403A" w:rsidRDefault="008B1762">
      <w:r>
        <w:t>Lembre-se: deixar o mouse sobre elementos como botões, campos, abas, etc. normalmente força a apresentação de um balão com o nome daquele elemento.</w:t>
      </w:r>
    </w:p>
    <w:p w14:paraId="5BC79477" w14:textId="77777777" w:rsidR="00CA403A" w:rsidRDefault="008B1762">
      <w:pPr>
        <w:pStyle w:val="Ttulo3"/>
      </w:pPr>
      <w:r>
        <w:t xml:space="preserve"> </w:t>
      </w:r>
      <w:bookmarkStart w:id="69" w:name="_Toc364498322"/>
      <w:bookmarkStart w:id="70" w:name="_Toc364500756"/>
      <w:bookmarkStart w:id="71" w:name="_Toc437016404"/>
      <w:r>
        <w:t>Barra Superior</w:t>
      </w:r>
      <w:bookmarkEnd w:id="69"/>
      <w:bookmarkEnd w:id="70"/>
      <w:bookmarkEnd w:id="71"/>
    </w:p>
    <w:p w14:paraId="129772EC" w14:textId="4338A910" w:rsidR="00CA403A" w:rsidRDefault="008C3C1F">
      <w:pPr>
        <w:ind w:firstLine="0"/>
        <w:jc w:val="center"/>
      </w:pPr>
      <w:r>
        <w:rPr>
          <w:noProof/>
          <w:lang w:eastAsia="pt-BR"/>
        </w:rPr>
        <w:drawing>
          <wp:inline distT="0" distB="0" distL="0" distR="0" wp14:anchorId="1A1DADB3" wp14:editId="7AC3C3BA">
            <wp:extent cx="5391150" cy="158750"/>
            <wp:effectExtent l="0" t="0" r="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8750"/>
                    </a:xfrm>
                    <a:prstGeom prst="rect">
                      <a:avLst/>
                    </a:prstGeom>
                    <a:noFill/>
                    <a:ln>
                      <a:noFill/>
                    </a:ln>
                  </pic:spPr>
                </pic:pic>
              </a:graphicData>
            </a:graphic>
          </wp:inline>
        </w:drawing>
      </w:r>
    </w:p>
    <w:p w14:paraId="57208B78" w14:textId="77777777" w:rsidR="00CA403A" w:rsidRDefault="008B1762">
      <w:r>
        <w:t>A barra superior do SAPIENS fica aparente o tempo todo no sistema e apresenta algumas ferramentas e informações importantes.</w:t>
      </w:r>
    </w:p>
    <w:p w14:paraId="16935C3A" w14:textId="4EF1FCEC" w:rsidR="00CA403A" w:rsidRDefault="008B1762">
      <w:r>
        <w:t xml:space="preserve">Por meio dela, podemos facilmente alternar entre o </w:t>
      </w:r>
      <w:r w:rsidR="00FC3A80">
        <w:t>p</w:t>
      </w:r>
      <w:r>
        <w:t xml:space="preserve">ainel do </w:t>
      </w:r>
      <w:r w:rsidR="00746902">
        <w:t>usuário</w:t>
      </w:r>
      <w:r w:rsidR="008C3C1F">
        <w:t xml:space="preserve"> (Painel)</w:t>
      </w:r>
      <w:r>
        <w:t xml:space="preserve">, a </w:t>
      </w:r>
      <w:r w:rsidR="00FC3A80">
        <w:t>á</w:t>
      </w:r>
      <w:r>
        <w:t xml:space="preserve">rea de </w:t>
      </w:r>
      <w:r w:rsidR="00FC3A80">
        <w:t>t</w:t>
      </w:r>
      <w:r>
        <w:t>rabalho</w:t>
      </w:r>
      <w:r w:rsidR="008C3C1F">
        <w:t xml:space="preserve"> (Minutas)</w:t>
      </w:r>
      <w:r>
        <w:t xml:space="preserve"> e o </w:t>
      </w:r>
      <w:r w:rsidR="00FC3A80">
        <w:t>p</w:t>
      </w:r>
      <w:r>
        <w:t>rocesso/</w:t>
      </w:r>
      <w:r w:rsidR="00FC3A80">
        <w:t>d</w:t>
      </w:r>
      <w:r>
        <w:t xml:space="preserve">ocumento </w:t>
      </w:r>
      <w:r w:rsidR="00FC3A80">
        <w:t>a</w:t>
      </w:r>
      <w:r>
        <w:t>vulso</w:t>
      </w:r>
      <w:r w:rsidR="008C3C1F">
        <w:t xml:space="preserve"> (Acervo)</w:t>
      </w:r>
      <w:r>
        <w:t>:</w:t>
      </w:r>
    </w:p>
    <w:p w14:paraId="2E45EA8C" w14:textId="32009EEE" w:rsidR="00CA403A" w:rsidRDefault="008C3C1F">
      <w:pPr>
        <w:ind w:firstLine="0"/>
        <w:jc w:val="center"/>
      </w:pPr>
      <w:r>
        <w:rPr>
          <w:noProof/>
          <w:lang w:eastAsia="pt-BR"/>
        </w:rPr>
        <w:drawing>
          <wp:inline distT="0" distB="0" distL="0" distR="0" wp14:anchorId="7A6C7BD4" wp14:editId="4AA1888E">
            <wp:extent cx="2584450" cy="294005"/>
            <wp:effectExtent l="0" t="0" r="635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450" cy="294005"/>
                    </a:xfrm>
                    <a:prstGeom prst="rect">
                      <a:avLst/>
                    </a:prstGeom>
                    <a:noFill/>
                    <a:ln>
                      <a:noFill/>
                    </a:ln>
                  </pic:spPr>
                </pic:pic>
              </a:graphicData>
            </a:graphic>
          </wp:inline>
        </w:drawing>
      </w:r>
    </w:p>
    <w:p w14:paraId="4B43CFA8" w14:textId="29074398" w:rsidR="00CA403A" w:rsidRDefault="008B1762">
      <w:r>
        <w:lastRenderedPageBreak/>
        <w:t xml:space="preserve">Localizar rapidamente um </w:t>
      </w:r>
      <w:r w:rsidR="00FC3A80">
        <w:t>p</w:t>
      </w:r>
      <w:r>
        <w:t>rocesso/</w:t>
      </w:r>
      <w:r w:rsidR="00FC3A80">
        <w:t>d</w:t>
      </w:r>
      <w:r>
        <w:t xml:space="preserve">ocumento </w:t>
      </w:r>
      <w:r w:rsidR="00FC3A80">
        <w:t>a</w:t>
      </w:r>
      <w:r>
        <w:t xml:space="preserve">vulso por meio de seu </w:t>
      </w:r>
      <w:r w:rsidR="00FC3A80">
        <w:t>n</w:t>
      </w:r>
      <w:r>
        <w:t xml:space="preserve">úmero </w:t>
      </w:r>
      <w:r w:rsidR="00FC3A80">
        <w:t>ú</w:t>
      </w:r>
      <w:r>
        <w:t xml:space="preserve">nico de </w:t>
      </w:r>
      <w:r w:rsidR="00FC3A80">
        <w:t>p</w:t>
      </w:r>
      <w:r>
        <w:t>rotocolo (NUP):</w:t>
      </w:r>
    </w:p>
    <w:p w14:paraId="03822EDC" w14:textId="77777777" w:rsidR="00CA403A" w:rsidRDefault="00693257">
      <w:pPr>
        <w:ind w:firstLine="0"/>
        <w:jc w:val="center"/>
      </w:pPr>
      <w:r>
        <w:rPr>
          <w:noProof/>
          <w:lang w:eastAsia="pt-BR"/>
        </w:rPr>
        <w:drawing>
          <wp:inline distT="0" distB="0" distL="0" distR="0" wp14:anchorId="18D756BB" wp14:editId="1826F8B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14:paraId="344C64B2" w14:textId="72194847" w:rsidR="00693257" w:rsidRDefault="00693257">
      <w:r>
        <w:t xml:space="preserve">Ou, no caso de </w:t>
      </w:r>
      <w:r w:rsidR="00FC3A80">
        <w:t>p</w:t>
      </w:r>
      <w:r>
        <w:t xml:space="preserve">rocesso </w:t>
      </w:r>
      <w:r w:rsidR="00FC3A80">
        <w:t>a</w:t>
      </w:r>
      <w:r>
        <w:t xml:space="preserve">dministrativo vinculado a um </w:t>
      </w:r>
      <w:r w:rsidR="007915FA">
        <w:t>processo judicial</w:t>
      </w:r>
      <w:r>
        <w:t xml:space="preserve">, por meio do </w:t>
      </w:r>
      <w:r w:rsidR="00FC3A80">
        <w:t>n</w:t>
      </w:r>
      <w:r>
        <w:t xml:space="preserve">úmero </w:t>
      </w:r>
      <w:r w:rsidR="00FC3A80">
        <w:t>ú</w:t>
      </w:r>
      <w:r>
        <w:t>nico CNJ</w:t>
      </w:r>
      <w:r w:rsidR="00FC3A80">
        <w:t xml:space="preserve"> de 20 dígitos</w:t>
      </w:r>
      <w:r>
        <w:t>:</w:t>
      </w:r>
    </w:p>
    <w:p w14:paraId="71BFD209" w14:textId="77777777" w:rsidR="00693257" w:rsidRDefault="00693257" w:rsidP="00693257">
      <w:pPr>
        <w:ind w:firstLine="0"/>
        <w:jc w:val="center"/>
      </w:pPr>
      <w:r>
        <w:rPr>
          <w:noProof/>
          <w:lang w:eastAsia="pt-BR"/>
        </w:rPr>
        <w:drawing>
          <wp:inline distT="0" distB="0" distL="0" distR="0" wp14:anchorId="2A1F269F" wp14:editId="08195B76">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14:paraId="66E98726" w14:textId="7F0C6A65" w:rsidR="00F07E4B" w:rsidRDefault="00F07E4B" w:rsidP="00F07E4B">
      <w:r>
        <w:t xml:space="preserve">Ao realizar a busca pelo </w:t>
      </w:r>
      <w:r w:rsidR="00FC3A80">
        <w:t>n</w:t>
      </w:r>
      <w:r>
        <w:t xml:space="preserve">úmero </w:t>
      </w:r>
      <w:r w:rsidR="00FC3A80">
        <w:t>ú</w:t>
      </w:r>
      <w:r>
        <w:t xml:space="preserve">nico CNJ, o sistema sempre questionará o usuário sobre qual </w:t>
      </w:r>
      <w:r w:rsidR="00FC3A80">
        <w:t>p</w:t>
      </w:r>
      <w:r>
        <w:t xml:space="preserve">rocesso </w:t>
      </w:r>
      <w:r w:rsidR="00FC3A80">
        <w:t>a</w:t>
      </w:r>
      <w:r>
        <w:t>dministrativo (NUP) vinculado deseja abrir, lembrando que é possível que existam diversos.</w:t>
      </w:r>
    </w:p>
    <w:p w14:paraId="27F29B97" w14:textId="77777777" w:rsidR="00F07E4B" w:rsidRDefault="00F07E4B" w:rsidP="00F07E4B">
      <w:pPr>
        <w:ind w:firstLine="0"/>
        <w:jc w:val="center"/>
      </w:pPr>
      <w:r>
        <w:rPr>
          <w:noProof/>
          <w:lang w:eastAsia="pt-BR"/>
        </w:rPr>
        <w:drawing>
          <wp:inline distT="0" distB="0" distL="0" distR="0" wp14:anchorId="4FD66C19" wp14:editId="6FFDD7B1">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14:paraId="2147C114" w14:textId="2EAD443F" w:rsidR="00901340" w:rsidRDefault="00901340">
      <w:r>
        <w:t>No exemplo acima há apenas um NUP cadastrado para o processo judicial, mas pode haver vários.</w:t>
      </w:r>
    </w:p>
    <w:p w14:paraId="11007248" w14:textId="4361DF78" w:rsidR="00052E63" w:rsidRDefault="00052E63">
      <w:r>
        <w:t>No canto superior direito, há um botão para acessar outros módulos do SAPIENS, desde que o usuário tenha o perfil para tanto.</w:t>
      </w:r>
    </w:p>
    <w:p w14:paraId="2742A933" w14:textId="439B0EF4" w:rsidR="00052E63" w:rsidRDefault="00601069" w:rsidP="00052E63">
      <w:pPr>
        <w:ind w:firstLine="0"/>
        <w:jc w:val="center"/>
      </w:pPr>
      <w:r>
        <w:rPr>
          <w:noProof/>
          <w:lang w:eastAsia="pt-BR"/>
        </w:rPr>
        <w:lastRenderedPageBreak/>
        <w:drawing>
          <wp:inline distT="0" distB="0" distL="0" distR="0" wp14:anchorId="60169946" wp14:editId="34D3FCEE">
            <wp:extent cx="1438275" cy="1514475"/>
            <wp:effectExtent l="0" t="0" r="9525" b="952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514475"/>
                    </a:xfrm>
                    <a:prstGeom prst="rect">
                      <a:avLst/>
                    </a:prstGeom>
                    <a:noFill/>
                    <a:ln>
                      <a:noFill/>
                    </a:ln>
                  </pic:spPr>
                </pic:pic>
              </a:graphicData>
            </a:graphic>
          </wp:inline>
        </w:drawing>
      </w:r>
    </w:p>
    <w:p w14:paraId="1E769BB5" w14:textId="66CDA5E2" w:rsidR="00052E63" w:rsidRDefault="00052E63">
      <w:r>
        <w:t>No mínimo, o usuário comum terá acesso aos Relatórios, Ajuda e Configurações do sistema.</w:t>
      </w:r>
    </w:p>
    <w:p w14:paraId="58C6F235" w14:textId="77777777" w:rsidR="00CA403A" w:rsidRDefault="008B1762">
      <w:r>
        <w:t>Por fim, é possível ainda sair do SAPIENS (logout) por meio da barra superior.</w:t>
      </w:r>
    </w:p>
    <w:p w14:paraId="6346C234" w14:textId="77777777" w:rsidR="00CA403A" w:rsidRDefault="008B1762">
      <w:pPr>
        <w:ind w:firstLine="0"/>
        <w:jc w:val="center"/>
      </w:pPr>
      <w:r>
        <w:rPr>
          <w:noProof/>
          <w:lang w:eastAsia="pt-BR"/>
        </w:rPr>
        <w:drawing>
          <wp:inline distT="0" distB="0" distL="0" distR="0" wp14:anchorId="78488E9E" wp14:editId="1294443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2103F06C" w14:textId="77777777" w:rsidR="00601069" w:rsidRDefault="00601069" w:rsidP="00601069">
      <w:pPr>
        <w:pStyle w:val="Ttulo3"/>
      </w:pPr>
      <w:bookmarkStart w:id="72" w:name="_Toc364500758"/>
      <w:bookmarkStart w:id="73" w:name="_Toc437016405"/>
      <w:r>
        <w:t>Configurações</w:t>
      </w:r>
      <w:bookmarkEnd w:id="72"/>
      <w:bookmarkEnd w:id="73"/>
    </w:p>
    <w:p w14:paraId="2F2B26CB" w14:textId="77777777" w:rsidR="00601069" w:rsidRDefault="00601069" w:rsidP="00601069">
      <w:r>
        <w:t>Nas configurações, o usuário tem acesso à troca de senha, assinatura, afastamentos e lotações.</w:t>
      </w:r>
    </w:p>
    <w:p w14:paraId="257BFF22" w14:textId="77777777" w:rsidR="00601069" w:rsidRDefault="00601069" w:rsidP="00601069">
      <w:pPr>
        <w:ind w:firstLine="0"/>
        <w:jc w:val="center"/>
      </w:pPr>
      <w:r>
        <w:rPr>
          <w:noProof/>
          <w:lang w:eastAsia="pt-BR"/>
        </w:rPr>
        <w:drawing>
          <wp:inline distT="0" distB="0" distL="0" distR="0" wp14:anchorId="013A6505" wp14:editId="38421921">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20F77679" w14:textId="77777777" w:rsidR="00601069" w:rsidRDefault="00601069" w:rsidP="00601069">
      <w:pPr>
        <w:pStyle w:val="Ttulo4"/>
      </w:pPr>
      <w:bookmarkStart w:id="74" w:name="_Toc364500759"/>
      <w:bookmarkStart w:id="75" w:name="_Toc437016406"/>
      <w:r>
        <w:t>Dados Básicos</w:t>
      </w:r>
      <w:bookmarkEnd w:id="74"/>
      <w:bookmarkEnd w:id="75"/>
    </w:p>
    <w:p w14:paraId="5088BF7F" w14:textId="77777777" w:rsidR="00601069" w:rsidRDefault="00601069" w:rsidP="00601069">
      <w:r>
        <w:t>Lembre-se que a senha deve conter ao menos 6 (seis) caracteres.</w:t>
      </w:r>
    </w:p>
    <w:p w14:paraId="2927462D" w14:textId="77777777" w:rsidR="00601069" w:rsidRDefault="00601069" w:rsidP="00601069">
      <w:r>
        <w:lastRenderedPageBreak/>
        <w:t>Por segurança, evite utilizar senhas simples ou de fácil suposição. O SAPIENS está disponível para acesso na Internet, e é responsabilidade do usuário evitar problemas com segurança.</w:t>
      </w:r>
    </w:p>
    <w:p w14:paraId="62BBFA6C" w14:textId="77777777" w:rsidR="00601069" w:rsidRDefault="00601069" w:rsidP="00601069">
      <w:r>
        <w:t>A assinatura do usuário será colocada ao final dos documentos que forem produzidos no Editor de Textos do SAPIENS.</w:t>
      </w:r>
    </w:p>
    <w:p w14:paraId="6082E569" w14:textId="77777777" w:rsidR="00601069" w:rsidRDefault="00601069" w:rsidP="00601069">
      <w:r>
        <w:t>Assim, cada usuário tem liberdade para customizar sua assinatura.</w:t>
      </w:r>
    </w:p>
    <w:p w14:paraId="18A7E7BB" w14:textId="77777777" w:rsidR="00601069" w:rsidRDefault="00601069" w:rsidP="00601069">
      <w:pPr>
        <w:pStyle w:val="Ttulo4"/>
      </w:pPr>
      <w:bookmarkStart w:id="76" w:name="_Toc364500760"/>
      <w:bookmarkStart w:id="77" w:name="_Toc437016407"/>
      <w:r>
        <w:t>Afastamentos</w:t>
      </w:r>
      <w:bookmarkEnd w:id="76"/>
      <w:bookmarkEnd w:id="77"/>
    </w:p>
    <w:p w14:paraId="7C71AAB3" w14:textId="77777777" w:rsidR="00601069" w:rsidRDefault="00601069" w:rsidP="00601069">
      <w:r>
        <w:t>O usuário é responsável por cadastrar com a devida antecedência seus afastamentos, tais como férias e licenças, no SAPIENS.</w:t>
      </w:r>
    </w:p>
    <w:p w14:paraId="2FAE96F4" w14:textId="77777777" w:rsidR="00601069" w:rsidRDefault="00601069" w:rsidP="00601069">
      <w:r>
        <w:t>Quando o usuário estiver em período de afastamento, outros usuários não poderão inadvertidamente abrir tarefas para o usuário afastado.</w:t>
      </w:r>
    </w:p>
    <w:p w14:paraId="57E1E748" w14:textId="77777777" w:rsidR="00601069" w:rsidRDefault="00601069" w:rsidP="00601069">
      <w:r>
        <w:t>Isso evitará perdas de prazos ou atrasos indevidos no curso dos processos/documentos avulsos.</w:t>
      </w:r>
    </w:p>
    <w:p w14:paraId="10728A6E" w14:textId="77777777" w:rsidR="00601069" w:rsidRDefault="00601069" w:rsidP="00601069">
      <w:pPr>
        <w:ind w:firstLine="0"/>
        <w:jc w:val="center"/>
      </w:pPr>
      <w:r>
        <w:rPr>
          <w:noProof/>
          <w:lang w:eastAsia="pt-BR"/>
        </w:rPr>
        <w:drawing>
          <wp:inline distT="0" distB="0" distL="0" distR="0" wp14:anchorId="5ACAD630" wp14:editId="3287D484">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14:paraId="15354633" w14:textId="77777777" w:rsidR="00601069" w:rsidRDefault="00601069" w:rsidP="00601069">
      <w:pPr>
        <w:pBdr>
          <w:top w:val="single" w:sz="4" w:space="1" w:color="auto"/>
          <w:left w:val="single" w:sz="4" w:space="4" w:color="auto"/>
          <w:bottom w:val="single" w:sz="4" w:space="1" w:color="auto"/>
          <w:right w:val="single" w:sz="4" w:space="4" w:color="auto"/>
        </w:pBdr>
      </w:pPr>
      <w:r>
        <w:t xml:space="preserve">Atenção: o cadastramento de um afastamento impede apenas que a </w:t>
      </w:r>
      <w:r w:rsidRPr="00901340">
        <w:rPr>
          <w:b/>
        </w:rPr>
        <w:t xml:space="preserve">data de início do prazo </w:t>
      </w:r>
      <w:r w:rsidRPr="00901340">
        <w:t>de uma tarefa</w:t>
      </w:r>
      <w:r>
        <w:t xml:space="preserve"> recaia sobre o intervalo do afastamento.</w:t>
      </w:r>
    </w:p>
    <w:p w14:paraId="37D2DAC2" w14:textId="77777777" w:rsidR="00601069" w:rsidRDefault="00601069" w:rsidP="00601069">
      <w:pPr>
        <w:pStyle w:val="Ttulo4"/>
      </w:pPr>
      <w:bookmarkStart w:id="78" w:name="_Toc364500761"/>
      <w:bookmarkStart w:id="79" w:name="_Toc437016408"/>
      <w:r>
        <w:t>Lotações</w:t>
      </w:r>
      <w:bookmarkEnd w:id="78"/>
      <w:bookmarkEnd w:id="79"/>
    </w:p>
    <w:p w14:paraId="2F1F2237" w14:textId="77777777" w:rsidR="00601069" w:rsidRDefault="00601069" w:rsidP="00601069">
      <w:r>
        <w:t>Um usuário no SAPIENS poderá estar lotado simultaneamente em mais de um setor.</w:t>
      </w:r>
    </w:p>
    <w:p w14:paraId="5870545F" w14:textId="77777777" w:rsidR="00601069" w:rsidRDefault="00601069" w:rsidP="00601069">
      <w:r>
        <w:t>Nesta tela poderá consultar suas lotações, bem como alterar qual delas tem o status de “principal”.</w:t>
      </w:r>
    </w:p>
    <w:p w14:paraId="6861A9C9" w14:textId="77777777" w:rsidR="00601069" w:rsidRDefault="00601069" w:rsidP="00601069">
      <w:pPr>
        <w:pBdr>
          <w:top w:val="single" w:sz="4" w:space="1" w:color="auto"/>
          <w:left w:val="single" w:sz="4" w:space="4" w:color="auto"/>
          <w:bottom w:val="single" w:sz="4" w:space="1" w:color="auto"/>
          <w:right w:val="single" w:sz="4" w:space="4" w:color="auto"/>
        </w:pBdr>
      </w:pPr>
      <w:r>
        <w:lastRenderedPageBreak/>
        <w:t>O SAPIENS utiliza sempre a lotação “principal” para preencher dados automaticamente em formulários e em documentos. Assim, por exemplo, nas telas de seleção de setor aparecerão os setores da unidade em que o usuário tenha a lotação principal.</w:t>
      </w:r>
    </w:p>
    <w:p w14:paraId="05BB65BB" w14:textId="77777777" w:rsidR="00601069" w:rsidRDefault="00601069" w:rsidP="00601069">
      <w:pPr>
        <w:ind w:firstLine="0"/>
        <w:jc w:val="center"/>
      </w:pPr>
      <w:r>
        <w:rPr>
          <w:noProof/>
          <w:lang w:eastAsia="pt-BR"/>
        </w:rPr>
        <w:drawing>
          <wp:inline distT="0" distB="0" distL="0" distR="0" wp14:anchorId="1FF0A711" wp14:editId="6E460C38">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14:paraId="2C9534C3" w14:textId="77777777" w:rsidR="00CA403A" w:rsidRDefault="008B1762">
      <w:pPr>
        <w:pStyle w:val="Ttulo3"/>
      </w:pPr>
      <w:r>
        <w:t xml:space="preserve"> </w:t>
      </w:r>
      <w:bookmarkStart w:id="80" w:name="_Toc364498323"/>
      <w:bookmarkStart w:id="81" w:name="_Toc364500757"/>
      <w:bookmarkStart w:id="82" w:name="_Toc437016409"/>
      <w:r>
        <w:t>Painel de Controle</w:t>
      </w:r>
      <w:bookmarkEnd w:id="80"/>
      <w:bookmarkEnd w:id="81"/>
      <w:bookmarkEnd w:id="82"/>
    </w:p>
    <w:p w14:paraId="7315D795" w14:textId="77777777" w:rsidR="00CA403A" w:rsidRDefault="008B1762">
      <w:pPr>
        <w:ind w:firstLine="0"/>
        <w:jc w:val="center"/>
      </w:pPr>
      <w:r>
        <w:rPr>
          <w:noProof/>
          <w:lang w:eastAsia="pt-BR"/>
        </w:rPr>
        <w:drawing>
          <wp:inline distT="0" distB="0" distL="0" distR="0" wp14:anchorId="5D093BA8" wp14:editId="464281C9">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14:paraId="27FC588E" w14:textId="212D05AF" w:rsidR="00CA403A" w:rsidRDefault="008B1762">
      <w:r>
        <w:t xml:space="preserve">O </w:t>
      </w:r>
      <w:r w:rsidR="00FC3A80">
        <w:t>p</w:t>
      </w:r>
      <w:r>
        <w:t xml:space="preserve">ainel de </w:t>
      </w:r>
      <w:r w:rsidR="00FC3A80">
        <w:t>c</w:t>
      </w:r>
      <w:r>
        <w:t>ontrole é uma barra na lateral do SAPIENS, também sempre visível, que pode ser acessada clicando-se na pequena “seta” em seu topo.</w:t>
      </w:r>
    </w:p>
    <w:p w14:paraId="16DE08F2" w14:textId="6FC1ACFB" w:rsidR="00CA403A" w:rsidRDefault="008B1762">
      <w:r>
        <w:t>Uma vez aberto, o painel de controle possibilita o acesso às informações</w:t>
      </w:r>
      <w:r w:rsidR="00601069">
        <w:t xml:space="preserve"> gerenciais</w:t>
      </w:r>
      <w:r>
        <w:t xml:space="preserve"> do </w:t>
      </w:r>
      <w:r w:rsidR="00746902">
        <w:t>usuário</w:t>
      </w:r>
      <w:r w:rsidR="00601069">
        <w:t xml:space="preserve"> e ao histórico de ações</w:t>
      </w:r>
      <w:r>
        <w:t>.</w:t>
      </w:r>
    </w:p>
    <w:p w14:paraId="5F09D8B8" w14:textId="2D728343" w:rsidR="00CA403A" w:rsidRDefault="00601069">
      <w:pPr>
        <w:ind w:firstLine="0"/>
        <w:jc w:val="center"/>
      </w:pPr>
      <w:r>
        <w:rPr>
          <w:noProof/>
          <w:lang w:eastAsia="pt-BR"/>
        </w:rPr>
        <w:lastRenderedPageBreak/>
        <w:drawing>
          <wp:inline distT="0" distB="0" distL="0" distR="0" wp14:anchorId="309C4295" wp14:editId="13C95299">
            <wp:extent cx="3857625" cy="3086100"/>
            <wp:effectExtent l="0" t="0" r="9525"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7625" cy="3086100"/>
                    </a:xfrm>
                    <a:prstGeom prst="rect">
                      <a:avLst/>
                    </a:prstGeom>
                    <a:noFill/>
                    <a:ln>
                      <a:noFill/>
                    </a:ln>
                  </pic:spPr>
                </pic:pic>
              </a:graphicData>
            </a:graphic>
          </wp:inline>
        </w:drawing>
      </w:r>
    </w:p>
    <w:p w14:paraId="17CBFC83" w14:textId="10EC5B78" w:rsidR="00444CA8" w:rsidRDefault="00444CA8" w:rsidP="00444CA8">
      <w:pPr>
        <w:pStyle w:val="Ttulo4"/>
      </w:pPr>
      <w:bookmarkStart w:id="83" w:name="_Toc437016410"/>
      <w:r>
        <w:t xml:space="preserve">Histórico do </w:t>
      </w:r>
      <w:r w:rsidR="00082319">
        <w:t>U</w:t>
      </w:r>
      <w:r w:rsidR="00746902">
        <w:t>suário</w:t>
      </w:r>
      <w:bookmarkEnd w:id="83"/>
    </w:p>
    <w:p w14:paraId="07A2F620" w14:textId="45CF0ED9" w:rsidR="00444CA8" w:rsidRDefault="00444CA8" w:rsidP="00444CA8">
      <w:r>
        <w:t xml:space="preserve">Ainda no </w:t>
      </w:r>
      <w:r w:rsidR="00FC3A80">
        <w:t>p</w:t>
      </w:r>
      <w:r>
        <w:t xml:space="preserve">ainel de </w:t>
      </w:r>
      <w:r w:rsidR="00FC3A80">
        <w:t>c</w:t>
      </w:r>
      <w:r>
        <w:t xml:space="preserve">ontrole, o </w:t>
      </w:r>
      <w:r w:rsidR="00746902">
        <w:t>usuário</w:t>
      </w:r>
      <w:r>
        <w:t xml:space="preserve"> encontrará seu histórico de ações no sistema, podendo rapidamente visualizar suas últimas atividades realizadas no SAPIENS.</w:t>
      </w:r>
    </w:p>
    <w:p w14:paraId="11C8D683" w14:textId="7AF544AB" w:rsidR="00444CA8" w:rsidRDefault="000E3AF2" w:rsidP="00444CA8">
      <w:pPr>
        <w:ind w:firstLine="0"/>
        <w:jc w:val="center"/>
      </w:pPr>
      <w:r>
        <w:rPr>
          <w:noProof/>
          <w:lang w:eastAsia="pt-BR"/>
        </w:rPr>
        <w:lastRenderedPageBreak/>
        <w:drawing>
          <wp:inline distT="0" distB="0" distL="0" distR="0" wp14:anchorId="265A6111" wp14:editId="35077A8D">
            <wp:extent cx="3856355" cy="4420870"/>
            <wp:effectExtent l="0" t="0" r="0" b="0"/>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6355" cy="4420870"/>
                    </a:xfrm>
                    <a:prstGeom prst="rect">
                      <a:avLst/>
                    </a:prstGeom>
                    <a:noFill/>
                    <a:ln>
                      <a:noFill/>
                    </a:ln>
                  </pic:spPr>
                </pic:pic>
              </a:graphicData>
            </a:graphic>
          </wp:inline>
        </w:drawing>
      </w:r>
    </w:p>
    <w:p w14:paraId="60DA0B7F" w14:textId="337978CB" w:rsidR="00444CA8" w:rsidRDefault="00444CA8" w:rsidP="00444CA8">
      <w:r>
        <w:t xml:space="preserve">O </w:t>
      </w:r>
      <w:r w:rsidR="00FC3A80">
        <w:t>h</w:t>
      </w:r>
      <w:r>
        <w:t xml:space="preserve">istórico do </w:t>
      </w:r>
      <w:r w:rsidR="00746902">
        <w:t>usuário</w:t>
      </w:r>
      <w:r>
        <w:t xml:space="preserve"> é um </w:t>
      </w:r>
      <w:r w:rsidR="009E2AFF">
        <w:rPr>
          <w:i/>
        </w:rPr>
        <w:t>grid</w:t>
      </w:r>
      <w:r>
        <w:t xml:space="preserve">, de modo que pode ser ordenado, filtrado, etc. </w:t>
      </w:r>
    </w:p>
    <w:p w14:paraId="27F7F1E9" w14:textId="42E859F1" w:rsidR="00444CA8" w:rsidRDefault="000E3AF2" w:rsidP="00444CA8">
      <w:pPr>
        <w:rPr>
          <w:i/>
        </w:rPr>
      </w:pPr>
      <w:r>
        <w:t>O</w:t>
      </w:r>
      <w:r w:rsidR="00444CA8">
        <w:t xml:space="preserve"> histórico de ações do </w:t>
      </w:r>
      <w:r w:rsidR="009C3D0A">
        <w:t>usuári</w:t>
      </w:r>
      <w:r w:rsidR="00444CA8">
        <w:t xml:space="preserve">o, </w:t>
      </w:r>
      <w:r>
        <w:t>nos últimos 30 (trinta) dias</w:t>
      </w:r>
      <w:r w:rsidR="00444CA8">
        <w:t xml:space="preserve">, estará disponível para consulta, bastando ao </w:t>
      </w:r>
      <w:r w:rsidR="00746902">
        <w:t>usuário</w:t>
      </w:r>
      <w:r w:rsidR="00444CA8">
        <w:t xml:space="preserve"> utilizar a barra de paginação para encontrar históricos mais antigos.</w:t>
      </w:r>
      <w:r w:rsidR="00444CA8">
        <w:rPr>
          <w:i/>
        </w:rPr>
        <w:t xml:space="preserve"> </w:t>
      </w:r>
    </w:p>
    <w:p w14:paraId="343BD2FC" w14:textId="6BF81F1A" w:rsidR="00CA403A" w:rsidRDefault="00601069">
      <w:pPr>
        <w:pStyle w:val="Ttulo3"/>
      </w:pPr>
      <w:bookmarkStart w:id="84" w:name="_Toc437016411"/>
      <w:r>
        <w:t>P</w:t>
      </w:r>
      <w:r w:rsidR="007E72A1">
        <w:t xml:space="preserve">ainel do </w:t>
      </w:r>
      <w:r w:rsidR="00C62F46">
        <w:t>U</w:t>
      </w:r>
      <w:r w:rsidR="007E72A1">
        <w:t>suário</w:t>
      </w:r>
      <w:bookmarkEnd w:id="84"/>
    </w:p>
    <w:p w14:paraId="7619D51A" w14:textId="77777777" w:rsidR="00CA403A" w:rsidRDefault="009309C2">
      <w:pPr>
        <w:ind w:firstLine="0"/>
        <w:jc w:val="center"/>
      </w:pPr>
      <w:r>
        <w:rPr>
          <w:noProof/>
          <w:lang w:eastAsia="pt-BR"/>
        </w:rPr>
        <w:drawing>
          <wp:inline distT="0" distB="0" distL="0" distR="0" wp14:anchorId="5EEE7171" wp14:editId="7C82EA7E">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58113231" w14:textId="76975425" w:rsidR="00CA403A" w:rsidRDefault="008B1762">
      <w:r>
        <w:t xml:space="preserve">Assim que o </w:t>
      </w:r>
      <w:r w:rsidR="00746902">
        <w:t>usuário</w:t>
      </w:r>
      <w:r>
        <w:t xml:space="preserve"> entrar no SAPIENS, será direcionado inicialmente ao </w:t>
      </w:r>
      <w:r w:rsidR="00FC3A80">
        <w:t>p</w:t>
      </w:r>
      <w:r>
        <w:t xml:space="preserve">ainel do </w:t>
      </w:r>
      <w:r w:rsidR="00746902">
        <w:t>usuário</w:t>
      </w:r>
      <w:r>
        <w:t>, onde poderá realizar o controle do seu fluxo de trabalho.</w:t>
      </w:r>
    </w:p>
    <w:p w14:paraId="26BF636F" w14:textId="2FAA291C" w:rsidR="00CA403A" w:rsidRDefault="008B1762">
      <w:r>
        <w:t xml:space="preserve">Integram o </w:t>
      </w:r>
      <w:r w:rsidR="00FC3A80">
        <w:t>p</w:t>
      </w:r>
      <w:r>
        <w:t xml:space="preserve">ainel do </w:t>
      </w:r>
      <w:r w:rsidR="00FC3A80">
        <w:t>u</w:t>
      </w:r>
      <w:r w:rsidR="00746902">
        <w:t>suário</w:t>
      </w:r>
      <w:r>
        <w:t>:</w:t>
      </w:r>
    </w:p>
    <w:p w14:paraId="175666CE" w14:textId="77777777" w:rsidR="00CA403A" w:rsidRDefault="008B1762">
      <w:pPr>
        <w:pStyle w:val="PargrafodaLista"/>
        <w:numPr>
          <w:ilvl w:val="0"/>
          <w:numId w:val="16"/>
        </w:numPr>
      </w:pPr>
      <w:r>
        <w:t>Tarefas</w:t>
      </w:r>
    </w:p>
    <w:p w14:paraId="68B29944" w14:textId="77777777" w:rsidR="00CA403A" w:rsidRDefault="008B1762">
      <w:pPr>
        <w:pStyle w:val="PargrafodaLista"/>
        <w:numPr>
          <w:ilvl w:val="0"/>
          <w:numId w:val="16"/>
        </w:numPr>
      </w:pPr>
      <w:r>
        <w:t>Tramitações</w:t>
      </w:r>
    </w:p>
    <w:p w14:paraId="26AEBAE5" w14:textId="77777777" w:rsidR="00CA403A" w:rsidRDefault="008B1762">
      <w:pPr>
        <w:pStyle w:val="PargrafodaLista"/>
        <w:numPr>
          <w:ilvl w:val="0"/>
          <w:numId w:val="16"/>
        </w:numPr>
      </w:pPr>
      <w:r>
        <w:lastRenderedPageBreak/>
        <w:t>Comunicações</w:t>
      </w:r>
    </w:p>
    <w:p w14:paraId="184499F7" w14:textId="77777777" w:rsidR="00CA403A" w:rsidRDefault="009309C2">
      <w:pPr>
        <w:pStyle w:val="PargrafodaLista"/>
        <w:numPr>
          <w:ilvl w:val="0"/>
          <w:numId w:val="16"/>
        </w:numPr>
      </w:pPr>
      <w:r>
        <w:t>Mensagens</w:t>
      </w:r>
    </w:p>
    <w:p w14:paraId="1AD36A1B" w14:textId="77777777" w:rsidR="00CA403A" w:rsidRDefault="008B1762">
      <w:r>
        <w:t>Cada uma dessas funcionalidades será abordada mais tarde.</w:t>
      </w:r>
    </w:p>
    <w:p w14:paraId="3B9A4B53" w14:textId="3480CE97" w:rsidR="00CA403A" w:rsidRDefault="008B1762">
      <w:pPr>
        <w:pStyle w:val="Ttulo3"/>
      </w:pPr>
      <w:r>
        <w:t xml:space="preserve"> </w:t>
      </w:r>
      <w:bookmarkStart w:id="85" w:name="_Toc364498325"/>
      <w:bookmarkStart w:id="86" w:name="_Toc364500763"/>
      <w:bookmarkStart w:id="87" w:name="_Toc437016412"/>
      <w:r>
        <w:t>Área de Trabalho</w:t>
      </w:r>
      <w:bookmarkEnd w:id="85"/>
      <w:bookmarkEnd w:id="86"/>
      <w:r w:rsidR="008C3C1F">
        <w:t xml:space="preserve"> (Minutas)</w:t>
      </w:r>
      <w:bookmarkEnd w:id="87"/>
    </w:p>
    <w:p w14:paraId="29488DDD" w14:textId="1A16FD44" w:rsidR="00CA403A" w:rsidRDefault="008C3C1F">
      <w:pPr>
        <w:ind w:firstLine="0"/>
        <w:jc w:val="center"/>
      </w:pPr>
      <w:r>
        <w:rPr>
          <w:noProof/>
          <w:lang w:eastAsia="pt-BR"/>
        </w:rPr>
        <w:drawing>
          <wp:inline distT="0" distB="0" distL="0" distR="0" wp14:anchorId="286333CD" wp14:editId="3A6399FB">
            <wp:extent cx="5295265" cy="771525"/>
            <wp:effectExtent l="0" t="0" r="635" b="9525"/>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5265" cy="771525"/>
                    </a:xfrm>
                    <a:prstGeom prst="rect">
                      <a:avLst/>
                    </a:prstGeom>
                    <a:noFill/>
                    <a:ln>
                      <a:noFill/>
                    </a:ln>
                  </pic:spPr>
                </pic:pic>
              </a:graphicData>
            </a:graphic>
          </wp:inline>
        </w:drawing>
      </w:r>
    </w:p>
    <w:p w14:paraId="5F77218A" w14:textId="78C8D693" w:rsidR="00CA403A" w:rsidRDefault="008B1762">
      <w:r>
        <w:t xml:space="preserve">A </w:t>
      </w:r>
      <w:r w:rsidR="00D43D7D">
        <w:t>á</w:t>
      </w:r>
      <w:r>
        <w:t xml:space="preserve">rea de </w:t>
      </w:r>
      <w:r w:rsidR="00D43D7D">
        <w:t>t</w:t>
      </w:r>
      <w:r>
        <w:t xml:space="preserve">rabalho do </w:t>
      </w:r>
      <w:r w:rsidR="00746902">
        <w:t>usuário</w:t>
      </w:r>
      <w:r>
        <w:t xml:space="preserve"> é o local onde são construídas as </w:t>
      </w:r>
      <w:r w:rsidR="00D43D7D">
        <w:t>m</w:t>
      </w:r>
      <w:r>
        <w:t>inutas, ou seja, documentos ainda não “publicados” e, portanto, passíveis de edição e alteração.</w:t>
      </w:r>
    </w:p>
    <w:p w14:paraId="784E8532" w14:textId="0DDEC221" w:rsidR="00CA403A" w:rsidRDefault="008B1762">
      <w:r>
        <w:t xml:space="preserve">Após “publicado”, ou seja, quando “juntado” a um </w:t>
      </w:r>
      <w:r w:rsidR="00D43D7D">
        <w:t>p</w:t>
      </w:r>
      <w:r>
        <w:t>rocesso/</w:t>
      </w:r>
      <w:r w:rsidR="00D43D7D">
        <w:t>d</w:t>
      </w:r>
      <w:r>
        <w:t xml:space="preserve">ocumento </w:t>
      </w:r>
      <w:r w:rsidR="00D43D7D">
        <w:t>a</w:t>
      </w:r>
      <w:r>
        <w:t xml:space="preserve">vulso, a </w:t>
      </w:r>
      <w:r w:rsidR="00D43D7D">
        <w:t>m</w:t>
      </w:r>
      <w:r>
        <w:t xml:space="preserve">inuta sai da </w:t>
      </w:r>
      <w:r w:rsidR="00D43D7D">
        <w:t>á</w:t>
      </w:r>
      <w:r>
        <w:t xml:space="preserve">rea de </w:t>
      </w:r>
      <w:r w:rsidR="00D43D7D">
        <w:t>t</w:t>
      </w:r>
      <w:r>
        <w:t xml:space="preserve">rabalho do </w:t>
      </w:r>
      <w:r w:rsidR="00746902">
        <w:t>usuário</w:t>
      </w:r>
      <w:r>
        <w:t xml:space="preserve"> e torna-se </w:t>
      </w:r>
      <w:r>
        <w:rPr>
          <w:b/>
        </w:rPr>
        <w:t>imutável</w:t>
      </w:r>
      <w:r>
        <w:t>, com exceção dos critérios de visibilidade e assinaturas digitais, que podem ser modificados.</w:t>
      </w:r>
    </w:p>
    <w:p w14:paraId="7758B5BD" w14:textId="277EDA63" w:rsidR="00CA403A" w:rsidRDefault="008B1762">
      <w:r>
        <w:t xml:space="preserve">Como um </w:t>
      </w:r>
      <w:r w:rsidR="00D43D7D">
        <w:t>d</w:t>
      </w:r>
      <w:r>
        <w:t xml:space="preserve">ocumento </w:t>
      </w:r>
      <w:r w:rsidR="00D43D7D">
        <w:t>a</w:t>
      </w:r>
      <w:r>
        <w:t>rquivístico, poderá apenas sofrer as transições correspondentes (transferência, recolhimento, eliminação, etc.).</w:t>
      </w:r>
    </w:p>
    <w:p w14:paraId="21410720" w14:textId="7EFECD53" w:rsidR="00CA403A" w:rsidRDefault="008B1762">
      <w:pPr>
        <w:pStyle w:val="Ttulo3"/>
      </w:pPr>
      <w:r>
        <w:t xml:space="preserve"> </w:t>
      </w:r>
      <w:bookmarkStart w:id="88" w:name="_Toc364498326"/>
      <w:bookmarkStart w:id="89" w:name="_Toc364500764"/>
      <w:bookmarkStart w:id="90" w:name="_Toc437016413"/>
      <w:r w:rsidR="007915FA">
        <w:t>P</w:t>
      </w:r>
      <w:r w:rsidR="00D43D7D">
        <w:t>rocesso</w:t>
      </w:r>
      <w:r>
        <w:t>/</w:t>
      </w:r>
      <w:bookmarkEnd w:id="88"/>
      <w:bookmarkEnd w:id="89"/>
      <w:r w:rsidR="007915FA">
        <w:t>D</w:t>
      </w:r>
      <w:r w:rsidR="00D43D7D">
        <w:t xml:space="preserve">ocumento </w:t>
      </w:r>
      <w:r w:rsidR="007915FA">
        <w:t>A</w:t>
      </w:r>
      <w:r w:rsidR="00D43D7D">
        <w:t>vulso</w:t>
      </w:r>
      <w:r w:rsidR="008C3C1F">
        <w:t xml:space="preserve"> (Acervo)</w:t>
      </w:r>
      <w:bookmarkEnd w:id="90"/>
    </w:p>
    <w:p w14:paraId="56BB2D04" w14:textId="77777777" w:rsidR="00CA403A" w:rsidRDefault="00693257">
      <w:pPr>
        <w:ind w:firstLine="0"/>
        <w:jc w:val="center"/>
      </w:pPr>
      <w:r>
        <w:rPr>
          <w:noProof/>
          <w:lang w:eastAsia="pt-BR"/>
        </w:rPr>
        <w:drawing>
          <wp:inline distT="0" distB="0" distL="0" distR="0" wp14:anchorId="01BE90B0" wp14:editId="06C16E35">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65BADCD9" w14:textId="141DE9CE" w:rsidR="00CA403A" w:rsidRDefault="008B1762">
      <w:r>
        <w:t>Nesta tela</w:t>
      </w:r>
      <w:r w:rsidR="00434389">
        <w:t>,</w:t>
      </w:r>
      <w:r>
        <w:t xml:space="preserve"> constam as informações referentes ao </w:t>
      </w:r>
      <w:r w:rsidR="00D43D7D">
        <w:t>p</w:t>
      </w:r>
      <w:r>
        <w:t>rocesso/</w:t>
      </w:r>
      <w:r w:rsidR="00D43D7D">
        <w:t>d</w:t>
      </w:r>
      <w:r>
        <w:t xml:space="preserve">ocumento </w:t>
      </w:r>
      <w:r w:rsidR="00D43D7D">
        <w:t>a</w:t>
      </w:r>
      <w:r>
        <w:t xml:space="preserve">vulso consultado ou inserido pelo </w:t>
      </w:r>
      <w:r w:rsidR="00746902">
        <w:t>usuário</w:t>
      </w:r>
      <w:r>
        <w:t xml:space="preserve"> e onde deve ocorrer a edição desses dados.</w:t>
      </w:r>
    </w:p>
    <w:p w14:paraId="4CB76E56" w14:textId="5A9F3DE7" w:rsidR="00CA403A" w:rsidRDefault="008B1762">
      <w:r>
        <w:t xml:space="preserve">Integram essa </w:t>
      </w:r>
      <w:r w:rsidR="00D43D7D">
        <w:t>á</w:t>
      </w:r>
      <w:r>
        <w:t>rea:</w:t>
      </w:r>
    </w:p>
    <w:p w14:paraId="3410BC99" w14:textId="77777777" w:rsidR="00CA403A" w:rsidRDefault="008B1762">
      <w:pPr>
        <w:pStyle w:val="PargrafodaLista"/>
        <w:numPr>
          <w:ilvl w:val="0"/>
          <w:numId w:val="17"/>
        </w:numPr>
      </w:pPr>
      <w:r>
        <w:t>Dados Básicos</w:t>
      </w:r>
    </w:p>
    <w:p w14:paraId="01200DE1" w14:textId="77777777" w:rsidR="00CA403A" w:rsidRDefault="008B1762">
      <w:pPr>
        <w:pStyle w:val="PargrafodaLista"/>
        <w:numPr>
          <w:ilvl w:val="0"/>
          <w:numId w:val="17"/>
        </w:numPr>
      </w:pPr>
      <w:r>
        <w:t>Vinculações</w:t>
      </w:r>
    </w:p>
    <w:p w14:paraId="45C1317A" w14:textId="77777777" w:rsidR="00CA403A" w:rsidRDefault="008B1762">
      <w:pPr>
        <w:pStyle w:val="PargrafodaLista"/>
        <w:numPr>
          <w:ilvl w:val="0"/>
          <w:numId w:val="17"/>
        </w:numPr>
      </w:pPr>
      <w:r>
        <w:t>Relevâncias</w:t>
      </w:r>
    </w:p>
    <w:p w14:paraId="1F93ECC4" w14:textId="77777777" w:rsidR="00CA403A" w:rsidRDefault="008B1762" w:rsidP="002F02DD">
      <w:pPr>
        <w:pStyle w:val="PargrafodaLista"/>
        <w:numPr>
          <w:ilvl w:val="0"/>
          <w:numId w:val="17"/>
        </w:numPr>
      </w:pPr>
      <w:r>
        <w:t>Sigilos</w:t>
      </w:r>
    </w:p>
    <w:p w14:paraId="08EED92C" w14:textId="77777777" w:rsidR="009C3D0A" w:rsidRDefault="009C3D0A" w:rsidP="002F02DD">
      <w:pPr>
        <w:pStyle w:val="PargrafodaLista"/>
        <w:numPr>
          <w:ilvl w:val="0"/>
          <w:numId w:val="17"/>
        </w:numPr>
      </w:pPr>
      <w:r>
        <w:t>Garantias</w:t>
      </w:r>
    </w:p>
    <w:p w14:paraId="4E0E28C7" w14:textId="77777777" w:rsidR="00CA403A" w:rsidRDefault="008B1762">
      <w:pPr>
        <w:pStyle w:val="PargrafodaLista"/>
        <w:numPr>
          <w:ilvl w:val="0"/>
          <w:numId w:val="17"/>
        </w:numPr>
      </w:pPr>
      <w:r>
        <w:t>Lembretes</w:t>
      </w:r>
    </w:p>
    <w:p w14:paraId="103F3230" w14:textId="77777777" w:rsidR="00CA403A" w:rsidRDefault="008B1762">
      <w:pPr>
        <w:pStyle w:val="PargrafodaLista"/>
        <w:numPr>
          <w:ilvl w:val="0"/>
          <w:numId w:val="17"/>
        </w:numPr>
      </w:pPr>
      <w:r>
        <w:t>Tarefas</w:t>
      </w:r>
    </w:p>
    <w:p w14:paraId="63751162" w14:textId="77777777" w:rsidR="00CA403A" w:rsidRDefault="008B1762">
      <w:pPr>
        <w:pStyle w:val="PargrafodaLista"/>
        <w:numPr>
          <w:ilvl w:val="0"/>
          <w:numId w:val="17"/>
        </w:numPr>
      </w:pPr>
      <w:r>
        <w:t>Tramitações</w:t>
      </w:r>
    </w:p>
    <w:p w14:paraId="1D28D46A" w14:textId="77777777" w:rsidR="00CA403A" w:rsidRDefault="008B1762">
      <w:pPr>
        <w:pStyle w:val="PargrafodaLista"/>
        <w:numPr>
          <w:ilvl w:val="0"/>
          <w:numId w:val="17"/>
        </w:numPr>
      </w:pPr>
      <w:r>
        <w:t>Comunicações</w:t>
      </w:r>
    </w:p>
    <w:p w14:paraId="4269AAFE" w14:textId="77777777" w:rsidR="00CA403A" w:rsidRDefault="008B1762">
      <w:pPr>
        <w:pStyle w:val="PargrafodaLista"/>
        <w:numPr>
          <w:ilvl w:val="0"/>
          <w:numId w:val="17"/>
        </w:numPr>
      </w:pPr>
      <w:r>
        <w:lastRenderedPageBreak/>
        <w:t xml:space="preserve">Transições </w:t>
      </w:r>
    </w:p>
    <w:p w14:paraId="6AD1ACDC" w14:textId="45917111" w:rsidR="00CA403A" w:rsidRDefault="008B1762">
      <w:pPr>
        <w:pStyle w:val="Ttulo2"/>
      </w:pPr>
      <w:bookmarkStart w:id="91" w:name="_Toc364498331"/>
      <w:bookmarkStart w:id="92" w:name="_Toc364500769"/>
      <w:bookmarkStart w:id="93" w:name="_Toc437016414"/>
      <w:r>
        <w:t xml:space="preserve">Criando um </w:t>
      </w:r>
      <w:r w:rsidR="007915FA">
        <w:t>P</w:t>
      </w:r>
      <w:r w:rsidR="00D43D7D">
        <w:t>rocesso</w:t>
      </w:r>
      <w:r>
        <w:t>/</w:t>
      </w:r>
      <w:bookmarkEnd w:id="91"/>
      <w:bookmarkEnd w:id="92"/>
      <w:r w:rsidR="007915FA">
        <w:t>D</w:t>
      </w:r>
      <w:r w:rsidR="00D43D7D">
        <w:t xml:space="preserve">ocumento </w:t>
      </w:r>
      <w:r w:rsidR="007915FA">
        <w:t>A</w:t>
      </w:r>
      <w:r w:rsidR="00D43D7D">
        <w:t>vulso</w:t>
      </w:r>
      <w:bookmarkEnd w:id="93"/>
    </w:p>
    <w:p w14:paraId="08E164EB" w14:textId="77777777" w:rsidR="00CA403A" w:rsidRDefault="008B1762">
      <w:pPr>
        <w:pStyle w:val="Ttulo3"/>
      </w:pPr>
      <w:r>
        <w:t xml:space="preserve"> </w:t>
      </w:r>
      <w:bookmarkStart w:id="94" w:name="_Toc364498332"/>
      <w:bookmarkStart w:id="95" w:name="_Toc364500770"/>
      <w:bookmarkStart w:id="96" w:name="_Toc437016415"/>
      <w:r>
        <w:t>Informações Iniciais</w:t>
      </w:r>
      <w:bookmarkEnd w:id="94"/>
      <w:bookmarkEnd w:id="95"/>
      <w:bookmarkEnd w:id="96"/>
    </w:p>
    <w:p w14:paraId="49E93B8D" w14:textId="6BF21A09" w:rsidR="00CA403A" w:rsidRDefault="008B1762">
      <w:r>
        <w:t xml:space="preserve">O </w:t>
      </w:r>
      <w:r w:rsidR="00D43D7D">
        <w:t>p</w:t>
      </w:r>
      <w:r>
        <w:t xml:space="preserve">rocesso e o </w:t>
      </w:r>
      <w:r w:rsidR="00D43D7D">
        <w:t>d</w:t>
      </w:r>
      <w:r>
        <w:t xml:space="preserve">ocumento </w:t>
      </w:r>
      <w:r w:rsidR="00D43D7D">
        <w:t>a</w:t>
      </w:r>
      <w:r>
        <w:t xml:space="preserve">vulso possuem os mesmos metadados no SAPIENS, sendo que o </w:t>
      </w:r>
      <w:r w:rsidR="00D43D7D">
        <w:t>p</w:t>
      </w:r>
      <w:r>
        <w:t xml:space="preserve">rocesso contém vários documentos juntados em sucessão, enquanto o </w:t>
      </w:r>
      <w:r w:rsidR="00D43D7D">
        <w:t>d</w:t>
      </w:r>
      <w:r>
        <w:t xml:space="preserve">ocumento </w:t>
      </w:r>
      <w:r w:rsidR="00D43D7D">
        <w:t>a</w:t>
      </w:r>
      <w:r>
        <w:t>vulso possui apenas um.</w:t>
      </w:r>
    </w:p>
    <w:p w14:paraId="139E6232" w14:textId="6944633C" w:rsidR="00CA403A" w:rsidRDefault="008B1762">
      <w:r>
        <w:t xml:space="preserve">O </w:t>
      </w:r>
      <w:r w:rsidR="00D43D7D">
        <w:t>d</w:t>
      </w:r>
      <w:r>
        <w:t xml:space="preserve">ocumento </w:t>
      </w:r>
      <w:r w:rsidR="00D43D7D">
        <w:t>a</w:t>
      </w:r>
      <w:r>
        <w:t xml:space="preserve">vulso poderá ser convertido em </w:t>
      </w:r>
      <w:r w:rsidR="00D43D7D">
        <w:t>p</w:t>
      </w:r>
      <w:r>
        <w:t>rocesso em qualquer tempo, por meio da autuação.</w:t>
      </w:r>
    </w:p>
    <w:p w14:paraId="3E29E710" w14:textId="77777777" w:rsidR="00CA403A" w:rsidRDefault="00E9486E">
      <w:pPr>
        <w:ind w:firstLine="0"/>
        <w:jc w:val="center"/>
      </w:pPr>
      <w:r>
        <w:rPr>
          <w:noProof/>
          <w:lang w:eastAsia="pt-BR"/>
        </w:rPr>
        <w:drawing>
          <wp:inline distT="0" distB="0" distL="0" distR="0" wp14:anchorId="45AD988F" wp14:editId="2FC2845A">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14:paraId="689234EA" w14:textId="7F9FEC9B" w:rsidR="00CA403A" w:rsidRDefault="008B1762">
      <w:r>
        <w:t xml:space="preserve">Antes de incluir um novo </w:t>
      </w:r>
      <w:r w:rsidR="00D43D7D">
        <w:t>processo/documento avulso</w:t>
      </w:r>
      <w:r>
        <w:t xml:space="preserve">, o </w:t>
      </w:r>
      <w:r w:rsidR="00746902">
        <w:t>usuário</w:t>
      </w:r>
      <w:r>
        <w:t xml:space="preserve"> deve </w:t>
      </w:r>
      <w:r w:rsidR="00434389">
        <w:t xml:space="preserve">se </w:t>
      </w:r>
      <w:r>
        <w:t>certificar de que ainda não houve o referido cadastro no SAPIENS, realizando as pesquisas necessárias.</w:t>
      </w:r>
    </w:p>
    <w:p w14:paraId="4C04E89F" w14:textId="3544E128" w:rsidR="00CA403A" w:rsidRDefault="008B1762">
      <w:r>
        <w:t xml:space="preserve">Se o </w:t>
      </w:r>
      <w:r w:rsidR="00D43D7D">
        <w:t>processo/documento avulso</w:t>
      </w:r>
      <w:r>
        <w:t xml:space="preserve"> já possuir um NUP, deve-se consultar sua existência por meio da pesquisa rápida na barra superior do SAPIENS.</w:t>
      </w:r>
    </w:p>
    <w:p w14:paraId="735D0003" w14:textId="77777777"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14:paraId="51D674A4" w14:textId="2E7E9645"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primeiro grupo é constituído de cinco dígitos, referentes ao código numérico atribuído a cada unidade protocolizadora e este código identifica o órgão de origem do </w:t>
      </w:r>
      <w:r w:rsidR="00D43D7D">
        <w:rPr>
          <w:rFonts w:cs="Times New Roman"/>
        </w:rPr>
        <w:t>processo</w:t>
      </w:r>
      <w:r>
        <w:rPr>
          <w:rFonts w:cs="Times New Roman"/>
        </w:rPr>
        <w:t>, mantendo-se inalterado.</w:t>
      </w:r>
    </w:p>
    <w:p w14:paraId="2B4593AB" w14:textId="4957ADA2"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segundo grupo é constituído de seis dígitos, separados do primeiro por um ponto e determina o registro sequencial dos </w:t>
      </w:r>
      <w:r w:rsidR="00D43D7D">
        <w:rPr>
          <w:rFonts w:cs="Times New Roman"/>
        </w:rPr>
        <w:t>processo</w:t>
      </w:r>
      <w:r>
        <w:rPr>
          <w:rFonts w:cs="Times New Roman"/>
        </w:rPr>
        <w:t xml:space="preserve">s autuados, devendo este número ser reiniciado a cada ano. </w:t>
      </w:r>
    </w:p>
    <w:p w14:paraId="273EC3AA" w14:textId="43ACEE27"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w:t>
      </w:r>
      <w:r w:rsidR="00D43D7D">
        <w:rPr>
          <w:rFonts w:cs="Times New Roman"/>
        </w:rPr>
        <w:t>processo</w:t>
      </w:r>
      <w:r>
        <w:rPr>
          <w:rFonts w:cs="Times New Roman"/>
        </w:rPr>
        <w:t xml:space="preserve">. </w:t>
      </w:r>
    </w:p>
    <w:p w14:paraId="2DE5219B" w14:textId="77777777" w:rsidR="00CA403A" w:rsidRDefault="008B1762">
      <w:pPr>
        <w:ind w:firstLine="0"/>
        <w:jc w:val="center"/>
      </w:pPr>
      <w:r>
        <w:rPr>
          <w:noProof/>
          <w:lang w:eastAsia="pt-BR"/>
        </w:rPr>
        <w:drawing>
          <wp:inline distT="0" distB="0" distL="0" distR="0" wp14:anchorId="545C3627" wp14:editId="70965E9E">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14:paraId="4A4710C6" w14:textId="689B24D4" w:rsidR="00CA403A" w:rsidRDefault="008B1762">
      <w:r>
        <w:lastRenderedPageBreak/>
        <w:t xml:space="preserve">Se não houver referência a um determinado NUP, ainda assim pode ocorrer de já haver cadastro do </w:t>
      </w:r>
      <w:r w:rsidR="00D43D7D">
        <w:t>processo/documento avulso</w:t>
      </w:r>
      <w:r>
        <w:t xml:space="preserve"> no SAPIENS, de modo que o </w:t>
      </w:r>
      <w:r w:rsidR="00746902">
        <w:t>usuário</w:t>
      </w:r>
      <w:r>
        <w:t xml:space="preserve"> deverá realizar uma </w:t>
      </w:r>
      <w:r w:rsidR="007915FA">
        <w:t>p</w:t>
      </w:r>
      <w:r>
        <w:t xml:space="preserve">esquisa </w:t>
      </w:r>
      <w:r w:rsidR="007915FA">
        <w:t>a</w:t>
      </w:r>
      <w:r>
        <w:t>vançada, disponível também na barra superior do sistema.</w:t>
      </w:r>
    </w:p>
    <w:p w14:paraId="235B5120" w14:textId="187BD857" w:rsidR="00CA403A" w:rsidRDefault="00901E4C">
      <w:pPr>
        <w:ind w:firstLine="0"/>
        <w:jc w:val="center"/>
      </w:pPr>
      <w:r>
        <w:rPr>
          <w:noProof/>
          <w:lang w:eastAsia="pt-BR"/>
        </w:rPr>
        <w:drawing>
          <wp:inline distT="0" distB="0" distL="0" distR="0" wp14:anchorId="54B37603" wp14:editId="0BCB7CB5">
            <wp:extent cx="4055110" cy="803275"/>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440043" w14:textId="25A6DA47" w:rsidR="00CA403A" w:rsidRDefault="008B1762" w:rsidP="00F95A85">
      <w:r>
        <w:t xml:space="preserve">Na tela de </w:t>
      </w:r>
      <w:r w:rsidR="007915FA">
        <w:t>p</w:t>
      </w:r>
      <w:r>
        <w:t xml:space="preserve">esquisa </w:t>
      </w:r>
      <w:r w:rsidR="007915FA">
        <w:t>a</w:t>
      </w:r>
      <w:r>
        <w:t xml:space="preserve">vançada, estão disponíveis diversos campos para que o </w:t>
      </w:r>
      <w:r w:rsidR="00746902">
        <w:t>usuário</w:t>
      </w:r>
      <w:r>
        <w:t xml:space="preserve"> tente encontrar um cadastro anterior, evitando assim a duplicidade.</w:t>
      </w:r>
    </w:p>
    <w:p w14:paraId="28CAB055" w14:textId="0627E7E1" w:rsidR="009E2AFF" w:rsidRDefault="008B1762">
      <w:r>
        <w:t xml:space="preserve">Deve-se realizar a </w:t>
      </w:r>
      <w:r w:rsidR="00D43D7D">
        <w:t>p</w:t>
      </w:r>
      <w:r>
        <w:t xml:space="preserve">esquisa </w:t>
      </w:r>
      <w:r w:rsidR="00D43D7D">
        <w:t>a</w:t>
      </w:r>
      <w:r>
        <w:t xml:space="preserve">vançada, ao menos, pelo nome do </w:t>
      </w:r>
      <w:r w:rsidR="00D43D7D">
        <w:t>interessado</w:t>
      </w:r>
      <w:r>
        <w:t xml:space="preserve">. </w:t>
      </w:r>
    </w:p>
    <w:p w14:paraId="02DB63E2" w14:textId="77777777" w:rsidR="00CA403A" w:rsidRDefault="008B1762">
      <w:r>
        <w:t>Entretanto, quanto mais completa for a pesquisa, mais fidedigna será a base de dados do SAPIENS.</w:t>
      </w:r>
    </w:p>
    <w:p w14:paraId="75C21055" w14:textId="597E33AE" w:rsidR="00CA403A" w:rsidRDefault="008B1762" w:rsidP="00901E4C">
      <w:r>
        <w:t xml:space="preserve">Confirmada a inexistência de </w:t>
      </w:r>
      <w:r w:rsidR="00D43D7D">
        <w:t>processo/documento avulso</w:t>
      </w:r>
      <w:r>
        <w:t xml:space="preserve"> anterior, o </w:t>
      </w:r>
      <w:r w:rsidR="00746902">
        <w:t>usuário</w:t>
      </w:r>
      <w:r>
        <w:t xml:space="preserve"> deve selecionar na barra superior a opção “Novo”.</w:t>
      </w:r>
    </w:p>
    <w:p w14:paraId="30F98417" w14:textId="02CD2C7E" w:rsidR="00023637" w:rsidRDefault="007915FA" w:rsidP="00023637">
      <w:pPr>
        <w:pStyle w:val="Ttulo4"/>
      </w:pPr>
      <w:bookmarkStart w:id="97" w:name="_Toc437016416"/>
      <w:r>
        <w:t>P</w:t>
      </w:r>
      <w:r w:rsidR="00D43D7D">
        <w:t>rocesso/</w:t>
      </w:r>
      <w:r>
        <w:t>D</w:t>
      </w:r>
      <w:r w:rsidR="00D43D7D">
        <w:t xml:space="preserve">ocumento </w:t>
      </w:r>
      <w:r>
        <w:t>A</w:t>
      </w:r>
      <w:r w:rsidR="00D43D7D">
        <w:t>vulso</w:t>
      </w:r>
      <w:r w:rsidR="00023637">
        <w:t xml:space="preserve"> Comum</w:t>
      </w:r>
      <w:bookmarkEnd w:id="97"/>
    </w:p>
    <w:p w14:paraId="6F4D3FE4" w14:textId="067D6A8C" w:rsidR="00023637" w:rsidRDefault="00901E4C" w:rsidP="00023637">
      <w:pPr>
        <w:ind w:firstLine="0"/>
        <w:jc w:val="center"/>
      </w:pPr>
      <w:r>
        <w:rPr>
          <w:noProof/>
          <w:lang w:eastAsia="pt-BR"/>
        </w:rPr>
        <w:drawing>
          <wp:inline distT="0" distB="0" distL="0" distR="0" wp14:anchorId="5FDF1C93" wp14:editId="708A58CB">
            <wp:extent cx="4055110" cy="803275"/>
            <wp:effectExtent l="0" t="0" r="254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99105B" w14:textId="77777777" w:rsidR="00CA403A" w:rsidRDefault="008B1762">
      <w:r>
        <w:t>Todos os dados desse formulário são obrigatórios.</w:t>
      </w:r>
    </w:p>
    <w:p w14:paraId="681536B7" w14:textId="77777777" w:rsidR="00CA403A" w:rsidRDefault="00342C5E">
      <w:pPr>
        <w:ind w:firstLine="0"/>
        <w:jc w:val="center"/>
      </w:pPr>
      <w:r>
        <w:rPr>
          <w:noProof/>
          <w:lang w:eastAsia="pt-BR"/>
        </w:rPr>
        <w:lastRenderedPageBreak/>
        <w:drawing>
          <wp:inline distT="0" distB="0" distL="0" distR="0" wp14:anchorId="414C567B" wp14:editId="289E906A">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14:paraId="10E10B83" w14:textId="6B1052A6" w:rsidR="00860B1E" w:rsidRDefault="00860B1E">
      <w:r>
        <w:t xml:space="preserve">A primeira informação necessária é se o </w:t>
      </w:r>
      <w:r w:rsidR="00D43D7D">
        <w:t>processo/documento avulso</w:t>
      </w:r>
      <w:r>
        <w:t xml:space="preserve"> será cadastrado manualmente ou “aproveitando dados”.</w:t>
      </w:r>
    </w:p>
    <w:p w14:paraId="2483574A" w14:textId="6123F2E8" w:rsidR="00860B1E" w:rsidRDefault="00860B1E">
      <w:r>
        <w:t xml:space="preserve">Na sistemática “aproveitando dados”, o </w:t>
      </w:r>
      <w:r w:rsidR="00D43D7D">
        <w:t>usuário</w:t>
      </w:r>
      <w:r>
        <w:t xml:space="preserve"> deverá informar qual o NUP de origem, ou seja, a partir de qual </w:t>
      </w:r>
      <w:r w:rsidR="00D43D7D">
        <w:t>processo/documento avulso</w:t>
      </w:r>
      <w:r>
        <w:t xml:space="preserve"> os metadados (espécie, classificação, interessados, assuntos, etc.) serão automaticamente copiados.</w:t>
      </w:r>
    </w:p>
    <w:p w14:paraId="5DB87C49" w14:textId="77777777" w:rsidR="00860B1E" w:rsidRDefault="00342C5E" w:rsidP="00860B1E">
      <w:pPr>
        <w:ind w:firstLine="0"/>
        <w:jc w:val="center"/>
      </w:pPr>
      <w:r>
        <w:rPr>
          <w:noProof/>
          <w:lang w:eastAsia="pt-BR"/>
        </w:rPr>
        <w:drawing>
          <wp:inline distT="0" distB="0" distL="0" distR="0" wp14:anchorId="66170347" wp14:editId="1BE5B3A8">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14:paraId="0984E486" w14:textId="77777777" w:rsidR="00860B1E" w:rsidRDefault="00860B1E">
      <w:r>
        <w:t>Ou seja, com a opção “aproveitando dados” é criado um novo NUP copiando as informações cadastrais de outro.</w:t>
      </w:r>
    </w:p>
    <w:p w14:paraId="4A3FA0A7" w14:textId="77777777" w:rsidR="00860B1E" w:rsidRDefault="00860B1E">
      <w:r>
        <w:t>Já na opção “Manual”, cabe ao usuário informar todos os dados necessários.</w:t>
      </w:r>
    </w:p>
    <w:p w14:paraId="0602F473" w14:textId="6B8C49B9" w:rsidR="00CA403A" w:rsidRDefault="008B1762">
      <w:r>
        <w:t xml:space="preserve">Após selecionar a intenção de cadastrar um </w:t>
      </w:r>
      <w:r w:rsidR="00D43D7D">
        <w:t>processo</w:t>
      </w:r>
      <w:r>
        <w:t xml:space="preserve"> ou um </w:t>
      </w:r>
      <w:r w:rsidR="00D43D7D">
        <w:t>documento avulso</w:t>
      </w:r>
      <w:r>
        <w:t>, deve-se escolher entre as opções “Novo” e “Existente”.</w:t>
      </w:r>
    </w:p>
    <w:p w14:paraId="3A6881B8" w14:textId="7FF52647" w:rsidR="00CA403A" w:rsidRDefault="008B1762">
      <w:r>
        <w:lastRenderedPageBreak/>
        <w:t xml:space="preserve">Evidentemente, o cadastro sempre é novo para SAPIENS, mas pode ser que o </w:t>
      </w:r>
      <w:r w:rsidR="00D43D7D">
        <w:t>processo</w:t>
      </w:r>
      <w:r>
        <w:t xml:space="preserve"> já tenho sido gerado em outro lugar ou sistema, de modo que a opção “Existente” permite que o </w:t>
      </w:r>
      <w:r w:rsidR="00746902">
        <w:t>usuário</w:t>
      </w:r>
      <w:r>
        <w:t xml:space="preserve"> inclua as seguintes informações:</w:t>
      </w:r>
    </w:p>
    <w:p w14:paraId="5645548C" w14:textId="77777777" w:rsidR="00CA403A" w:rsidRDefault="008B1762">
      <w:pPr>
        <w:ind w:firstLine="0"/>
        <w:jc w:val="center"/>
      </w:pPr>
      <w:r>
        <w:rPr>
          <w:noProof/>
          <w:lang w:eastAsia="pt-BR"/>
        </w:rPr>
        <w:drawing>
          <wp:inline distT="0" distB="0" distL="0" distR="0" wp14:anchorId="5629E6FB" wp14:editId="208F18CE">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14:paraId="3CC95D7F" w14:textId="7ACA7D88" w:rsidR="00CA403A" w:rsidRDefault="008B1762">
      <w:r>
        <w:t xml:space="preserve">Se o </w:t>
      </w:r>
      <w:r w:rsidR="00D43D7D">
        <w:t>processo/documento avulso</w:t>
      </w:r>
      <w:r>
        <w:t xml:space="preserve"> já havia sido cadastrado em outro lugar ou sistema, por exemplo, no AGUDOC, ele já tem uma procedência, um NUP e uma data de abertura, que devem ser preenchidos manualmente pelo </w:t>
      </w:r>
      <w:r w:rsidR="00746902">
        <w:t>usuário</w:t>
      </w:r>
      <w:r>
        <w:t xml:space="preserve"> nesse formulário.</w:t>
      </w:r>
    </w:p>
    <w:p w14:paraId="1414946D" w14:textId="77777777" w:rsidR="00CA403A" w:rsidRDefault="008B1762">
      <w:r>
        <w:t>Atenção, pois o SAPIENS não aceitará o registro de NUPs errados. A conferência é realizada pelo dígito verificador.</w:t>
      </w:r>
    </w:p>
    <w:p w14:paraId="748ED16B" w14:textId="453EC178" w:rsidR="00CA403A" w:rsidRDefault="008B1762">
      <w:pPr>
        <w:pBdr>
          <w:top w:val="single" w:sz="4" w:space="1" w:color="auto"/>
          <w:left w:val="single" w:sz="4" w:space="4" w:color="auto"/>
          <w:bottom w:val="single" w:sz="4" w:space="1" w:color="auto"/>
          <w:right w:val="single" w:sz="4" w:space="4" w:color="auto"/>
        </w:pBdr>
      </w:pPr>
      <w:r>
        <w:t xml:space="preserve">Procedência é a instituição que originou o </w:t>
      </w:r>
      <w:r w:rsidR="00D43D7D">
        <w:t>processo/documento avulso</w:t>
      </w:r>
      <w:r>
        <w:t>.</w:t>
      </w:r>
    </w:p>
    <w:p w14:paraId="2604DC13" w14:textId="692D41CC" w:rsidR="00CA403A" w:rsidRDefault="008B1762">
      <w:r>
        <w:t xml:space="preserve">No caso de o </w:t>
      </w:r>
      <w:r w:rsidR="00D43D7D">
        <w:t>processo/documento avulso</w:t>
      </w:r>
      <w:r>
        <w:t xml:space="preserve"> ser “Novo”, o SAPIENS se encarregará de gerar automaticamente um NUP e a </w:t>
      </w:r>
      <w:r w:rsidR="007915FA">
        <w:t>d</w:t>
      </w:r>
      <w:r>
        <w:t xml:space="preserve">ata de </w:t>
      </w:r>
      <w:r w:rsidR="007915FA">
        <w:t>a</w:t>
      </w:r>
      <w:r>
        <w:t>bertura será o dia e a hora do cadastro.</w:t>
      </w:r>
    </w:p>
    <w:p w14:paraId="237B9574" w14:textId="683947BD" w:rsidR="00CA403A" w:rsidRDefault="008B1762">
      <w:r>
        <w:t xml:space="preserve">Nos “Dados Básicos”, o </w:t>
      </w:r>
      <w:r w:rsidR="00746902">
        <w:t>usuário</w:t>
      </w:r>
      <w:r>
        <w:t xml:space="preserve"> deverá informar a </w:t>
      </w:r>
      <w:r w:rsidR="007915FA">
        <w:t>c</w:t>
      </w:r>
      <w:r>
        <w:t xml:space="preserve">lassificação, a </w:t>
      </w:r>
      <w:r w:rsidR="007915FA">
        <w:t>m</w:t>
      </w:r>
      <w:r>
        <w:t xml:space="preserve">odalidade, o </w:t>
      </w:r>
      <w:r w:rsidR="007915FA">
        <w:t>m</w:t>
      </w:r>
      <w:r>
        <w:t xml:space="preserve">eio e o </w:t>
      </w:r>
      <w:r w:rsidR="007915FA">
        <w:t>t</w:t>
      </w:r>
      <w:r>
        <w:t>ítulo.</w:t>
      </w:r>
    </w:p>
    <w:p w14:paraId="572140BB" w14:textId="23B9DAA0" w:rsidR="00CA403A" w:rsidRDefault="008B1762">
      <w:r>
        <w:t xml:space="preserve">A </w:t>
      </w:r>
      <w:r w:rsidR="007915FA">
        <w:t>c</w:t>
      </w:r>
      <w:r>
        <w:t xml:space="preserve">lassificação deve ser atribuída de acordo com o plano de </w:t>
      </w:r>
      <w:r w:rsidR="007915FA">
        <w:t>c</w:t>
      </w:r>
      <w:r>
        <w:t xml:space="preserve">lassificação da AGU, já explicada na Parte 1 deste </w:t>
      </w:r>
      <w:r w:rsidR="007915FA">
        <w:t>m</w:t>
      </w:r>
      <w:r>
        <w:t>anual.</w:t>
      </w:r>
    </w:p>
    <w:p w14:paraId="31BD2B9D" w14:textId="3CF9C5AD" w:rsidR="00CA403A" w:rsidRDefault="008B1762">
      <w:r>
        <w:t xml:space="preserve">A </w:t>
      </w:r>
      <w:r w:rsidR="007915FA">
        <w:t>e</w:t>
      </w:r>
      <w:r w:rsidR="00B80405">
        <w:t>spécie</w:t>
      </w:r>
      <w:r>
        <w:t xml:space="preserve"> refere-se ao “tipo” de </w:t>
      </w:r>
      <w:r w:rsidR="00D43D7D">
        <w:t>processo/documento avulso</w:t>
      </w:r>
      <w:r>
        <w:t xml:space="preserve">. No início, apenas a </w:t>
      </w:r>
      <w:r w:rsidR="00B80405">
        <w:t>espécie</w:t>
      </w:r>
      <w:r>
        <w:t xml:space="preserve"> “Administrativo Comum”</w:t>
      </w:r>
      <w:r w:rsidR="007915FA">
        <w:t>,</w:t>
      </w:r>
      <w:r w:rsidR="00B80405">
        <w:t xml:space="preserve"> “Consultivo Comum”</w:t>
      </w:r>
      <w:r w:rsidR="007915FA">
        <w:t xml:space="preserve"> e “Contencioso Comum”</w:t>
      </w:r>
      <w:r w:rsidR="00B80405">
        <w:t xml:space="preserve"> </w:t>
      </w:r>
      <w:r>
        <w:t>estar</w:t>
      </w:r>
      <w:r w:rsidR="007915FA">
        <w:t>ão</w:t>
      </w:r>
      <w:r>
        <w:t xml:space="preserve"> disponíve</w:t>
      </w:r>
      <w:r w:rsidR="007915FA">
        <w:t>is</w:t>
      </w:r>
      <w:r>
        <w:t xml:space="preserve">, mas futuramente outras </w:t>
      </w:r>
      <w:r w:rsidR="00B80405">
        <w:t>espécies</w:t>
      </w:r>
      <w:r>
        <w:t xml:space="preserve"> serão incluídas, tais como “Dívida Ativa”, “Correcional”, etc.</w:t>
      </w:r>
    </w:p>
    <w:p w14:paraId="413EEC2B" w14:textId="77E9523D" w:rsidR="00CA403A" w:rsidRDefault="008B1762">
      <w:r>
        <w:t xml:space="preserve">O </w:t>
      </w:r>
      <w:r w:rsidR="007915FA">
        <w:t>m</w:t>
      </w:r>
      <w:r>
        <w:t xml:space="preserve">eio diz respeito à forma do </w:t>
      </w:r>
      <w:r w:rsidR="00D43D7D">
        <w:t>processo/documento avulso</w:t>
      </w:r>
      <w:r>
        <w:t>, se eletrônico, físico, ou híbrido.</w:t>
      </w:r>
    </w:p>
    <w:p w14:paraId="25F70810" w14:textId="52A6472F" w:rsidR="00CA403A" w:rsidRDefault="008B1762">
      <w:r>
        <w:t xml:space="preserve">O </w:t>
      </w:r>
      <w:r w:rsidR="007915FA">
        <w:t>t</w:t>
      </w:r>
      <w:r>
        <w:t xml:space="preserve">ítulo é um resumo sobre o objeto do </w:t>
      </w:r>
      <w:r w:rsidR="00D43D7D">
        <w:t>processo/documento avulso</w:t>
      </w:r>
      <w:r>
        <w:t>, que o identifica de maneira única. Por exemplo: se o assunto é genericamente “Concurso Público”, o título seria “Concurso Público para Provimento de Cargos de Procurador Federal do ano 2010”.</w:t>
      </w:r>
    </w:p>
    <w:p w14:paraId="10FD0A82" w14:textId="038E28F4" w:rsidR="00CA403A" w:rsidRDefault="008B1762">
      <w:r>
        <w:lastRenderedPageBreak/>
        <w:t xml:space="preserve">Por fim, o campo </w:t>
      </w:r>
      <w:r w:rsidR="00D43D7D">
        <w:t>setor</w:t>
      </w:r>
      <w:r>
        <w:t xml:space="preserve"> Inicial refere-se ao primeiro setor que terá responsabilidade sobre o </w:t>
      </w:r>
      <w:r w:rsidR="00D43D7D">
        <w:t>processo/documento avulso</w:t>
      </w:r>
      <w:r>
        <w:t xml:space="preserve">, e o </w:t>
      </w:r>
      <w:r w:rsidR="00746902">
        <w:t>usuário</w:t>
      </w:r>
      <w:r>
        <w:t xml:space="preserve"> que está realizando o cadastro deve obrigatoriamente estar lotado nele.</w:t>
      </w:r>
    </w:p>
    <w:p w14:paraId="5688D5A6" w14:textId="7FC5CBE3" w:rsidR="00CA403A" w:rsidRDefault="008B1762">
      <w:r>
        <w:t xml:space="preserve">Uma vez salva a tela de cadastro do </w:t>
      </w:r>
      <w:r w:rsidR="00D43D7D">
        <w:t>processo/documento avulso</w:t>
      </w:r>
      <w:r>
        <w:t>, será aberto o detalhamento do mesmo.</w:t>
      </w:r>
    </w:p>
    <w:p w14:paraId="5A791287" w14:textId="622BCCF5"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w:t>
      </w:r>
      <w:r w:rsidR="00D43D7D">
        <w:t>documento avulso</w:t>
      </w:r>
      <w:r w:rsidR="002F02DD">
        <w:t xml:space="preserve">, o sistema questiona o tipo de documento e cria automaticamente uma minuta correspondente na área de trabalho do </w:t>
      </w:r>
      <w:r w:rsidR="009C3D0A">
        <w:t>usuári</w:t>
      </w:r>
      <w:r w:rsidR="002F02DD">
        <w:t>o.</w:t>
      </w:r>
    </w:p>
    <w:p w14:paraId="71C89AFC" w14:textId="77777777"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2CB766B6" wp14:editId="12EC1FB9">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14:paraId="37EE9C80" w14:textId="4562B8D5" w:rsidR="002F02DD" w:rsidRDefault="002F02DD" w:rsidP="002F02DD">
      <w:pPr>
        <w:pBdr>
          <w:top w:val="single" w:sz="4" w:space="1" w:color="auto"/>
          <w:left w:val="single" w:sz="4" w:space="4" w:color="auto"/>
          <w:bottom w:val="single" w:sz="4" w:space="1" w:color="auto"/>
          <w:right w:val="single" w:sz="4" w:space="4" w:color="auto"/>
        </w:pBdr>
      </w:pPr>
      <w:r>
        <w:t xml:space="preserve">Trata-se de um </w:t>
      </w:r>
      <w:r w:rsidRPr="0007259E">
        <w:rPr>
          <w:b/>
        </w:rPr>
        <w:t>atalho</w:t>
      </w:r>
      <w:r>
        <w:t xml:space="preserve">, pois se estamos cadastrando um </w:t>
      </w:r>
      <w:r w:rsidR="00D43D7D">
        <w:t>documento avulso</w:t>
      </w:r>
      <w:r>
        <w:t>, certamente precisaremos de uma minuta correspondente, para realizar o upload do documento ou para utilizar o editor de textos do sistema.</w:t>
      </w:r>
    </w:p>
    <w:p w14:paraId="57F6A427" w14:textId="77599772" w:rsidR="005321CC" w:rsidRDefault="005321CC" w:rsidP="005321CC">
      <w:r>
        <w:t>Há nesse formulário, ainda, uma f</w:t>
      </w:r>
      <w:r w:rsidRPr="005321CC">
        <w:t xml:space="preserve">erramenta "calcular NUP" ao lado do "NUP existente" na tela de cadastro de um novo </w:t>
      </w:r>
      <w:r w:rsidR="00D43D7D">
        <w:t>processo</w:t>
      </w:r>
      <w:r w:rsidRPr="005321CC">
        <w:t xml:space="preserve">. </w:t>
      </w:r>
    </w:p>
    <w:p w14:paraId="2C045B37" w14:textId="77777777" w:rsidR="005321CC" w:rsidRDefault="005321CC" w:rsidP="005321CC">
      <w:r>
        <w:t>É útil</w:t>
      </w:r>
      <w:r w:rsidRPr="005321CC">
        <w:t xml:space="preserve"> para quando não sabemos os dígitos verificadores, conversão de NUP antigo, etc.</w:t>
      </w:r>
    </w:p>
    <w:p w14:paraId="146D27A5" w14:textId="580E8B79" w:rsidR="00901E4C" w:rsidRDefault="00901E4C" w:rsidP="00901E4C">
      <w:pPr>
        <w:pStyle w:val="Ttulo5"/>
      </w:pPr>
      <w:bookmarkStart w:id="98" w:name="_Toc437016417"/>
      <w:r>
        <w:t>Interessados e Assuntos</w:t>
      </w:r>
      <w:bookmarkEnd w:id="98"/>
    </w:p>
    <w:p w14:paraId="00C9C81C" w14:textId="1ED0A0CB" w:rsidR="00901E4C" w:rsidRDefault="00901E4C" w:rsidP="00901E4C">
      <w:r>
        <w:t>Ao realizar o salvamento do formulário, o SAPIENS abrirá duas novas abas, permitindo desde logo o cadastramento de interessados e assuntos.</w:t>
      </w:r>
    </w:p>
    <w:p w14:paraId="1704662E" w14:textId="75CD8FA5" w:rsidR="00901E4C" w:rsidRDefault="00901E4C" w:rsidP="00901E4C">
      <w:pPr>
        <w:ind w:firstLine="0"/>
        <w:jc w:val="center"/>
      </w:pPr>
      <w:r>
        <w:rPr>
          <w:noProof/>
          <w:lang w:eastAsia="pt-BR"/>
        </w:rPr>
        <w:drawing>
          <wp:inline distT="0" distB="0" distL="0" distR="0" wp14:anchorId="62EAF37C" wp14:editId="69E448E6">
            <wp:extent cx="5394960" cy="1005840"/>
            <wp:effectExtent l="0" t="0" r="0" b="381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6A0CA2F4" w14:textId="3DD451F6" w:rsidR="00901E4C" w:rsidRPr="00901E4C" w:rsidRDefault="00901E4C" w:rsidP="00901E4C">
      <w:r>
        <w:t>As informações sobre o cadastro de interessados e assuntos estão disponíveis mais abaixo, no tópico sobre “Dados Básicos”.</w:t>
      </w:r>
    </w:p>
    <w:p w14:paraId="3E2C07CD" w14:textId="11A4D3E6" w:rsidR="00023637" w:rsidRDefault="007915FA" w:rsidP="00023637">
      <w:pPr>
        <w:pStyle w:val="Ttulo4"/>
      </w:pPr>
      <w:bookmarkStart w:id="99" w:name="_Toc437016418"/>
      <w:r>
        <w:lastRenderedPageBreak/>
        <w:t>P</w:t>
      </w:r>
      <w:r w:rsidR="00D43D7D">
        <w:t>rocesso/</w:t>
      </w:r>
      <w:r>
        <w:t>D</w:t>
      </w:r>
      <w:r w:rsidR="00D43D7D">
        <w:t xml:space="preserve">ocumento </w:t>
      </w:r>
      <w:r>
        <w:t>A</w:t>
      </w:r>
      <w:r w:rsidR="00D43D7D">
        <w:t>vulso</w:t>
      </w:r>
      <w:r w:rsidR="00023637">
        <w:t xml:space="preserve"> Vinculado a um</w:t>
      </w:r>
      <w:r>
        <w:t xml:space="preserve"> P</w:t>
      </w:r>
      <w:r w:rsidR="00D43D7D">
        <w:t>rocesso</w:t>
      </w:r>
      <w:r w:rsidR="00023637">
        <w:t xml:space="preserve"> </w:t>
      </w:r>
      <w:r>
        <w:t>J</w:t>
      </w:r>
      <w:r w:rsidR="00023637">
        <w:t>udicial</w:t>
      </w:r>
      <w:bookmarkEnd w:id="99"/>
    </w:p>
    <w:p w14:paraId="3A340D81" w14:textId="71CAFC83" w:rsidR="00023637" w:rsidRDefault="001B4C62" w:rsidP="00023637">
      <w:pPr>
        <w:ind w:firstLine="0"/>
        <w:jc w:val="center"/>
      </w:pPr>
      <w:r>
        <w:rPr>
          <w:noProof/>
          <w:lang w:eastAsia="pt-BR"/>
        </w:rPr>
        <w:drawing>
          <wp:inline distT="0" distB="0" distL="0" distR="0" wp14:anchorId="134627CD" wp14:editId="0571A0D8">
            <wp:extent cx="4055110" cy="803275"/>
            <wp:effectExtent l="0" t="0" r="254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79F6D305" w14:textId="1B700F61" w:rsidR="00023637" w:rsidRDefault="00BC7820" w:rsidP="00023637">
      <w:r>
        <w:t>O SAPIENS permite a criação de DOSSIÊS JUDICIAIS, ou seja, NUPs vinculados a um determinado processo judicial, para acompanhamento do mesmo.</w:t>
      </w:r>
    </w:p>
    <w:p w14:paraId="0D0A59C3" w14:textId="6BB6B1AF" w:rsidR="00023637" w:rsidRDefault="009A0031" w:rsidP="00023637">
      <w:pPr>
        <w:ind w:firstLine="0"/>
        <w:jc w:val="center"/>
      </w:pPr>
      <w:r>
        <w:rPr>
          <w:noProof/>
          <w:lang w:eastAsia="pt-BR"/>
        </w:rPr>
        <w:drawing>
          <wp:inline distT="0" distB="0" distL="0" distR="0" wp14:anchorId="145DF001" wp14:editId="074E8E53">
            <wp:extent cx="5398770" cy="3705225"/>
            <wp:effectExtent l="0" t="0" r="0" b="952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8770" cy="3705225"/>
                    </a:xfrm>
                    <a:prstGeom prst="rect">
                      <a:avLst/>
                    </a:prstGeom>
                    <a:noFill/>
                    <a:ln>
                      <a:noFill/>
                    </a:ln>
                  </pic:spPr>
                </pic:pic>
              </a:graphicData>
            </a:graphic>
          </wp:inline>
        </w:drawing>
      </w:r>
    </w:p>
    <w:p w14:paraId="61223387" w14:textId="05B7B375" w:rsidR="00023637" w:rsidRDefault="00D06D9A" w:rsidP="00023637">
      <w:r>
        <w:t xml:space="preserve">O cadastro do </w:t>
      </w:r>
      <w:r w:rsidR="007915FA">
        <w:t>processo judicial</w:t>
      </w:r>
      <w:r>
        <w:t xml:space="preserve"> pode ser realizado manualmente, com o preenchimento dos dados pelo usuário, ou por meio de integração (webservices) com os Tribunais.</w:t>
      </w:r>
    </w:p>
    <w:p w14:paraId="781FA9E4" w14:textId="37D4A361" w:rsidR="00D06D9A" w:rsidRDefault="0072549B" w:rsidP="00023637">
      <w:r>
        <w:t>T</w:t>
      </w:r>
      <w:r w:rsidR="00D06D9A">
        <w:t xml:space="preserve">odos os </w:t>
      </w:r>
      <w:r w:rsidR="007915FA">
        <w:t>processos judiciais</w:t>
      </w:r>
      <w:r w:rsidR="00D06D9A">
        <w:t xml:space="preserve"> devem ser cadastrados por meio de seu Número Único (Resolução n. 65/2008) do Conselho Nacional de J</w:t>
      </w:r>
      <w:r w:rsidR="00BC7820">
        <w:t>ustiça - CNJ, de 20 dígitos, facultada a inclusão de numeração alternativa em “Número</w:t>
      </w:r>
      <w:r w:rsidR="00307B24">
        <w:t xml:space="preserve"> Alter.</w:t>
      </w:r>
      <w:r w:rsidR="00BC7820">
        <w:t>”.</w:t>
      </w:r>
    </w:p>
    <w:p w14:paraId="1D4E9362" w14:textId="3631ABA7" w:rsidR="00A50514" w:rsidRDefault="00A50514" w:rsidP="00A50514">
      <w:pPr>
        <w:pBdr>
          <w:top w:val="single" w:sz="4" w:space="1" w:color="auto"/>
          <w:left w:val="single" w:sz="4" w:space="4" w:color="auto"/>
          <w:bottom w:val="single" w:sz="4" w:space="1" w:color="auto"/>
          <w:right w:val="single" w:sz="4" w:space="4" w:color="auto"/>
        </w:pBdr>
      </w:pPr>
      <w:r>
        <w:t xml:space="preserve">Atenção: Alguns processos antigos, notadamente dos Tribunais Superiores, tiveram os seus números únicos CNJ (dígitos verificadores) calculados incorretamente pelo Poder </w:t>
      </w:r>
      <w:r>
        <w:lastRenderedPageBreak/>
        <w:t>Judiciário, de modo que o SAPIENS, ao aplicar a regra de validação do número, concluirá que a digitação é inválida.</w:t>
      </w:r>
    </w:p>
    <w:p w14:paraId="6A3353BA" w14:textId="1FC5A16F" w:rsidR="00A50514" w:rsidRDefault="00A50514" w:rsidP="00A50514">
      <w:pPr>
        <w:pBdr>
          <w:top w:val="single" w:sz="4" w:space="1" w:color="auto"/>
          <w:left w:val="single" w:sz="4" w:space="4" w:color="auto"/>
          <w:bottom w:val="single" w:sz="4" w:space="1" w:color="auto"/>
          <w:right w:val="single" w:sz="4" w:space="4" w:color="auto"/>
        </w:pBdr>
      </w:pPr>
      <w:r>
        <w:t>O procedimento nesses casos é utilizar a ferramenta calculadora do Número CNJ, disponível ao lado do campo “Número Único”, para descobrir qual seriam os dígitos verificadores corretos.</w:t>
      </w:r>
    </w:p>
    <w:p w14:paraId="654E3E2E" w14:textId="48F5C35B" w:rsidR="00A50514" w:rsidRDefault="00A50514" w:rsidP="00A50514">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424D160F" wp14:editId="095CA1B0">
            <wp:extent cx="2989746" cy="2010143"/>
            <wp:effectExtent l="0" t="0" r="1270" b="9525"/>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5217" cy="2013822"/>
                    </a:xfrm>
                    <a:prstGeom prst="rect">
                      <a:avLst/>
                    </a:prstGeom>
                    <a:noFill/>
                    <a:ln>
                      <a:noFill/>
                    </a:ln>
                  </pic:spPr>
                </pic:pic>
              </a:graphicData>
            </a:graphic>
          </wp:inline>
        </w:drawing>
      </w:r>
    </w:p>
    <w:p w14:paraId="385FEC92" w14:textId="6574E37B" w:rsidR="00A50514" w:rsidRDefault="00A50514" w:rsidP="00A50514">
      <w:pPr>
        <w:pBdr>
          <w:top w:val="single" w:sz="4" w:space="1" w:color="auto"/>
          <w:left w:val="single" w:sz="4" w:space="4" w:color="auto"/>
          <w:bottom w:val="single" w:sz="4" w:space="1" w:color="auto"/>
          <w:right w:val="single" w:sz="4" w:space="4" w:color="auto"/>
        </w:pBdr>
      </w:pPr>
      <w:r>
        <w:t xml:space="preserve">Após realizar o cadastro no SAPIENS, um email deve ser enviado para </w:t>
      </w:r>
      <w:hyperlink r:id="rId54" w:history="1">
        <w:r w:rsidRPr="00CE1538">
          <w:rPr>
            <w:rStyle w:val="Hyperlink"/>
          </w:rPr>
          <w:t>sapiens@agu.gov.br</w:t>
        </w:r>
      </w:hyperlink>
      <w:r>
        <w:t xml:space="preserve"> informando o número do processo judicial fornecido pelo Judiciário e qual o número cadastrado no SAPIENS, de modo que a equipe do suporte possa realizar imediatamente a correção do número do processo na base do SAPIENS. </w:t>
      </w:r>
    </w:p>
    <w:p w14:paraId="71C58696" w14:textId="31DC1BFA" w:rsidR="00D06D9A" w:rsidRDefault="00D06D9A" w:rsidP="00023637">
      <w:r>
        <w:t xml:space="preserve">Na sequência, deve ser informada a </w:t>
      </w:r>
      <w:r w:rsidR="007915FA">
        <w:t>c</w:t>
      </w:r>
      <w:r>
        <w:t xml:space="preserve">lasse </w:t>
      </w:r>
      <w:r w:rsidR="007915FA">
        <w:t>p</w:t>
      </w:r>
      <w:r>
        <w:t>rocessual, de acordo com a Tabela Única de Classes do Conselho Nacional de Justiça – CNJ.</w:t>
      </w:r>
    </w:p>
    <w:p w14:paraId="41C924F3" w14:textId="3B5EB931" w:rsidR="00D06D9A" w:rsidRDefault="007915FA" w:rsidP="00023637">
      <w:r>
        <w:t>E</w:t>
      </w:r>
      <w:r w:rsidR="00D06D9A">
        <w:t>xige</w:t>
      </w:r>
      <w:r w:rsidR="00921F43">
        <w:t>m</w:t>
      </w:r>
      <w:r w:rsidR="00D06D9A">
        <w:t xml:space="preserve">-se o </w:t>
      </w:r>
      <w:r>
        <w:t>ó</w:t>
      </w:r>
      <w:r w:rsidR="00D06D9A">
        <w:t xml:space="preserve">rgão </w:t>
      </w:r>
      <w:r>
        <w:t>j</w:t>
      </w:r>
      <w:r w:rsidR="00D06D9A">
        <w:t>ulgador (vara, turma, câmara, etc.)</w:t>
      </w:r>
      <w:r w:rsidR="00C061CD">
        <w:t>,</w:t>
      </w:r>
      <w:r w:rsidR="00D06D9A">
        <w:t xml:space="preserve"> a data de ajuizamento da ação</w:t>
      </w:r>
      <w:r w:rsidR="00C061CD">
        <w:t xml:space="preserve"> e o valor da causa</w:t>
      </w:r>
      <w:r w:rsidR="00D06D9A">
        <w:t>.</w:t>
      </w:r>
    </w:p>
    <w:p w14:paraId="5C9B4CE0" w14:textId="3BF36A03"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xml:space="preserve">, entre em contato com o Administrador de sua </w:t>
      </w:r>
      <w:r w:rsidR="00D43D7D">
        <w:t>unidade</w:t>
      </w:r>
      <w:r>
        <w:t>.</w:t>
      </w:r>
    </w:p>
    <w:p w14:paraId="09A82F6E" w14:textId="77777777" w:rsidR="00A50514" w:rsidRDefault="007915FA" w:rsidP="0007259E">
      <w:bookmarkStart w:id="100" w:name="_Toc364498333"/>
      <w:bookmarkStart w:id="101" w:name="_Toc364500771"/>
      <w:r>
        <w:t xml:space="preserve">Por fim, deve ser informado no campo entidade qual é o órgão representado pela AGU naquele NUP. </w:t>
      </w:r>
    </w:p>
    <w:p w14:paraId="0EB88AEA" w14:textId="1430558C" w:rsidR="007915FA" w:rsidRDefault="007915FA" w:rsidP="0007259E">
      <w:r>
        <w:t>Destaque-se que se houver no mesmo processo judicial duas entidades representadas pela AGU, por exemplo, União Federal e IBAMA, deve ser criado um NUP para cada entidade.</w:t>
      </w:r>
    </w:p>
    <w:p w14:paraId="5ACB74DE" w14:textId="773CA5A2" w:rsidR="009A0031" w:rsidRDefault="009A0031" w:rsidP="009A0031">
      <w:pPr>
        <w:pStyle w:val="Ttulo5"/>
      </w:pPr>
      <w:bookmarkStart w:id="102" w:name="_Toc437016419"/>
      <w:r>
        <w:lastRenderedPageBreak/>
        <w:t>Dossiê Judicial para Processos Judiciais Pendentes de Ajuizamento</w:t>
      </w:r>
      <w:bookmarkEnd w:id="102"/>
    </w:p>
    <w:p w14:paraId="4A173442" w14:textId="73F1D6BE" w:rsidR="009A0031" w:rsidRDefault="009A0031" w:rsidP="009A0031">
      <w:r>
        <w:t>É possível realizar o cadastro de um Dossiê Judicial preparatório, ou seja, antes mesmo do ajuizamento do processo judicial.</w:t>
      </w:r>
    </w:p>
    <w:p w14:paraId="61A78DA5" w14:textId="24D23838" w:rsidR="009A0031" w:rsidRDefault="009A0031" w:rsidP="009A0031">
      <w:r>
        <w:t>Basta desmarcar a opção “Ajuizado” no formulário de criação do Dossiê Judicial.</w:t>
      </w:r>
    </w:p>
    <w:p w14:paraId="419FA6E3" w14:textId="10F36DDB" w:rsidR="009A0031" w:rsidRDefault="009A0031" w:rsidP="009A0031">
      <w:pPr>
        <w:ind w:firstLine="0"/>
        <w:jc w:val="center"/>
      </w:pPr>
      <w:r>
        <w:rPr>
          <w:noProof/>
          <w:lang w:eastAsia="pt-BR"/>
        </w:rPr>
        <w:drawing>
          <wp:inline distT="0" distB="0" distL="0" distR="0" wp14:anchorId="1E60B305" wp14:editId="06CA10CE">
            <wp:extent cx="5398770" cy="3705225"/>
            <wp:effectExtent l="0" t="0" r="0" b="9525"/>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8770" cy="3705225"/>
                    </a:xfrm>
                    <a:prstGeom prst="rect">
                      <a:avLst/>
                    </a:prstGeom>
                    <a:noFill/>
                    <a:ln>
                      <a:noFill/>
                    </a:ln>
                  </pic:spPr>
                </pic:pic>
              </a:graphicData>
            </a:graphic>
          </wp:inline>
        </w:drawing>
      </w:r>
    </w:p>
    <w:p w14:paraId="65CA14D1" w14:textId="2B4CFE8B" w:rsidR="009A0031" w:rsidRDefault="009A0031" w:rsidP="009A0031">
      <w:r>
        <w:t>Nesse caso, basta informar a Classe Processual e a Entidade representada no processo judicial a ser ajuizado.</w:t>
      </w:r>
    </w:p>
    <w:p w14:paraId="43CDECFE" w14:textId="7C323581" w:rsidR="009A0031" w:rsidRDefault="009A0031" w:rsidP="009A0031">
      <w:r>
        <w:t>O Dossiê Judicial pendente de ajuizamento não contém muitas informações em sua capa.</w:t>
      </w:r>
    </w:p>
    <w:p w14:paraId="13C4B3CB" w14:textId="379F70B8" w:rsidR="009A0031" w:rsidRDefault="009A0031" w:rsidP="009A0031">
      <w:pPr>
        <w:ind w:firstLine="0"/>
        <w:jc w:val="center"/>
      </w:pPr>
      <w:r>
        <w:rPr>
          <w:noProof/>
          <w:lang w:eastAsia="pt-BR"/>
        </w:rPr>
        <w:lastRenderedPageBreak/>
        <w:drawing>
          <wp:inline distT="0" distB="0" distL="0" distR="0" wp14:anchorId="21B4CA69" wp14:editId="4BE1FC78">
            <wp:extent cx="5391150" cy="2679700"/>
            <wp:effectExtent l="0" t="0" r="0" b="635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2679700"/>
                    </a:xfrm>
                    <a:prstGeom prst="rect">
                      <a:avLst/>
                    </a:prstGeom>
                    <a:noFill/>
                    <a:ln>
                      <a:noFill/>
                    </a:ln>
                  </pic:spPr>
                </pic:pic>
              </a:graphicData>
            </a:graphic>
          </wp:inline>
        </w:drawing>
      </w:r>
    </w:p>
    <w:p w14:paraId="7AB4169C" w14:textId="33AE978A" w:rsidR="009A0031" w:rsidRDefault="009A0031" w:rsidP="009A0031">
      <w:r>
        <w:t>Após o ajuizamento do processo, é necessário utilizar a ferramenta “Ajuizamento” para atualizar os dados do Dossiê Judicial.</w:t>
      </w:r>
    </w:p>
    <w:p w14:paraId="7AF21222" w14:textId="1F107319" w:rsidR="009A0031" w:rsidRDefault="009A0031" w:rsidP="009A0031">
      <w:pPr>
        <w:ind w:firstLine="0"/>
        <w:jc w:val="center"/>
      </w:pPr>
      <w:r>
        <w:rPr>
          <w:noProof/>
          <w:lang w:eastAsia="pt-BR"/>
        </w:rPr>
        <w:drawing>
          <wp:inline distT="0" distB="0" distL="0" distR="0" wp14:anchorId="5863469C" wp14:editId="76C92EAC">
            <wp:extent cx="1371600" cy="822960"/>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a:ln>
                      <a:noFill/>
                    </a:ln>
                  </pic:spPr>
                </pic:pic>
              </a:graphicData>
            </a:graphic>
          </wp:inline>
        </w:drawing>
      </w:r>
    </w:p>
    <w:p w14:paraId="551C4E3D" w14:textId="19B2BDCB" w:rsidR="009A0031" w:rsidRPr="009A0031" w:rsidRDefault="009A0031" w:rsidP="009A0031">
      <w:r>
        <w:t>Basta informar o Número Único CNJ do processo judicial recém ajuizado para transformar o Dossiê Judicial pendente de ajuizamento em um Dossiê Judicial convencional.</w:t>
      </w:r>
    </w:p>
    <w:p w14:paraId="714F23EF" w14:textId="77777777" w:rsidR="001B4C62" w:rsidRDefault="001B4C62" w:rsidP="001B4C62">
      <w:pPr>
        <w:pStyle w:val="Ttulo5"/>
      </w:pPr>
      <w:bookmarkStart w:id="103" w:name="_Toc437016420"/>
      <w:r>
        <w:t>Interessados e Assuntos</w:t>
      </w:r>
      <w:bookmarkEnd w:id="103"/>
    </w:p>
    <w:p w14:paraId="04226DE1" w14:textId="77777777" w:rsidR="001B4C62" w:rsidRDefault="001B4C62" w:rsidP="001B4C62">
      <w:r>
        <w:t>Ao realizar o salvamento do formulário, o SAPIENS abrirá duas novas abas, permitindo desde logo o cadastramento de interessados e assuntos.</w:t>
      </w:r>
    </w:p>
    <w:p w14:paraId="37DE1380" w14:textId="77777777" w:rsidR="001B4C62" w:rsidRDefault="001B4C62" w:rsidP="001B4C62">
      <w:pPr>
        <w:ind w:firstLine="0"/>
        <w:jc w:val="center"/>
      </w:pPr>
      <w:r>
        <w:rPr>
          <w:noProof/>
          <w:lang w:eastAsia="pt-BR"/>
        </w:rPr>
        <w:drawing>
          <wp:inline distT="0" distB="0" distL="0" distR="0" wp14:anchorId="3467D8C1" wp14:editId="0EF3320B">
            <wp:extent cx="5394960" cy="1005840"/>
            <wp:effectExtent l="0" t="0" r="0" b="381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0B0F9EE3" w14:textId="22D37FE1" w:rsidR="001B4C62" w:rsidRDefault="001B4C62" w:rsidP="0007259E">
      <w:r>
        <w:t>As informações sobre o cadastro de interessados e assuntos estão disponíveis mais abaixo, no tópico sobre “Dados Básicos”.</w:t>
      </w:r>
    </w:p>
    <w:p w14:paraId="79CEFC2E" w14:textId="31917718" w:rsidR="00307B24" w:rsidRDefault="00307B24" w:rsidP="00307B24">
      <w:pPr>
        <w:pStyle w:val="Ttulo5"/>
      </w:pPr>
      <w:bookmarkStart w:id="104" w:name="_Toc437016421"/>
      <w:r>
        <w:lastRenderedPageBreak/>
        <w:t>Integração com o SICAU</w:t>
      </w:r>
      <w:bookmarkEnd w:id="104"/>
    </w:p>
    <w:p w14:paraId="34929548" w14:textId="77777777" w:rsidR="00307B24" w:rsidRDefault="00307B24" w:rsidP="00307B24">
      <w:r>
        <w:t>O SAPIENS possui integração com o SICAU capaz de realizar a importação dos dados dos processos judiciais, extrato de tarefas e atividades e dossiês judiciais.</w:t>
      </w:r>
    </w:p>
    <w:p w14:paraId="7675C285" w14:textId="77777777" w:rsidR="00307B24" w:rsidRDefault="00307B24" w:rsidP="00307B24">
      <w:r>
        <w:t>Atenção, é imprescindível que o processo judicial esteja cadastrado no SICAU com a numeração CNJ de 20 dígitos, ainda que apenas no campo numeração alternativa.</w:t>
      </w:r>
    </w:p>
    <w:p w14:paraId="1EB46094" w14:textId="22D1876C" w:rsidR="00307B24" w:rsidRDefault="00307B24" w:rsidP="00307B24">
      <w:r>
        <w:t>Para utilizar essa integração, ao cadastrar um novo processo judicial, basta selecionar “Manual” e marcar a opção “Migrar SICAU”.</w:t>
      </w:r>
    </w:p>
    <w:p w14:paraId="49934381" w14:textId="5B44FFC4" w:rsidR="00307B24" w:rsidRPr="00307B24" w:rsidRDefault="00307B24" w:rsidP="00307B24">
      <w:r>
        <w:t xml:space="preserve">O SAPIENS então criará o NUP necessário, migrando as informações necessárias do SICAU. </w:t>
      </w:r>
    </w:p>
    <w:p w14:paraId="4CE11BF8" w14:textId="1B863E6D" w:rsidR="0072549B" w:rsidRDefault="0072549B" w:rsidP="0072549B">
      <w:pPr>
        <w:pStyle w:val="Ttulo5"/>
      </w:pPr>
      <w:bookmarkStart w:id="105" w:name="_Toc437016422"/>
      <w:r>
        <w:t xml:space="preserve">Cadastro de </w:t>
      </w:r>
      <w:r w:rsidR="007915FA">
        <w:t>Processos Judiciais</w:t>
      </w:r>
      <w:r>
        <w:t xml:space="preserve"> Via Integração</w:t>
      </w:r>
      <w:r w:rsidR="00307B24">
        <w:t xml:space="preserve"> com o Poder Judiciário</w:t>
      </w:r>
      <w:bookmarkEnd w:id="105"/>
    </w:p>
    <w:p w14:paraId="72FAD6D4" w14:textId="033E7FD6" w:rsidR="0072549B" w:rsidRDefault="0072549B" w:rsidP="0072549B">
      <w:r>
        <w:t>Quan</w:t>
      </w:r>
      <w:r w:rsidR="00921F43">
        <w:t>d</w:t>
      </w:r>
      <w:r>
        <w:t xml:space="preserve">o o SAPIENS possuir integração com o Tribunal, é possível que todo o cadastro seja realizado por </w:t>
      </w:r>
      <w:r w:rsidRPr="0072549B">
        <w:rPr>
          <w:i/>
        </w:rPr>
        <w:t>Webservices</w:t>
      </w:r>
      <w:r>
        <w:t>, simplificando os procedimentos.</w:t>
      </w:r>
    </w:p>
    <w:p w14:paraId="1C1065C6" w14:textId="3E842D9F" w:rsidR="0072549B" w:rsidRPr="0072549B" w:rsidRDefault="0072549B" w:rsidP="0072549B">
      <w:r>
        <w:t xml:space="preserve">Nesse cenário, basta informar o Número Único de 20 dígitos do </w:t>
      </w:r>
      <w:r w:rsidR="007915FA">
        <w:t>processo judicial</w:t>
      </w:r>
      <w:r>
        <w:t xml:space="preserve">, bem como a </w:t>
      </w:r>
      <w:r w:rsidR="007915FA">
        <w:t>o</w:t>
      </w:r>
      <w:r>
        <w:t>rigem dos dados, ou seja, de qual Tribunal e Instância os dados devem ser buscados.</w:t>
      </w:r>
    </w:p>
    <w:p w14:paraId="3C1D1FFE" w14:textId="77777777" w:rsidR="0072549B" w:rsidRDefault="0072549B" w:rsidP="0072549B">
      <w:pPr>
        <w:ind w:firstLine="0"/>
        <w:jc w:val="center"/>
      </w:pPr>
      <w:r>
        <w:rPr>
          <w:noProof/>
          <w:lang w:eastAsia="pt-BR"/>
        </w:rPr>
        <w:drawing>
          <wp:inline distT="0" distB="0" distL="0" distR="0" wp14:anchorId="0962C49A" wp14:editId="2D1CF7D3">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14:paraId="44611C8E" w14:textId="77777777" w:rsidR="0072549B" w:rsidRDefault="0072549B" w:rsidP="0072549B">
      <w:r>
        <w:t>O SAPIENS automaticamente criará o NUP e realizará o cadastro de todos os dados necessários, sem intervenção humana.</w:t>
      </w:r>
    </w:p>
    <w:p w14:paraId="5C913FC9" w14:textId="29559A66" w:rsidR="0072549B" w:rsidRDefault="0072549B" w:rsidP="0072549B">
      <w:r>
        <w:t xml:space="preserve">Importante destacar que o SAPIENS criará um NUP diferente para cada entidade representada pela AGU que encontrar no </w:t>
      </w:r>
      <w:r w:rsidR="007915FA">
        <w:t>processo judicial</w:t>
      </w:r>
      <w:r>
        <w:t>.</w:t>
      </w:r>
    </w:p>
    <w:p w14:paraId="4B48F7CE" w14:textId="77777777" w:rsidR="0072549B" w:rsidRDefault="0072549B" w:rsidP="0072549B">
      <w:r>
        <w:lastRenderedPageBreak/>
        <w:t>Assim, se estiverem no mesmo processo, por exemplo, o INCRA e o IBAMA, serão criados 2 (dois) NUPS diferentes, um para cada entidade representada.</w:t>
      </w:r>
    </w:p>
    <w:p w14:paraId="4957885B" w14:textId="77777777" w:rsidR="00192E97" w:rsidRDefault="00192E97" w:rsidP="0072549B">
      <w:r>
        <w:t>No topo dos dados do NUP consta qual é a entidade representada “dona” do NUP.</w:t>
      </w:r>
    </w:p>
    <w:p w14:paraId="3E16E1D3" w14:textId="77777777" w:rsidR="00192E97" w:rsidRDefault="00192E97" w:rsidP="00192E97">
      <w:pPr>
        <w:ind w:firstLine="0"/>
        <w:jc w:val="center"/>
      </w:pPr>
      <w:r>
        <w:rPr>
          <w:noProof/>
          <w:lang w:eastAsia="pt-BR"/>
        </w:rPr>
        <w:drawing>
          <wp:inline distT="0" distB="0" distL="0" distR="0" wp14:anchorId="4B5C361D" wp14:editId="2B94D5EC">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14:paraId="0EE24288" w14:textId="5411168B" w:rsidR="00192E97" w:rsidRDefault="0072549B" w:rsidP="0072549B">
      <w:r>
        <w:t xml:space="preserve">Além disso, também são criados NUPs diferentes para </w:t>
      </w:r>
      <w:r w:rsidR="00D17016">
        <w:t>o</w:t>
      </w:r>
      <w:r>
        <w:t xml:space="preserve">rigens diferentes. </w:t>
      </w:r>
    </w:p>
    <w:p w14:paraId="191F1DF2" w14:textId="3AA102EC" w:rsidR="0072549B" w:rsidRDefault="0072549B" w:rsidP="0072549B">
      <w:r>
        <w:t xml:space="preserve">Ou seja, o mesmo </w:t>
      </w:r>
      <w:r w:rsidR="00D43D7D">
        <w:t>processo</w:t>
      </w:r>
      <w:r>
        <w:t xml:space="preserve"> </w:t>
      </w:r>
      <w:r w:rsidR="00D17016">
        <w:t>j</w:t>
      </w:r>
      <w:r>
        <w:t xml:space="preserve">udicial, com o mesmo </w:t>
      </w:r>
      <w:r w:rsidR="00D17016">
        <w:t>n</w:t>
      </w:r>
      <w:r>
        <w:t xml:space="preserve">úmero </w:t>
      </w:r>
      <w:r w:rsidR="00D17016">
        <w:t>ú</w:t>
      </w:r>
      <w:r>
        <w:t>nico, pode ter mais de NUP, por exemplo, um para a primeira instância, outro para a segunda instância.</w:t>
      </w:r>
    </w:p>
    <w:p w14:paraId="59CC8BC7" w14:textId="09C679CB" w:rsidR="0072549B" w:rsidRDefault="0072549B" w:rsidP="0072549B">
      <w:r>
        <w:t xml:space="preserve">Por outro lado, apesar de incomum, pode acontecer de o SAPIENS falhar no reconhecimento da presença de uma entidade representada em um </w:t>
      </w:r>
      <w:r w:rsidR="007915FA">
        <w:t>processo judicial</w:t>
      </w:r>
      <w:r>
        <w:t>, deixando de criar um NUP que deveria ter sido criado.</w:t>
      </w:r>
    </w:p>
    <w:p w14:paraId="171B3A58" w14:textId="77777777" w:rsidR="0072549B" w:rsidRDefault="0072549B" w:rsidP="0072549B">
      <w:r>
        <w:t>Nessas situações, deve-se marcar a opção “Forçar criação de NUP”, indicado a entidade representada.</w:t>
      </w:r>
    </w:p>
    <w:p w14:paraId="0A9A0EC6" w14:textId="77777777" w:rsidR="0072549B" w:rsidRDefault="0072549B" w:rsidP="0072549B">
      <w:pPr>
        <w:ind w:firstLine="0"/>
      </w:pPr>
      <w:r>
        <w:rPr>
          <w:noProof/>
          <w:lang w:eastAsia="pt-BR"/>
        </w:rPr>
        <w:drawing>
          <wp:inline distT="0" distB="0" distL="0" distR="0" wp14:anchorId="07DF7AFB" wp14:editId="237DA429">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53357C5F" w14:textId="77777777" w:rsidR="0072549B" w:rsidRDefault="0072549B" w:rsidP="0072549B">
      <w:r>
        <w:t>O SAPIENS então criará o NUP correspondente.</w:t>
      </w:r>
    </w:p>
    <w:p w14:paraId="45F13C6D" w14:textId="5A448EBC" w:rsidR="00192E97" w:rsidRPr="0072549B" w:rsidRDefault="00192E97" w:rsidP="0072549B">
      <w:r>
        <w:t xml:space="preserve">Caso eventualmente seja criado pelo SAPIENS um NUP equivocadamente, por exemplo, se o SAPIENS entender que há uma entidade representada no </w:t>
      </w:r>
      <w:r w:rsidR="007915FA">
        <w:t>processo judicial</w:t>
      </w:r>
      <w:r>
        <w:t xml:space="preserve">, quando </w:t>
      </w:r>
      <w:r w:rsidR="00921F43">
        <w:t xml:space="preserve">na verdade </w:t>
      </w:r>
      <w:r>
        <w:t>não há, deve-se encaminhar o NUP para arquivamento.</w:t>
      </w:r>
    </w:p>
    <w:p w14:paraId="52A7FB5C" w14:textId="77777777" w:rsidR="00CA403A" w:rsidRDefault="008B1762">
      <w:pPr>
        <w:pStyle w:val="Ttulo3"/>
      </w:pPr>
      <w:bookmarkStart w:id="106" w:name="_Toc437016423"/>
      <w:r>
        <w:t>Dados Básicos</w:t>
      </w:r>
      <w:bookmarkEnd w:id="100"/>
      <w:bookmarkEnd w:id="101"/>
      <w:bookmarkEnd w:id="106"/>
    </w:p>
    <w:p w14:paraId="1162E97E" w14:textId="77777777" w:rsidR="00CA403A" w:rsidRDefault="00693257" w:rsidP="002F02DD">
      <w:pPr>
        <w:ind w:firstLine="0"/>
        <w:jc w:val="center"/>
      </w:pPr>
      <w:r>
        <w:rPr>
          <w:noProof/>
          <w:lang w:eastAsia="pt-BR"/>
        </w:rPr>
        <w:drawing>
          <wp:inline distT="0" distB="0" distL="0" distR="0" wp14:anchorId="260F7C7B" wp14:editId="3B274E61">
            <wp:extent cx="5391150" cy="314325"/>
            <wp:effectExtent l="0" t="0" r="0" b="952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1AA43DEC" w14:textId="61FFC153" w:rsidR="00CA403A" w:rsidRDefault="008B1762">
      <w:r>
        <w:t xml:space="preserve">Na tela Dados Básicos do </w:t>
      </w:r>
      <w:r w:rsidR="00D43D7D">
        <w:t>processo/documento avulso</w:t>
      </w:r>
      <w:r>
        <w:t xml:space="preserve"> o </w:t>
      </w:r>
      <w:r w:rsidR="00746902">
        <w:t>usuário</w:t>
      </w:r>
      <w:r>
        <w:t xml:space="preserve"> encontrará os dados principais, </w:t>
      </w:r>
      <w:r w:rsidR="009E2AFF" w:rsidRPr="009E2AFF">
        <w:rPr>
          <w:i/>
        </w:rPr>
        <w:t>grid</w:t>
      </w:r>
      <w:r>
        <w:t xml:space="preserve"> de </w:t>
      </w:r>
      <w:r w:rsidR="00D43D7D">
        <w:t>interessado</w:t>
      </w:r>
      <w:r>
        <w:t xml:space="preserve">s, </w:t>
      </w:r>
      <w:r w:rsidR="009E2AFF" w:rsidRPr="009E2AFF">
        <w:rPr>
          <w:i/>
        </w:rPr>
        <w:t>grid</w:t>
      </w:r>
      <w:r>
        <w:t xml:space="preserve"> de Assuntos e </w:t>
      </w:r>
      <w:r w:rsidR="009E2AFF" w:rsidRPr="009E2AFF">
        <w:rPr>
          <w:i/>
        </w:rPr>
        <w:t>grid</w:t>
      </w:r>
      <w:r>
        <w:t xml:space="preserve"> de </w:t>
      </w:r>
      <w:r w:rsidR="004F3DDE">
        <w:t>juntadas</w:t>
      </w:r>
      <w:r>
        <w:t>.</w:t>
      </w:r>
    </w:p>
    <w:p w14:paraId="29E85496" w14:textId="77777777" w:rsidR="00CA403A" w:rsidRDefault="008B1762">
      <w:pPr>
        <w:pStyle w:val="Ttulo4"/>
      </w:pPr>
      <w:bookmarkStart w:id="107" w:name="_Toc364500772"/>
      <w:bookmarkStart w:id="108" w:name="_Toc437016424"/>
      <w:r>
        <w:lastRenderedPageBreak/>
        <w:t>Dados Principais</w:t>
      </w:r>
      <w:bookmarkEnd w:id="107"/>
      <w:bookmarkEnd w:id="108"/>
    </w:p>
    <w:p w14:paraId="5101CDC4" w14:textId="6B305335" w:rsidR="00CA403A" w:rsidRDefault="00BB7640">
      <w:pPr>
        <w:ind w:firstLine="0"/>
        <w:jc w:val="center"/>
      </w:pPr>
      <w:r>
        <w:rPr>
          <w:noProof/>
          <w:lang w:eastAsia="pt-BR"/>
        </w:rPr>
        <w:drawing>
          <wp:inline distT="0" distB="0" distL="0" distR="0" wp14:anchorId="6424F253" wp14:editId="2541DFB8">
            <wp:extent cx="5398770" cy="3267710"/>
            <wp:effectExtent l="0" t="0" r="0" b="889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8770" cy="3267710"/>
                    </a:xfrm>
                    <a:prstGeom prst="rect">
                      <a:avLst/>
                    </a:prstGeom>
                    <a:noFill/>
                    <a:ln>
                      <a:noFill/>
                    </a:ln>
                  </pic:spPr>
                </pic:pic>
              </a:graphicData>
            </a:graphic>
          </wp:inline>
        </w:drawing>
      </w:r>
    </w:p>
    <w:p w14:paraId="4D3FB8C9" w14:textId="6F494256" w:rsidR="00CA403A" w:rsidRDefault="008B1762">
      <w:r>
        <w:t xml:space="preserve">A partir desse ponto, o </w:t>
      </w:r>
      <w:r w:rsidR="00746902">
        <w:t>usuário</w:t>
      </w:r>
      <w:r>
        <w:t xml:space="preserve"> tem liberdade para preencher os demais dados do cadastro do </w:t>
      </w:r>
      <w:r w:rsidR="00D43D7D">
        <w:t>processo/documento avulso</w:t>
      </w:r>
      <w:r>
        <w:t xml:space="preserve">. Nessa tela de detalhamento, pode haver modificações em qualquer tempo, desde que o </w:t>
      </w:r>
      <w:r w:rsidR="00746902">
        <w:t>usuário</w:t>
      </w:r>
      <w:r>
        <w:t xml:space="preserve"> tenha perfil para isso.</w:t>
      </w:r>
    </w:p>
    <w:p w14:paraId="20A0D608" w14:textId="2EE354C8" w:rsidR="00746902" w:rsidRDefault="00746902">
      <w:r>
        <w:t xml:space="preserve">Observe-se que no caso dos </w:t>
      </w:r>
      <w:r w:rsidR="00D43D7D">
        <w:t>processo</w:t>
      </w:r>
      <w:r w:rsidR="007D162A">
        <w:t>s vinculados a um</w:t>
      </w:r>
      <w:r>
        <w:t xml:space="preserve"> </w:t>
      </w:r>
      <w:r w:rsidR="007915FA">
        <w:t>processo judicial</w:t>
      </w:r>
      <w:r>
        <w:t>, há campos adicionais para preenchimento:</w:t>
      </w:r>
    </w:p>
    <w:p w14:paraId="553FB0AB" w14:textId="4B985F13" w:rsidR="00746902" w:rsidRDefault="00957C49" w:rsidP="00746902">
      <w:pPr>
        <w:ind w:firstLine="0"/>
        <w:jc w:val="center"/>
      </w:pPr>
      <w:r>
        <w:rPr>
          <w:noProof/>
          <w:lang w:eastAsia="pt-BR"/>
        </w:rPr>
        <w:drawing>
          <wp:inline distT="0" distB="0" distL="0" distR="0" wp14:anchorId="256284A3" wp14:editId="05E8B5F0">
            <wp:extent cx="5398770" cy="2592070"/>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8770" cy="2592070"/>
                    </a:xfrm>
                    <a:prstGeom prst="rect">
                      <a:avLst/>
                    </a:prstGeom>
                    <a:noFill/>
                    <a:ln>
                      <a:noFill/>
                    </a:ln>
                  </pic:spPr>
                </pic:pic>
              </a:graphicData>
            </a:graphic>
          </wp:inline>
        </w:drawing>
      </w:r>
    </w:p>
    <w:p w14:paraId="08FC9A4B" w14:textId="1B2D348F" w:rsidR="00020624" w:rsidRDefault="00020624">
      <w:r>
        <w:lastRenderedPageBreak/>
        <w:t>Se a entidade representada no Dossiê Judicial for a União Federal, o SAPIENS apresentará um campo adicional para o cadastro do Órgão Interessado, conforme tabela previamente preparada (Ex. Ministério dos Transportes, Câmara dos Deputados, etc.).</w:t>
      </w:r>
    </w:p>
    <w:p w14:paraId="2F844028" w14:textId="5AAE6861" w:rsidR="00957C49" w:rsidRDefault="00957C49">
      <w:r>
        <w:t>Outro campo que merece destaque é o “Risco Fiscal”, para a realização de análise de contingências contábeis. Os órgãos centrais que atuam no contencioso (PGU/PGU/SGCT) divulgarão normativos próprios para regulamentar a utilização desse campo.</w:t>
      </w:r>
    </w:p>
    <w:p w14:paraId="07698011" w14:textId="77777777" w:rsidR="00CA403A" w:rsidRDefault="008B1762">
      <w:r>
        <w:t xml:space="preserve">Se houver qualquer modificação nos dados nesse ponto, o </w:t>
      </w:r>
      <w:r w:rsidR="00746902">
        <w:t>usuário</w:t>
      </w:r>
      <w:r>
        <w:t xml:space="preserve"> deve gravar as alterações no botão respectivo</w:t>
      </w:r>
      <w:r w:rsidR="00746902">
        <w:t xml:space="preserve"> para salvar</w:t>
      </w:r>
      <w:r>
        <w:t>.</w:t>
      </w:r>
    </w:p>
    <w:p w14:paraId="7562CDE3" w14:textId="77777777" w:rsidR="00CA403A" w:rsidRDefault="00E9486E">
      <w:pPr>
        <w:ind w:firstLine="0"/>
        <w:jc w:val="center"/>
      </w:pPr>
      <w:r>
        <w:rPr>
          <w:noProof/>
          <w:lang w:eastAsia="pt-BR"/>
        </w:rPr>
        <w:drawing>
          <wp:inline distT="0" distB="0" distL="0" distR="0" wp14:anchorId="3970989F" wp14:editId="2F9BECDF">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14:paraId="6A8162C4" w14:textId="77777777" w:rsidR="00E9486E" w:rsidRDefault="00E9486E" w:rsidP="00E9486E">
      <w:r>
        <w:t>Além disso, se o usuário quiser recarregar um NUP que já esteja aberto, de modo a garantir que as informações que estejam na tela sejam as mais atualizadas, basta clicar no botão recarregar.</w:t>
      </w:r>
    </w:p>
    <w:p w14:paraId="00B6E93A" w14:textId="77777777" w:rsidR="00E9486E" w:rsidRDefault="00E9486E" w:rsidP="00E9486E">
      <w:pPr>
        <w:ind w:firstLine="0"/>
        <w:jc w:val="center"/>
      </w:pPr>
      <w:r>
        <w:rPr>
          <w:noProof/>
          <w:lang w:eastAsia="pt-BR"/>
        </w:rPr>
        <w:drawing>
          <wp:inline distT="0" distB="0" distL="0" distR="0" wp14:anchorId="0BDB0114" wp14:editId="6BC51C7A">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14:paraId="041DF864" w14:textId="173759AF" w:rsidR="00192E97" w:rsidRDefault="00192E97" w:rsidP="00192E97">
      <w:r>
        <w:t xml:space="preserve">Por fim, se o NUP estiver vinculado a um </w:t>
      </w:r>
      <w:r w:rsidR="007915FA">
        <w:t>processo judicial</w:t>
      </w:r>
      <w:r>
        <w:t xml:space="preserve"> com Integração, há a possibilidade de realizar uma sincronização, ou seja, o SAPIENS irá até o Tribunal e buscará as informações mais atualizadas.</w:t>
      </w:r>
    </w:p>
    <w:p w14:paraId="0CCECF27" w14:textId="77777777" w:rsidR="00192E97" w:rsidRDefault="00192E97" w:rsidP="00192E97">
      <w:pPr>
        <w:ind w:firstLine="0"/>
        <w:jc w:val="center"/>
      </w:pPr>
      <w:r>
        <w:rPr>
          <w:noProof/>
          <w:lang w:eastAsia="pt-BR"/>
        </w:rPr>
        <w:drawing>
          <wp:inline distT="0" distB="0" distL="0" distR="0" wp14:anchorId="03E267B7" wp14:editId="1FB18078">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14:paraId="74EDBA54" w14:textId="77777777" w:rsidR="00192E97" w:rsidRDefault="00192E97" w:rsidP="00192E97">
      <w:r>
        <w:t>A sincronização acontecerá em segundo plano, o</w:t>
      </w:r>
      <w:r w:rsidR="00921F43">
        <w:t xml:space="preserve"> que</w:t>
      </w:r>
      <w:r>
        <w:t xml:space="preserve"> implica dizer que o usuário poderá continuar usando o SAPIENS normalmente, mas deverá atualizar o NUP, usando o botão acima, para saber se a sincronização já acabou.</w:t>
      </w:r>
    </w:p>
    <w:p w14:paraId="5F121B10" w14:textId="77777777" w:rsidR="00192E97" w:rsidRDefault="00192E97" w:rsidP="00192E97">
      <w:pPr>
        <w:ind w:firstLine="0"/>
        <w:jc w:val="center"/>
      </w:pPr>
      <w:r>
        <w:rPr>
          <w:noProof/>
          <w:lang w:eastAsia="pt-BR"/>
        </w:rPr>
        <w:drawing>
          <wp:inline distT="0" distB="0" distL="0" distR="0" wp14:anchorId="779A3CC7" wp14:editId="731A9F8B">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54A50C1A" w14:textId="77777777" w:rsidR="00192E97" w:rsidRDefault="00192E97" w:rsidP="00192E97">
      <w:r>
        <w:t>Depois de sincronizado:</w:t>
      </w:r>
    </w:p>
    <w:p w14:paraId="5ACE32BC" w14:textId="77777777" w:rsidR="00192E97" w:rsidRDefault="00192E97" w:rsidP="00192E97">
      <w:pPr>
        <w:ind w:firstLine="0"/>
        <w:jc w:val="center"/>
      </w:pPr>
      <w:r>
        <w:rPr>
          <w:noProof/>
          <w:lang w:eastAsia="pt-BR"/>
        </w:rPr>
        <w:drawing>
          <wp:inline distT="0" distB="0" distL="0" distR="0" wp14:anchorId="5F677E12" wp14:editId="205C6C01">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14:paraId="337D48B7" w14:textId="77777777" w:rsidR="00CA403A" w:rsidRDefault="008B1762">
      <w:pPr>
        <w:pStyle w:val="Ttulo4"/>
      </w:pPr>
      <w:bookmarkStart w:id="109" w:name="_Toc437016425"/>
      <w:r>
        <w:lastRenderedPageBreak/>
        <w:t>Restrição de Acesso</w:t>
      </w:r>
      <w:bookmarkEnd w:id="109"/>
    </w:p>
    <w:p w14:paraId="685B55F7" w14:textId="2419DCEF" w:rsidR="00CA403A" w:rsidRDefault="008B1762">
      <w:r>
        <w:t xml:space="preserve">A configuração de </w:t>
      </w:r>
      <w:r w:rsidR="007915FA">
        <w:t>r</w:t>
      </w:r>
      <w:r>
        <w:t xml:space="preserve">estrição de </w:t>
      </w:r>
      <w:r w:rsidR="007915FA">
        <w:t>a</w:t>
      </w:r>
      <w:r>
        <w:t xml:space="preserve">cesso determina de que modo um </w:t>
      </w:r>
      <w:r w:rsidR="00D43D7D">
        <w:t>processo</w:t>
      </w:r>
      <w:r>
        <w:t>/</w:t>
      </w:r>
      <w:r w:rsidR="00D43D7D">
        <w:t>documento</w:t>
      </w:r>
      <w:r>
        <w:t xml:space="preserve"> avulso pode ser acessado pelos </w:t>
      </w:r>
      <w:r w:rsidR="00746902">
        <w:t>usuário</w:t>
      </w:r>
      <w:r>
        <w:t>s internos e externos do SAPIENS.</w:t>
      </w:r>
    </w:p>
    <w:p w14:paraId="12FDDB7F" w14:textId="0F3D9039" w:rsidR="00CA403A" w:rsidRDefault="008B1762">
      <w:r>
        <w:t xml:space="preserve">Se não houver “Restrição de Acesso”, significa que todos os </w:t>
      </w:r>
      <w:r w:rsidR="00746902">
        <w:t>usuário</w:t>
      </w:r>
      <w:r>
        <w:t xml:space="preserve">s internos (colaboradores) da Instituição podem acessar e visualizar o </w:t>
      </w:r>
      <w:r w:rsidR="00D43D7D">
        <w:t>processo/documento avulso</w:t>
      </w:r>
      <w:r>
        <w:t xml:space="preserve">. </w:t>
      </w:r>
    </w:p>
    <w:p w14:paraId="2FDA46CB" w14:textId="39725BE7" w:rsidR="00CA403A" w:rsidRDefault="008B1762">
      <w:r>
        <w:t xml:space="preserve">Caso a opção seja marcada por um </w:t>
      </w:r>
      <w:r w:rsidR="009C3D0A">
        <w:t>usuári</w:t>
      </w:r>
      <w:r>
        <w:t xml:space="preserve">o com </w:t>
      </w:r>
      <w:r w:rsidR="007915FA">
        <w:t>p</w:t>
      </w:r>
      <w:r>
        <w:t xml:space="preserve">erfil de </w:t>
      </w:r>
      <w:r w:rsidR="007915FA">
        <w:t>c</w:t>
      </w:r>
      <w:r>
        <w:t xml:space="preserve">oordenador, o </w:t>
      </w:r>
      <w:r w:rsidR="00D43D7D">
        <w:t>processo/documento avulso</w:t>
      </w:r>
      <w:r>
        <w:t xml:space="preserve"> passará a ter o acesso restrito.</w:t>
      </w:r>
    </w:p>
    <w:p w14:paraId="63DAA14D" w14:textId="77777777" w:rsidR="00CA403A" w:rsidRDefault="008B1762">
      <w:pPr>
        <w:pStyle w:val="Ttulo5"/>
      </w:pPr>
      <w:bookmarkStart w:id="110" w:name="_Toc437016426"/>
      <w:r>
        <w:t>Configuração da Restrição de Acesso</w:t>
      </w:r>
      <w:bookmarkEnd w:id="110"/>
    </w:p>
    <w:p w14:paraId="556AF2B8" w14:textId="75272558" w:rsidR="00CA403A" w:rsidRDefault="008B1762">
      <w:r>
        <w:t xml:space="preserve">A partir do momento em que um </w:t>
      </w:r>
      <w:r w:rsidR="00D43D7D">
        <w:t>processo/documento avulso</w:t>
      </w:r>
      <w:r>
        <w:t xml:space="preserve"> te</w:t>
      </w:r>
      <w:r w:rsidR="00921F43">
        <w:t>nha</w:t>
      </w:r>
      <w:r>
        <w:t xml:space="preserve"> acesso restrito, apenas o </w:t>
      </w:r>
      <w:r w:rsidR="007915FA">
        <w:t>c</w:t>
      </w:r>
      <w:r>
        <w:t xml:space="preserve">oordenador que criou a restrição tem acesso sobre ele, com poder “Master”. </w:t>
      </w:r>
    </w:p>
    <w:p w14:paraId="02EE5E54" w14:textId="77777777"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14:paraId="0DA57C0F" w14:textId="37F50F64" w:rsidR="00CA403A" w:rsidRDefault="008B1762">
      <w:r>
        <w:t xml:space="preserve">Deve-se então realizar a configuração da restrição de acesso, para liberar o acesso para </w:t>
      </w:r>
      <w:r w:rsidR="009C3D0A">
        <w:t>usuári</w:t>
      </w:r>
      <w:r>
        <w:t xml:space="preserve">os escolhidos pelo </w:t>
      </w:r>
      <w:r w:rsidR="007915FA">
        <w:t>c</w:t>
      </w:r>
      <w:r>
        <w:t>oordenador, clicando no botão destacado:</w:t>
      </w:r>
    </w:p>
    <w:p w14:paraId="20950021" w14:textId="77777777" w:rsidR="00CA403A" w:rsidRDefault="008B1762">
      <w:pPr>
        <w:ind w:firstLine="0"/>
        <w:jc w:val="center"/>
      </w:pPr>
      <w:r>
        <w:rPr>
          <w:noProof/>
          <w:lang w:eastAsia="pt-BR"/>
        </w:rPr>
        <w:drawing>
          <wp:inline distT="0" distB="0" distL="0" distR="0" wp14:anchorId="14A838AF" wp14:editId="14934EA5">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0F32B0B5" w14:textId="77777777" w:rsidR="00CA403A" w:rsidRDefault="008B1762">
      <w:r>
        <w:t>A tela de configuração da restrição de acesso é a seguinte:</w:t>
      </w:r>
    </w:p>
    <w:p w14:paraId="26B1C481" w14:textId="77777777" w:rsidR="00CA403A" w:rsidRDefault="008B1762">
      <w:pPr>
        <w:ind w:firstLine="0"/>
        <w:jc w:val="center"/>
      </w:pPr>
      <w:r>
        <w:rPr>
          <w:noProof/>
          <w:lang w:eastAsia="pt-BR"/>
        </w:rPr>
        <w:drawing>
          <wp:inline distT="0" distB="0" distL="0" distR="0" wp14:anchorId="723CC4D7" wp14:editId="20584F1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14:paraId="0CCC5DE9" w14:textId="77777777" w:rsidR="00CA403A" w:rsidRDefault="008B1762">
      <w:r>
        <w:t>Para se incluir uma autorização de acesso, deve-se clicar no botão “+”:</w:t>
      </w:r>
    </w:p>
    <w:p w14:paraId="173B6D58" w14:textId="19B26910" w:rsidR="00CA403A" w:rsidRDefault="003D50AB" w:rsidP="00AF0704">
      <w:pPr>
        <w:ind w:firstLine="0"/>
        <w:jc w:val="center"/>
      </w:pPr>
      <w:r>
        <w:rPr>
          <w:noProof/>
          <w:lang w:eastAsia="pt-BR"/>
        </w:rPr>
        <w:lastRenderedPageBreak/>
        <w:drawing>
          <wp:inline distT="0" distB="0" distL="0" distR="0" wp14:anchorId="6967D8BE" wp14:editId="2BCDFA7F">
            <wp:extent cx="4572000" cy="1437837"/>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5DDE7733"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3A8FBC24" w14:textId="643F48F8" w:rsidR="00CA403A" w:rsidRDefault="008B1762">
      <w:r>
        <w:t xml:space="preserve">O acesso pode ser liberado para um </w:t>
      </w:r>
      <w:r w:rsidR="00746902">
        <w:t>usuário</w:t>
      </w:r>
      <w:r w:rsidR="003D50AB">
        <w:t xml:space="preserve"> interno ou externo,</w:t>
      </w:r>
      <w:r>
        <w:t xml:space="preserve"> ou para um </w:t>
      </w:r>
      <w:r w:rsidR="00D43D7D">
        <w:t>setor</w:t>
      </w:r>
      <w:r>
        <w:t xml:space="preserve">, sendo que nesse último caso, todos os </w:t>
      </w:r>
      <w:r w:rsidR="009C3D0A">
        <w:t>usuári</w:t>
      </w:r>
      <w:r>
        <w:t>os lotados naquele setor estão automaticamente liberados.</w:t>
      </w:r>
    </w:p>
    <w:p w14:paraId="37317809" w14:textId="77777777" w:rsidR="00CA403A" w:rsidRDefault="008B1762">
      <w:r>
        <w:t>É preciso ainda definir quais poderes estão sendo concedidos:</w:t>
      </w:r>
    </w:p>
    <w:p w14:paraId="7FD6CBA1" w14:textId="76B2F472" w:rsidR="00CA403A" w:rsidRDefault="008B1762">
      <w:pPr>
        <w:pStyle w:val="PargrafodaLista"/>
        <w:numPr>
          <w:ilvl w:val="0"/>
          <w:numId w:val="33"/>
        </w:numPr>
      </w:pPr>
      <w:r w:rsidRPr="00E9486E">
        <w:rPr>
          <w:b/>
        </w:rPr>
        <w:t>Master</w:t>
      </w:r>
      <w:r>
        <w:t xml:space="preserve">: o </w:t>
      </w:r>
      <w:r w:rsidR="009C3D0A">
        <w:t>usuári</w:t>
      </w:r>
      <w:r>
        <w:t xml:space="preserve">o com poder “Master” sobre um </w:t>
      </w:r>
      <w:r w:rsidR="00D43D7D">
        <w:t>processo/documento avulso</w:t>
      </w:r>
      <w:r>
        <w:t xml:space="preserve"> tem automaticamente os poderes de “Ver”, “Editar” e “Apagar”, mais o poder de atribuir poderes para outros </w:t>
      </w:r>
      <w:r w:rsidR="00746902">
        <w:t>usuário</w:t>
      </w:r>
      <w:r>
        <w:t>s (inclusive o poder “Master”).</w:t>
      </w:r>
    </w:p>
    <w:p w14:paraId="6E4EE1F0" w14:textId="06D80E9F" w:rsidR="00CA403A" w:rsidRDefault="008B1762">
      <w:pPr>
        <w:pStyle w:val="PargrafodaLista"/>
        <w:numPr>
          <w:ilvl w:val="0"/>
          <w:numId w:val="33"/>
        </w:numPr>
      </w:pPr>
      <w:r w:rsidRPr="00E9486E">
        <w:rPr>
          <w:b/>
        </w:rPr>
        <w:t>Ver</w:t>
      </w:r>
      <w:r>
        <w:t xml:space="preserve">: o poder de “Ver” o </w:t>
      </w:r>
      <w:r w:rsidR="00D43D7D">
        <w:t>processo/documento avulso</w:t>
      </w:r>
      <w:r>
        <w:t xml:space="preserve"> permite acessá-lo e visualizar seu conteúdo, mas não </w:t>
      </w:r>
      <w:r w:rsidR="00BB7640">
        <w:t xml:space="preserve">o </w:t>
      </w:r>
      <w:r>
        <w:t>edit</w:t>
      </w:r>
      <w:r w:rsidR="00BB7640">
        <w:t>ar</w:t>
      </w:r>
      <w:r>
        <w:t>.</w:t>
      </w:r>
    </w:p>
    <w:p w14:paraId="633E972A" w14:textId="4F5C41F9" w:rsidR="00CA403A" w:rsidRDefault="008B1762">
      <w:pPr>
        <w:pStyle w:val="PargrafodaLista"/>
        <w:numPr>
          <w:ilvl w:val="0"/>
          <w:numId w:val="33"/>
        </w:numPr>
      </w:pPr>
      <w:r w:rsidRPr="00E9486E">
        <w:rPr>
          <w:b/>
        </w:rPr>
        <w:t>Editar</w:t>
      </w:r>
      <w:r>
        <w:t xml:space="preserve">: o poder de “Editar” o </w:t>
      </w:r>
      <w:r w:rsidR="00D43D7D">
        <w:t>processo/documento avulso</w:t>
      </w:r>
      <w:r>
        <w:t xml:space="preserve"> permite editar seus dados.</w:t>
      </w:r>
    </w:p>
    <w:p w14:paraId="733A2482" w14:textId="4CED74E4" w:rsidR="00CA403A" w:rsidRDefault="008B1762">
      <w:pPr>
        <w:pStyle w:val="PargrafodaLista"/>
        <w:numPr>
          <w:ilvl w:val="0"/>
          <w:numId w:val="33"/>
        </w:numPr>
      </w:pPr>
      <w:r w:rsidRPr="00E9486E">
        <w:rPr>
          <w:b/>
        </w:rPr>
        <w:t>Apagar</w:t>
      </w:r>
      <w:r>
        <w:t xml:space="preserve">: o poder de “Apagar” não se aplica aos </w:t>
      </w:r>
      <w:r w:rsidR="00D43D7D">
        <w:t>processo</w:t>
      </w:r>
      <w:r>
        <w:t>s/</w:t>
      </w:r>
      <w:r w:rsidR="00D43D7D">
        <w:t>documento</w:t>
      </w:r>
      <w:r>
        <w:t xml:space="preserve">s </w:t>
      </w:r>
      <w:r w:rsidR="007915FA">
        <w:t>a</w:t>
      </w:r>
      <w:r>
        <w:t>vulsos, pois eles não podem ser apagados como regra geral.</w:t>
      </w:r>
    </w:p>
    <w:p w14:paraId="189791E7" w14:textId="77777777" w:rsidR="00CA403A" w:rsidRDefault="008B1762">
      <w:r>
        <w:t xml:space="preserve">Por fim, apenas o </w:t>
      </w:r>
      <w:r w:rsidR="00746902">
        <w:t>usuário</w:t>
      </w:r>
      <w:r>
        <w:t xml:space="preserve"> com o Poder “Master” pode retirar poderes de outros </w:t>
      </w:r>
      <w:r w:rsidR="009C3D0A">
        <w:t>usuári</w:t>
      </w:r>
      <w:r>
        <w:t>os.</w:t>
      </w:r>
    </w:p>
    <w:p w14:paraId="6ADF2C9B" w14:textId="4CE9194F" w:rsidR="003D50AB" w:rsidRDefault="003D50AB">
      <w:r>
        <w:t>A liberação da restrição para um usuário externo específico, que já tenha se cadastrado no SAPIENS, significa que o cidadão, ao consultar o SAPIENS via internet, terá acesso mesmo se houver restrição de acesso.</w:t>
      </w:r>
    </w:p>
    <w:p w14:paraId="257CD0A1" w14:textId="2AD4EF6C" w:rsidR="003D50AB" w:rsidRDefault="003D50AB">
      <w:r>
        <w:t>Um usuário externo não pode receber o poder “Master”.</w:t>
      </w:r>
    </w:p>
    <w:p w14:paraId="09C51C5E" w14:textId="77777777" w:rsidR="00CA403A" w:rsidRDefault="008B1762">
      <w:pPr>
        <w:pStyle w:val="Ttulo4"/>
      </w:pPr>
      <w:bookmarkStart w:id="111" w:name="_Toc437016427"/>
      <w:r>
        <w:t>Acesso Internet</w:t>
      </w:r>
      <w:bookmarkEnd w:id="111"/>
    </w:p>
    <w:p w14:paraId="69DE06A1" w14:textId="4CAA24FF" w:rsidR="00CA403A" w:rsidRDefault="008B1762">
      <w:r>
        <w:t xml:space="preserve">O “Acesso Internet” restringe ou libera a divulgação do conteúdo do </w:t>
      </w:r>
      <w:r w:rsidR="00D43D7D">
        <w:t>processo</w:t>
      </w:r>
      <w:r>
        <w:t xml:space="preserve"> no sítio da AGU na Internet, para </w:t>
      </w:r>
      <w:r w:rsidR="00746902">
        <w:t>usuário</w:t>
      </w:r>
      <w:r>
        <w:t>s externos.</w:t>
      </w:r>
    </w:p>
    <w:p w14:paraId="05B14F72" w14:textId="3A8F757E" w:rsidR="00CA403A" w:rsidRDefault="008B1762">
      <w:r>
        <w:lastRenderedPageBreak/>
        <w:t xml:space="preserve">Por uma questão lógica, se o </w:t>
      </w:r>
      <w:r w:rsidR="00D43D7D">
        <w:t>processo</w:t>
      </w:r>
      <w:r>
        <w:t>/</w:t>
      </w:r>
      <w:r w:rsidR="00D43D7D">
        <w:t>documento</w:t>
      </w:r>
      <w:r>
        <w:t xml:space="preserve"> tem acesso restrito internamente, não poderá ser divulgado para </w:t>
      </w:r>
      <w:r w:rsidR="00746902">
        <w:t>usuário</w:t>
      </w:r>
      <w:r>
        <w:t>s externos.</w:t>
      </w:r>
    </w:p>
    <w:p w14:paraId="7E416CAD" w14:textId="2C9B4502" w:rsidR="00CA403A" w:rsidRDefault="008B1762">
      <w:r>
        <w:t xml:space="preserve">Por questão de segurança e para evitar alterações indevidas, apenas o </w:t>
      </w:r>
      <w:r w:rsidR="00746902">
        <w:t>usuário</w:t>
      </w:r>
      <w:r>
        <w:t xml:space="preserve"> com perfil de </w:t>
      </w:r>
      <w:r w:rsidR="002948EF">
        <w:t xml:space="preserve">coordenador </w:t>
      </w:r>
      <w:r>
        <w:t>poderá alterar as configurações de Acesso Internet.</w:t>
      </w:r>
    </w:p>
    <w:p w14:paraId="2EF325C1" w14:textId="77777777" w:rsidR="00CA403A" w:rsidRDefault="008B1762">
      <w:pPr>
        <w:pStyle w:val="Ttulo4"/>
      </w:pPr>
      <w:bookmarkStart w:id="112" w:name="_Toc437016428"/>
      <w:r>
        <w:t>Localizador</w:t>
      </w:r>
      <w:bookmarkEnd w:id="112"/>
    </w:p>
    <w:p w14:paraId="40FC2F29" w14:textId="00F22F35" w:rsidR="00CA403A" w:rsidRDefault="008B1762">
      <w:r>
        <w:t xml:space="preserve">O Localizador serve para que um </w:t>
      </w:r>
      <w:r w:rsidR="00D43D7D">
        <w:t>setor</w:t>
      </w:r>
      <w:r>
        <w:t xml:space="preserve"> possa organizar seus </w:t>
      </w:r>
      <w:r w:rsidR="00D43D7D">
        <w:t>processo</w:t>
      </w:r>
      <w:r>
        <w:t>s/</w:t>
      </w:r>
      <w:r w:rsidR="00D43D7D">
        <w:t>documento</w:t>
      </w:r>
      <w:r>
        <w:t xml:space="preserve">s </w:t>
      </w:r>
      <w:r w:rsidR="002948EF">
        <w:t>a</w:t>
      </w:r>
      <w:r>
        <w:t>vulsos em grupos, facilitando sua localização física.</w:t>
      </w:r>
    </w:p>
    <w:p w14:paraId="25AA0DC4" w14:textId="698BB724" w:rsidR="00CA403A" w:rsidRDefault="008B1762">
      <w:r>
        <w:t xml:space="preserve">Incumbe ao </w:t>
      </w:r>
      <w:r w:rsidR="00746902">
        <w:t>usuário</w:t>
      </w:r>
      <w:r>
        <w:t xml:space="preserve"> do </w:t>
      </w:r>
      <w:r w:rsidR="00D43D7D">
        <w:t>setor</w:t>
      </w:r>
      <w:r>
        <w:t xml:space="preserve"> com perfil de </w:t>
      </w:r>
      <w:r w:rsidR="002948EF">
        <w:t>coordenador</w:t>
      </w:r>
      <w:r>
        <w:t xml:space="preserve"> a criação e exclusão de </w:t>
      </w:r>
      <w:r w:rsidR="002948EF">
        <w:t>l</w:t>
      </w:r>
      <w:r>
        <w:t>ocalizadores.</w:t>
      </w:r>
    </w:p>
    <w:p w14:paraId="07DED1D4" w14:textId="5D6AD5B0" w:rsidR="00CA403A" w:rsidRDefault="008B1762">
      <w:r>
        <w:t xml:space="preserve">Por exemplo, um </w:t>
      </w:r>
      <w:r w:rsidR="00D43D7D">
        <w:t>setor</w:t>
      </w:r>
      <w:r>
        <w:t xml:space="preserve"> pode criar Localizadores como “Escaninho A”, ou “Armário 3”, referindo-se à posição física dos </w:t>
      </w:r>
      <w:r w:rsidR="00D43D7D">
        <w:t>processo</w:t>
      </w:r>
      <w:r>
        <w:t>s/</w:t>
      </w:r>
      <w:r w:rsidR="002948EF">
        <w:t>documentos avulsos</w:t>
      </w:r>
      <w:r>
        <w:t>.</w:t>
      </w:r>
    </w:p>
    <w:p w14:paraId="0A245948" w14:textId="08469BC8" w:rsidR="00CA403A" w:rsidRDefault="008B1762">
      <w:r>
        <w:t xml:space="preserve">No caso dos </w:t>
      </w:r>
      <w:r w:rsidR="00D43D7D">
        <w:t>processo</w:t>
      </w:r>
      <w:r>
        <w:t>s/</w:t>
      </w:r>
      <w:r w:rsidR="002948EF">
        <w:t>documentos avulsos</w:t>
      </w:r>
      <w:r>
        <w:t xml:space="preserve"> físicos, a utilização do </w:t>
      </w:r>
      <w:r w:rsidR="002948EF">
        <w:t>l</w:t>
      </w:r>
      <w:r>
        <w:t xml:space="preserve">ocalizadores é bastante intuitiva. Mas também no caso dos </w:t>
      </w:r>
      <w:r w:rsidR="00D43D7D">
        <w:t>processo</w:t>
      </w:r>
      <w:r>
        <w:t>s/</w:t>
      </w:r>
      <w:r w:rsidR="002948EF">
        <w:t>documentos avulsos</w:t>
      </w:r>
      <w:r>
        <w:t xml:space="preserve"> eletrônicos os </w:t>
      </w:r>
      <w:r w:rsidR="002948EF">
        <w:t>l</w:t>
      </w:r>
      <w:r>
        <w:t xml:space="preserve">ocalizadores possuem utilidade, especialmente na criação de “Linhas de Produção”, facilitando a organização do trabalho do setor. Por exemplo, </w:t>
      </w:r>
      <w:r w:rsidR="002948EF">
        <w:t>l</w:t>
      </w:r>
      <w:r>
        <w:t>ocalizadores como “Aguarda Digitalização”, “Aguarda Remessa”, etc.</w:t>
      </w:r>
    </w:p>
    <w:p w14:paraId="2F81D987" w14:textId="17D30A45" w:rsidR="00CA403A" w:rsidRDefault="002948EF">
      <w:pPr>
        <w:pStyle w:val="Ttulo4"/>
      </w:pPr>
      <w:bookmarkStart w:id="113" w:name="_Toc364500773"/>
      <w:bookmarkStart w:id="114" w:name="_Toc437016429"/>
      <w:r>
        <w:t>I</w:t>
      </w:r>
      <w:r w:rsidR="00D43D7D">
        <w:t>nteressado</w:t>
      </w:r>
      <w:r w:rsidR="008B1762">
        <w:t>s</w:t>
      </w:r>
      <w:bookmarkEnd w:id="113"/>
      <w:bookmarkEnd w:id="114"/>
    </w:p>
    <w:p w14:paraId="2382D6A1" w14:textId="77777777" w:rsidR="00CA403A" w:rsidRDefault="008B1762">
      <w:pPr>
        <w:ind w:firstLine="0"/>
        <w:jc w:val="center"/>
      </w:pPr>
      <w:r>
        <w:rPr>
          <w:noProof/>
          <w:lang w:eastAsia="pt-BR"/>
        </w:rPr>
        <w:drawing>
          <wp:inline distT="0" distB="0" distL="0" distR="0" wp14:anchorId="6DA64BF4" wp14:editId="1FBCBA7E">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14:paraId="6D709602" w14:textId="05CBCB70" w:rsidR="00CA403A" w:rsidRDefault="002948EF">
      <w:r>
        <w:t>I</w:t>
      </w:r>
      <w:r w:rsidR="00D43D7D">
        <w:t>nteressado</w:t>
      </w:r>
      <w:r w:rsidR="008B1762">
        <w:t xml:space="preserve"> é a pessoa física ou jurídica a quem se refere o </w:t>
      </w:r>
      <w:r w:rsidR="00D43D7D">
        <w:t>processo/documento avulso</w:t>
      </w:r>
      <w:r w:rsidR="008B1762">
        <w:t xml:space="preserve">. </w:t>
      </w:r>
    </w:p>
    <w:p w14:paraId="1337BB6C" w14:textId="77777777" w:rsidR="00CA403A" w:rsidRDefault="008B1762">
      <w:r>
        <w:t>São legitimadas:</w:t>
      </w:r>
    </w:p>
    <w:p w14:paraId="5C1DD8E7" w14:textId="77777777"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14:paraId="0016F861" w14:textId="76484AAC" w:rsidR="00CA403A" w:rsidRDefault="008B1762">
      <w:pPr>
        <w:pStyle w:val="PargrafodaLista"/>
        <w:numPr>
          <w:ilvl w:val="0"/>
          <w:numId w:val="22"/>
        </w:numPr>
      </w:pPr>
      <w:r>
        <w:t xml:space="preserve">Aqueles que, sem terem iniciado o </w:t>
      </w:r>
      <w:r w:rsidR="00D43D7D">
        <w:t>processo</w:t>
      </w:r>
      <w:r>
        <w:t xml:space="preserve">, têm direitos ou interesses que possam ser afetados pela decisão a ser adotada; </w:t>
      </w:r>
    </w:p>
    <w:p w14:paraId="0C434848" w14:textId="77777777" w:rsidR="00CA403A" w:rsidRDefault="008B1762">
      <w:pPr>
        <w:pStyle w:val="PargrafodaLista"/>
        <w:numPr>
          <w:ilvl w:val="0"/>
          <w:numId w:val="22"/>
        </w:numPr>
      </w:pPr>
      <w:r>
        <w:lastRenderedPageBreak/>
        <w:t xml:space="preserve">As organizações e associações representativas, no tocante a direitos e interesses coletivos; </w:t>
      </w:r>
    </w:p>
    <w:p w14:paraId="0C3897A0" w14:textId="77777777" w:rsidR="00CA403A" w:rsidRDefault="008B1762">
      <w:pPr>
        <w:pStyle w:val="PargrafodaLista"/>
        <w:numPr>
          <w:ilvl w:val="0"/>
          <w:numId w:val="22"/>
        </w:numPr>
      </w:pPr>
      <w:r>
        <w:t>As pessoas ou associações legalmente constituídas quanto a direitos ou interesses difusos.</w:t>
      </w:r>
    </w:p>
    <w:p w14:paraId="721D8F5C" w14:textId="77777777"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
    <w:p w14:paraId="16CD8517" w14:textId="31C92A0E" w:rsidR="00374C34" w:rsidRDefault="00374C34">
      <w:r>
        <w:t>Na tela de cadastro de interessados o usuário deverá preencher os campos pessoa, modalidade e relação.</w:t>
      </w:r>
    </w:p>
    <w:p w14:paraId="7311B9F1" w14:textId="77777777" w:rsidR="00CA403A" w:rsidRDefault="00192E97" w:rsidP="00192E97">
      <w:pPr>
        <w:ind w:firstLine="0"/>
      </w:pPr>
      <w:r>
        <w:rPr>
          <w:noProof/>
          <w:lang w:eastAsia="pt-BR"/>
        </w:rPr>
        <w:drawing>
          <wp:inline distT="0" distB="0" distL="0" distR="0" wp14:anchorId="264B2826" wp14:editId="2C50125F">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14:paraId="3C1384C2" w14:textId="4E659129" w:rsidR="00CA403A" w:rsidRDefault="008B1762">
      <w:r>
        <w:t xml:space="preserve">A </w:t>
      </w:r>
      <w:r>
        <w:rPr>
          <w:b/>
        </w:rPr>
        <w:t>modalidade</w:t>
      </w:r>
      <w:r>
        <w:t xml:space="preserve"> diz respeito ao tipo de interessado naquele </w:t>
      </w:r>
      <w:r w:rsidR="00D43D7D">
        <w:t>processo</w:t>
      </w:r>
      <w:r>
        <w:t>.</w:t>
      </w:r>
    </w:p>
    <w:p w14:paraId="53D8D0A8" w14:textId="2A3006A3" w:rsidR="00CA403A" w:rsidRDefault="008B1762">
      <w:r>
        <w:t xml:space="preserve">Já a </w:t>
      </w:r>
      <w:r>
        <w:rPr>
          <w:b/>
        </w:rPr>
        <w:t>relação</w:t>
      </w:r>
      <w:r>
        <w:t xml:space="preserve"> é importante para que o SAPIENS saiba quem a AGU representa naquele </w:t>
      </w:r>
      <w:r w:rsidR="00D43D7D">
        <w:t>processo</w:t>
      </w:r>
      <w:r>
        <w:t xml:space="preserve">, e possa preencher automaticamente os documentos em seu </w:t>
      </w:r>
      <w:r w:rsidR="002948EF">
        <w:t>e</w:t>
      </w:r>
      <w:r>
        <w:t xml:space="preserve">ditor de </w:t>
      </w:r>
      <w:r w:rsidR="002948EF">
        <w:t>t</w:t>
      </w:r>
      <w:r>
        <w:t>extos. Isso é importan</w:t>
      </w:r>
      <w:r w:rsidR="00192E97">
        <w:t xml:space="preserve">te, por exemplo, nos </w:t>
      </w:r>
      <w:r w:rsidR="00D43D7D">
        <w:t>processo</w:t>
      </w:r>
      <w:r w:rsidR="00192E97">
        <w:t xml:space="preserve">s </w:t>
      </w:r>
      <w:r w:rsidR="002948EF">
        <w:t>j</w:t>
      </w:r>
      <w:r>
        <w:t>udiciais, em que dados como “autor” e “réu” precisam ser preenchidos a partir da representação processual.</w:t>
      </w:r>
    </w:p>
    <w:p w14:paraId="439A7830" w14:textId="77777777" w:rsidR="00374C34" w:rsidRPr="00B679FB" w:rsidRDefault="00374C34">
      <w:pPr>
        <w:rPr>
          <w:b/>
        </w:rPr>
      </w:pPr>
      <w:r w:rsidRPr="00B679FB">
        <w:rPr>
          <w:b/>
        </w:rPr>
        <w:t>Atenção, pois o SAPIENS dispõe de integração com a base da Receita Federal.</w:t>
      </w:r>
    </w:p>
    <w:p w14:paraId="0D5F1FCC" w14:textId="1801A8D3" w:rsidR="00374C34" w:rsidRDefault="00374C34">
      <w:r w:rsidRPr="00374C34">
        <w:t xml:space="preserve"> No formulário de cadastro de interessados, se for pesquisado um CPF/CNPJ completo e válido que não exista na base do SAPIENS, será feita a migração da base da Receita Federal.</w:t>
      </w:r>
    </w:p>
    <w:p w14:paraId="715912FD" w14:textId="56D6C267" w:rsidR="00B679FB" w:rsidRDefault="00B679FB" w:rsidP="00B679FB">
      <w:pPr>
        <w:ind w:firstLine="0"/>
        <w:jc w:val="center"/>
      </w:pPr>
      <w:r>
        <w:rPr>
          <w:noProof/>
          <w:lang w:eastAsia="pt-BR"/>
        </w:rPr>
        <w:lastRenderedPageBreak/>
        <w:drawing>
          <wp:inline distT="0" distB="0" distL="0" distR="0" wp14:anchorId="1BA67E71" wp14:editId="58ABEE03">
            <wp:extent cx="5398770" cy="31089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8770" cy="3108960"/>
                    </a:xfrm>
                    <a:prstGeom prst="rect">
                      <a:avLst/>
                    </a:prstGeom>
                    <a:noFill/>
                    <a:ln>
                      <a:noFill/>
                    </a:ln>
                  </pic:spPr>
                </pic:pic>
              </a:graphicData>
            </a:graphic>
          </wp:inline>
        </w:drawing>
      </w:r>
    </w:p>
    <w:p w14:paraId="5164D551" w14:textId="77777777" w:rsidR="00B679FB" w:rsidRDefault="00B679FB">
      <w:r>
        <w:t>Caso o cadastrador não disponha do CPF/CNPJ do interessado, pode ser necessário realizar uma pesquisa mais detalhada na base de pessoas do SAPIENS.</w:t>
      </w:r>
    </w:p>
    <w:p w14:paraId="3FC99021" w14:textId="24585C05" w:rsidR="00CA403A" w:rsidRDefault="008B1762">
      <w:r>
        <w:t xml:space="preserve">Ao clicar na lupa para selecionar uma </w:t>
      </w:r>
      <w:r>
        <w:rPr>
          <w:b/>
        </w:rPr>
        <w:t>pessoa</w:t>
      </w:r>
      <w:r w:rsidR="00B679FB">
        <w:rPr>
          <w:b/>
        </w:rPr>
        <w:t xml:space="preserve"> </w:t>
      </w:r>
      <w:r w:rsidR="00B679FB">
        <w:t>na pesquisa avançada</w:t>
      </w:r>
      <w:r>
        <w:t>, encontrará a seguinte tela:</w:t>
      </w:r>
    </w:p>
    <w:p w14:paraId="32AB0653" w14:textId="51A32865" w:rsidR="00CA403A" w:rsidRDefault="00B679FB">
      <w:pPr>
        <w:ind w:firstLine="0"/>
        <w:jc w:val="center"/>
      </w:pPr>
      <w:r>
        <w:rPr>
          <w:noProof/>
          <w:lang w:eastAsia="pt-BR"/>
        </w:rPr>
        <w:drawing>
          <wp:inline distT="0" distB="0" distL="0" distR="0" wp14:anchorId="621DA97D" wp14:editId="27B7CF94">
            <wp:extent cx="5398770" cy="341884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98770" cy="3418840"/>
                    </a:xfrm>
                    <a:prstGeom prst="rect">
                      <a:avLst/>
                    </a:prstGeom>
                    <a:noFill/>
                    <a:ln>
                      <a:noFill/>
                    </a:ln>
                  </pic:spPr>
                </pic:pic>
              </a:graphicData>
            </a:graphic>
          </wp:inline>
        </w:drawing>
      </w:r>
    </w:p>
    <w:p w14:paraId="661E6ACD" w14:textId="77777777" w:rsidR="00CA403A" w:rsidRDefault="008B1762">
      <w:r>
        <w:lastRenderedPageBreak/>
        <w:t xml:space="preserve">Caso a pessoa em questão ainda não esteja cadastrada na base de dados do SAPIENS, o </w:t>
      </w:r>
      <w:r w:rsidR="00746902">
        <w:t>usuário</w:t>
      </w:r>
      <w:r>
        <w:t xml:space="preserve"> deverá realizar o cadastro, clicando no botão “+”.</w:t>
      </w:r>
    </w:p>
    <w:p w14:paraId="6CCEEC41" w14:textId="539B78D1" w:rsidR="00B679FB" w:rsidRDefault="00B679FB">
      <w:r>
        <w:t>Atenção, pois o botão “+” somente estará disponível após a realização de uma pesquisa pelo menos.</w:t>
      </w:r>
    </w:p>
    <w:p w14:paraId="37F433B5" w14:textId="77777777" w:rsidR="00CA403A" w:rsidRDefault="00B82FEC">
      <w:pPr>
        <w:ind w:firstLine="0"/>
        <w:jc w:val="center"/>
      </w:pPr>
      <w:r>
        <w:rPr>
          <w:noProof/>
          <w:lang w:eastAsia="pt-BR"/>
        </w:rPr>
        <w:drawing>
          <wp:inline distT="0" distB="0" distL="0" distR="0" wp14:anchorId="7804325F" wp14:editId="540D6E22">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14:paraId="2E707C8C" w14:textId="77777777" w:rsidR="00CA403A" w:rsidRDefault="008B1762">
      <w:r>
        <w:t>Atenção, pois os campos a serem preenchidos se alteram no formulário em razão do Tipo de pessoa. As informações diferem, por exemplo, entre pessoas físicas e jurídicas.</w:t>
      </w:r>
    </w:p>
    <w:p w14:paraId="2C66DFE0" w14:textId="77777777" w:rsidR="00CA403A" w:rsidRDefault="008B1762">
      <w:r>
        <w:t>Os campos desse formulário são autoexplicativos.</w:t>
      </w:r>
    </w:p>
    <w:p w14:paraId="01A76620" w14:textId="31456569" w:rsidR="00CA403A" w:rsidRDefault="008B1762">
      <w:r>
        <w:t xml:space="preserve">Após o preenchimento dos dados básicos da Pessoa, ao clicar em “Salvar”, aparecerão as demais abas que dizem respeito àquela </w:t>
      </w:r>
      <w:r w:rsidR="002948EF">
        <w:t>p</w:t>
      </w:r>
      <w:r>
        <w:t xml:space="preserve">essoa: CPF/CNPJ, </w:t>
      </w:r>
      <w:r w:rsidR="00D43D7D">
        <w:t>documento</w:t>
      </w:r>
      <w:r>
        <w:t xml:space="preserve">s, </w:t>
      </w:r>
      <w:r w:rsidR="002948EF">
        <w:t>e</w:t>
      </w:r>
      <w:r>
        <w:t xml:space="preserve">ndereços e </w:t>
      </w:r>
      <w:r w:rsidR="002948EF">
        <w:t>r</w:t>
      </w:r>
      <w:r>
        <w:t>elacionamentos.</w:t>
      </w:r>
    </w:p>
    <w:p w14:paraId="0E05939F" w14:textId="77777777" w:rsidR="00CA403A" w:rsidRDefault="008B1762">
      <w:r>
        <w:t xml:space="preserve">O </w:t>
      </w:r>
      <w:r w:rsidR="00746902">
        <w:t>usuário</w:t>
      </w:r>
      <w:r>
        <w:t xml:space="preserve"> deverá incluir todas as informações que estejam disponíveis, para evitar que haja na base de pessoas cadastros em duplicidade.</w:t>
      </w:r>
    </w:p>
    <w:p w14:paraId="06FD04DF" w14:textId="6FBC3B95" w:rsidR="00CA403A" w:rsidRDefault="008B1762">
      <w:r>
        <w:t xml:space="preserve">O </w:t>
      </w:r>
      <w:r w:rsidR="002948EF">
        <w:t>c</w:t>
      </w:r>
      <w:r>
        <w:t xml:space="preserve">adastro </w:t>
      </w:r>
      <w:r w:rsidR="002948EF">
        <w:t>i</w:t>
      </w:r>
      <w:r>
        <w:t xml:space="preserve">dentificador (CPF/CNPJ) é um dado importantíssimo. Uma pessoa pode ter mais de um CPF/CNPJ, o que é especialmente verdade no caso das </w:t>
      </w:r>
      <w:r w:rsidR="002948EF">
        <w:t>p</w:t>
      </w:r>
      <w:r>
        <w:t>essoas</w:t>
      </w:r>
      <w:r w:rsidR="002948EF">
        <w:t xml:space="preserve"> j</w:t>
      </w:r>
      <w:r>
        <w:t>urídicas. A União Federal, por exemplo, tem dezenas de CNPJs diferentes.</w:t>
      </w:r>
    </w:p>
    <w:p w14:paraId="33B09047" w14:textId="77777777" w:rsidR="00CA403A" w:rsidRDefault="008B1762">
      <w:pPr>
        <w:ind w:firstLine="0"/>
        <w:jc w:val="center"/>
      </w:pPr>
      <w:r>
        <w:rPr>
          <w:noProof/>
          <w:lang w:eastAsia="pt-BR"/>
        </w:rPr>
        <w:lastRenderedPageBreak/>
        <w:drawing>
          <wp:inline distT="0" distB="0" distL="0" distR="0" wp14:anchorId="2246DF80" wp14:editId="13F9007A">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14:paraId="179BCAE6" w14:textId="69312EB2" w:rsidR="00B82FEC" w:rsidRDefault="008B1762" w:rsidP="00B82FEC">
      <w:r>
        <w:t xml:space="preserve">Os </w:t>
      </w:r>
      <w:r w:rsidR="00D43D7D">
        <w:t>documento</w:t>
      </w:r>
      <w:r>
        <w:t xml:space="preserve">s </w:t>
      </w:r>
      <w:r w:rsidR="002948EF">
        <w:t>i</w:t>
      </w:r>
      <w:r>
        <w:t>dentificadores, tais como RG, CNH, NIT, SIAPE, etc. também são importantes, pois ajudam a identificar aquela pessoa.</w:t>
      </w:r>
    </w:p>
    <w:p w14:paraId="4EC3A63E" w14:textId="77777777" w:rsidR="00CA403A" w:rsidRDefault="008B1762" w:rsidP="00B82FEC">
      <w:pPr>
        <w:ind w:firstLine="0"/>
        <w:jc w:val="center"/>
      </w:pPr>
      <w:r>
        <w:rPr>
          <w:noProof/>
          <w:lang w:eastAsia="pt-BR"/>
        </w:rPr>
        <w:drawing>
          <wp:inline distT="0" distB="0" distL="0" distR="0" wp14:anchorId="52940D07" wp14:editId="14C4B50A">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14:paraId="42CD820F" w14:textId="77777777" w:rsidR="00CA403A" w:rsidRDefault="008B1762">
      <w:r>
        <w:t>Os endereços devem ser preenchidos da forma mais completa possível, pois muitas serão utilizados na hora de expedir ofícios, notificações, etc.</w:t>
      </w:r>
    </w:p>
    <w:p w14:paraId="61036066" w14:textId="77777777" w:rsidR="007F1169" w:rsidRDefault="007F1169">
      <w:r>
        <w:t>O SAPIENS possui integração com os Correios, de modo que basta inserir o CEP e clicar na Lupa para que o endereço seja preenchido automaticamente, quando possível.</w:t>
      </w:r>
    </w:p>
    <w:p w14:paraId="599618EC" w14:textId="77777777" w:rsidR="00CA403A" w:rsidRDefault="008B1762">
      <w:pPr>
        <w:ind w:firstLine="0"/>
        <w:jc w:val="center"/>
      </w:pPr>
      <w:r>
        <w:rPr>
          <w:noProof/>
          <w:lang w:eastAsia="pt-BR"/>
        </w:rPr>
        <w:drawing>
          <wp:inline distT="0" distB="0" distL="0" distR="0" wp14:anchorId="5961FEE6" wp14:editId="1F7C9539">
            <wp:extent cx="4391025" cy="24003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91025" cy="2400300"/>
                    </a:xfrm>
                    <a:prstGeom prst="rect">
                      <a:avLst/>
                    </a:prstGeom>
                    <a:noFill/>
                    <a:ln>
                      <a:noFill/>
                    </a:ln>
                  </pic:spPr>
                </pic:pic>
              </a:graphicData>
            </a:graphic>
          </wp:inline>
        </w:drawing>
      </w:r>
    </w:p>
    <w:p w14:paraId="6E46F6D7" w14:textId="77777777" w:rsidR="00CA403A" w:rsidRDefault="008B1762">
      <w:r>
        <w:t>Um</w:t>
      </w:r>
      <w:r w:rsidR="00921F43">
        <w:t>a</w:t>
      </w:r>
      <w:r>
        <w:t xml:space="preserve"> pessoa pode ser relacionada à outra, por exemplo, nos casos de tutoria, curadoria, representação legais de pais, etc.</w:t>
      </w:r>
    </w:p>
    <w:p w14:paraId="33787F88" w14:textId="77777777" w:rsidR="00CA403A" w:rsidRDefault="008B1762">
      <w:pPr>
        <w:ind w:firstLine="0"/>
        <w:jc w:val="center"/>
      </w:pPr>
      <w:r>
        <w:rPr>
          <w:noProof/>
          <w:lang w:eastAsia="pt-BR"/>
        </w:rPr>
        <w:lastRenderedPageBreak/>
        <w:drawing>
          <wp:inline distT="0" distB="0" distL="0" distR="0" wp14:anchorId="0975731E" wp14:editId="79CDFD58">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14:paraId="30C14DC3" w14:textId="77777777" w:rsidR="009E2AFF" w:rsidRDefault="009E2AFF">
      <w:r>
        <w:t>Após a inserção de uma nova Pessoa na base de dados do SAPIENS, ela será automaticamente selecionada na tela de inclusão de interessados.</w:t>
      </w:r>
    </w:p>
    <w:p w14:paraId="02D10504" w14:textId="1ED94C04" w:rsidR="00CA403A" w:rsidRDefault="008B1762">
      <w:r>
        <w:t xml:space="preserve">O próximo passo na tela de cadastro de </w:t>
      </w:r>
      <w:r w:rsidR="00D43D7D">
        <w:t>processo/documento avulso</w:t>
      </w:r>
      <w:r>
        <w:t xml:space="preserve"> são os assuntos.</w:t>
      </w:r>
    </w:p>
    <w:p w14:paraId="271FFCCE" w14:textId="77777777" w:rsidR="00CA403A" w:rsidRDefault="008B1762">
      <w:pPr>
        <w:pStyle w:val="Ttulo4"/>
      </w:pPr>
      <w:bookmarkStart w:id="115" w:name="_Toc412043615"/>
      <w:bookmarkStart w:id="116" w:name="_Toc412043786"/>
      <w:bookmarkStart w:id="117" w:name="_Toc412043616"/>
      <w:bookmarkStart w:id="118" w:name="_Toc412043787"/>
      <w:bookmarkStart w:id="119" w:name="_Toc412043617"/>
      <w:bookmarkStart w:id="120" w:name="_Toc412043788"/>
      <w:bookmarkStart w:id="121" w:name="_Toc412043618"/>
      <w:bookmarkStart w:id="122" w:name="_Toc412043789"/>
      <w:bookmarkStart w:id="123" w:name="_Toc412043619"/>
      <w:bookmarkStart w:id="124" w:name="_Toc412043790"/>
      <w:bookmarkStart w:id="125" w:name="_Toc412043620"/>
      <w:bookmarkStart w:id="126" w:name="_Toc412043791"/>
      <w:bookmarkStart w:id="127" w:name="_Toc364500774"/>
      <w:bookmarkStart w:id="128" w:name="_Toc437016430"/>
      <w:bookmarkEnd w:id="115"/>
      <w:bookmarkEnd w:id="116"/>
      <w:bookmarkEnd w:id="117"/>
      <w:bookmarkEnd w:id="118"/>
      <w:bookmarkEnd w:id="119"/>
      <w:bookmarkEnd w:id="120"/>
      <w:bookmarkEnd w:id="121"/>
      <w:bookmarkEnd w:id="122"/>
      <w:bookmarkEnd w:id="123"/>
      <w:bookmarkEnd w:id="124"/>
      <w:bookmarkEnd w:id="125"/>
      <w:bookmarkEnd w:id="126"/>
      <w:r>
        <w:t>Assuntos</w:t>
      </w:r>
      <w:bookmarkEnd w:id="127"/>
      <w:bookmarkEnd w:id="128"/>
    </w:p>
    <w:p w14:paraId="11324521" w14:textId="77777777" w:rsidR="00CA403A" w:rsidRDefault="008B1762">
      <w:pPr>
        <w:ind w:firstLine="0"/>
        <w:jc w:val="center"/>
      </w:pPr>
      <w:r>
        <w:rPr>
          <w:noProof/>
          <w:lang w:eastAsia="pt-BR"/>
        </w:rPr>
        <w:drawing>
          <wp:inline distT="0" distB="0" distL="0" distR="0" wp14:anchorId="5AF5952B" wp14:editId="1A686665">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14:paraId="5092B1BE" w14:textId="08681592" w:rsidR="00CA403A" w:rsidRDefault="002948EF">
      <w:r>
        <w:t>O</w:t>
      </w:r>
      <w:r w:rsidR="008B1762">
        <w:t xml:space="preserve"> cadastro de ao menos um assunto</w:t>
      </w:r>
      <w:r>
        <w:t xml:space="preserve"> é obrigatório</w:t>
      </w:r>
      <w:r w:rsidR="008B1762">
        <w:t xml:space="preserve">, o que possibilitará a extração de relatórios mais fidedignos, além aumentar o grau de identificação do </w:t>
      </w:r>
      <w:r w:rsidR="00D43D7D">
        <w:t>processo/documento avulso</w:t>
      </w:r>
      <w:r w:rsidR="008B1762">
        <w:t>.</w:t>
      </w:r>
    </w:p>
    <w:p w14:paraId="26B9AD0D" w14:textId="77777777" w:rsidR="00CA403A" w:rsidRDefault="008B1762">
      <w:r>
        <w:t>Um dos assuntos cadastrados deverá ser marcado como principal.</w:t>
      </w:r>
    </w:p>
    <w:p w14:paraId="3C309C32" w14:textId="77777777" w:rsidR="00CA403A" w:rsidRDefault="008B1762">
      <w:pPr>
        <w:ind w:firstLine="0"/>
        <w:jc w:val="center"/>
      </w:pPr>
      <w:r>
        <w:rPr>
          <w:noProof/>
          <w:lang w:eastAsia="pt-BR"/>
        </w:rPr>
        <w:drawing>
          <wp:inline distT="0" distB="0" distL="0" distR="0" wp14:anchorId="322CE704" wp14:editId="7FA75260">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14:paraId="2FE50727" w14:textId="77777777" w:rsidR="00CA403A" w:rsidRDefault="008B1762">
      <w:r>
        <w:t>A escolha do assunto poderá ser realizada com a Seleção avançada, clicando-se na “lupa”.</w:t>
      </w:r>
    </w:p>
    <w:p w14:paraId="0050269C" w14:textId="623858D1" w:rsidR="00CA403A" w:rsidRDefault="008B1762">
      <w:r>
        <w:t xml:space="preserve">O </w:t>
      </w:r>
      <w:r w:rsidR="00746902">
        <w:t>usuário</w:t>
      </w:r>
      <w:r>
        <w:t xml:space="preserve"> poderá optar pela busca no formato “Árvore”.</w:t>
      </w:r>
    </w:p>
    <w:p w14:paraId="141F4024" w14:textId="38CFFCCB" w:rsidR="00CA403A" w:rsidRDefault="007D162A">
      <w:pPr>
        <w:ind w:firstLine="0"/>
        <w:jc w:val="center"/>
      </w:pPr>
      <w:r>
        <w:rPr>
          <w:noProof/>
          <w:lang w:eastAsia="pt-BR"/>
        </w:rPr>
        <w:lastRenderedPageBreak/>
        <w:drawing>
          <wp:inline distT="0" distB="0" distL="0" distR="0" wp14:anchorId="520764FB" wp14:editId="3E6B635F">
            <wp:extent cx="5391150" cy="3019425"/>
            <wp:effectExtent l="0" t="0" r="0"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1E21C3F3" w14:textId="35EB1110" w:rsidR="007D162A" w:rsidRDefault="007D162A" w:rsidP="007D162A">
      <w:pPr>
        <w:pBdr>
          <w:top w:val="single" w:sz="4" w:space="1" w:color="auto"/>
          <w:left w:val="single" w:sz="4" w:space="4" w:color="auto"/>
          <w:bottom w:val="single" w:sz="4" w:space="1" w:color="auto"/>
          <w:right w:val="single" w:sz="4" w:space="4" w:color="auto"/>
        </w:pBdr>
      </w:pPr>
      <w:r>
        <w:t>Atenção, à partir da versão 1.1.3 somente é possível cadastrar assuntos do ramo da “Atividade Meio” em NUPs do gênero Administrativo.</w:t>
      </w:r>
    </w:p>
    <w:p w14:paraId="0DEC5E67" w14:textId="7459477E" w:rsidR="00CA403A" w:rsidRDefault="000C6DFB">
      <w:pPr>
        <w:pStyle w:val="Ttulo4"/>
      </w:pPr>
      <w:bookmarkStart w:id="129" w:name="_Toc437016431"/>
      <w:r>
        <w:t>Juntadas</w:t>
      </w:r>
      <w:bookmarkEnd w:id="129"/>
    </w:p>
    <w:p w14:paraId="3FEE472C" w14:textId="29D5431B" w:rsidR="00CA403A" w:rsidRDefault="002948EF">
      <w:r>
        <w:t>Um d</w:t>
      </w:r>
      <w:r w:rsidR="00D43D7D">
        <w:t>ocumento</w:t>
      </w:r>
      <w:r w:rsidR="008B1762">
        <w:t xml:space="preserve"> é toda informação registrada em um suporte material, suscetível de consulta, estudo, prova e pesquisa, pois comprova fatos, fenômenos, formas de vida e pensamentos do homem numa determinada época ou lugar.</w:t>
      </w:r>
    </w:p>
    <w:p w14:paraId="332D2DD7" w14:textId="615F015C" w:rsidR="00CA403A" w:rsidRDefault="008B1762">
      <w:r>
        <w:t xml:space="preserve">Logo abaixo dos assuntos do </w:t>
      </w:r>
      <w:r w:rsidR="00D43D7D">
        <w:t>processo/documento avulso</w:t>
      </w:r>
      <w:r>
        <w:t xml:space="preserve">, está o </w:t>
      </w:r>
      <w:r w:rsidR="009E2AFF" w:rsidRPr="009E2AFF">
        <w:rPr>
          <w:i/>
        </w:rPr>
        <w:t>grid</w:t>
      </w:r>
      <w:r>
        <w:t xml:space="preserve"> de </w:t>
      </w:r>
      <w:r w:rsidR="000C212A">
        <w:t>juntadas</w:t>
      </w:r>
      <w:r>
        <w:t xml:space="preserve">, onde o </w:t>
      </w:r>
      <w:r w:rsidR="00746902">
        <w:t>usuário</w:t>
      </w:r>
      <w:r>
        <w:t xml:space="preserve"> poderá consultar os documentos que já foram juntados</w:t>
      </w:r>
      <w:r w:rsidR="000C212A">
        <w:t xml:space="preserve"> naquele NUP</w:t>
      </w:r>
      <w:r>
        <w:t>.</w:t>
      </w:r>
    </w:p>
    <w:p w14:paraId="67445630" w14:textId="2F4ABDC5" w:rsidR="00CA403A" w:rsidRDefault="000C212A">
      <w:pPr>
        <w:ind w:firstLine="0"/>
        <w:jc w:val="center"/>
      </w:pPr>
      <w:r>
        <w:rPr>
          <w:noProof/>
          <w:lang w:eastAsia="pt-BR"/>
        </w:rPr>
        <w:drawing>
          <wp:inline distT="0" distB="0" distL="0" distR="0" wp14:anchorId="7EA7ED1C" wp14:editId="5AA2B6C6">
            <wp:extent cx="5391150" cy="1089025"/>
            <wp:effectExtent l="0" t="0" r="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1150" cy="1089025"/>
                    </a:xfrm>
                    <a:prstGeom prst="rect">
                      <a:avLst/>
                    </a:prstGeom>
                    <a:noFill/>
                    <a:ln>
                      <a:noFill/>
                    </a:ln>
                  </pic:spPr>
                </pic:pic>
              </a:graphicData>
            </a:graphic>
          </wp:inline>
        </w:drawing>
      </w:r>
    </w:p>
    <w:p w14:paraId="43AB5B69" w14:textId="77777777"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14:paraId="1FDE9B2C" w14:textId="7797E387"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w:t>
      </w:r>
      <w:r w:rsidR="004F3DDE">
        <w:t>juntadas</w:t>
      </w:r>
      <w:r>
        <w:t>.</w:t>
      </w:r>
    </w:p>
    <w:p w14:paraId="39F39A29" w14:textId="77777777" w:rsidR="00E9486E" w:rsidRDefault="00E9486E" w:rsidP="00E9486E">
      <w:pPr>
        <w:ind w:firstLine="0"/>
        <w:jc w:val="center"/>
      </w:pPr>
      <w:r>
        <w:rPr>
          <w:noProof/>
          <w:lang w:eastAsia="pt-BR"/>
        </w:rPr>
        <w:lastRenderedPageBreak/>
        <w:drawing>
          <wp:inline distT="0" distB="0" distL="0" distR="0" wp14:anchorId="518C4AD6" wp14:editId="0E1FE26A">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14:paraId="5C215739" w14:textId="77777777" w:rsidR="00057CE6" w:rsidRDefault="00192E97" w:rsidP="00057CE6">
      <w:r>
        <w:t xml:space="preserve">Além disso, nos NUPs em que houver Integração poderão existir no </w:t>
      </w:r>
      <w:r>
        <w:rPr>
          <w:i/>
        </w:rPr>
        <w:t xml:space="preserve">grid </w:t>
      </w:r>
      <w:r w:rsidR="00D43D7D">
        <w:t>documento</w:t>
      </w:r>
      <w:r>
        <w:t xml:space="preserve">s que vieram da Integração (externos) e </w:t>
      </w:r>
      <w:r w:rsidR="00D43D7D">
        <w:t>documento</w:t>
      </w:r>
      <w:r>
        <w:t>s produzidos internamente no SAPIENS (internos).</w:t>
      </w:r>
    </w:p>
    <w:p w14:paraId="021249F7" w14:textId="5A578604" w:rsidR="00192E97" w:rsidRDefault="00057CE6" w:rsidP="00057CE6">
      <w:r>
        <w:t>É possível aplicar filtros sobre os documentos e escolher uma forma exclusiva de visualização</w:t>
      </w:r>
      <w:r w:rsidR="00192E97">
        <w:t>:</w:t>
      </w:r>
    </w:p>
    <w:p w14:paraId="12AC2F19" w14:textId="09DA2D25" w:rsidR="00192E97" w:rsidRPr="00192E97" w:rsidRDefault="00057CE6" w:rsidP="00192E97">
      <w:pPr>
        <w:ind w:firstLine="0"/>
        <w:jc w:val="center"/>
      </w:pPr>
      <w:r>
        <w:rPr>
          <w:noProof/>
          <w:lang w:eastAsia="pt-BR"/>
        </w:rPr>
        <w:drawing>
          <wp:inline distT="0" distB="0" distL="0" distR="0" wp14:anchorId="58601B26" wp14:editId="55A72F9B">
            <wp:extent cx="3419475" cy="276225"/>
            <wp:effectExtent l="0" t="0" r="9525" b="9525"/>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19475" cy="276225"/>
                    </a:xfrm>
                    <a:prstGeom prst="rect">
                      <a:avLst/>
                    </a:prstGeom>
                    <a:noFill/>
                    <a:ln>
                      <a:noFill/>
                    </a:ln>
                  </pic:spPr>
                </pic:pic>
              </a:graphicData>
            </a:graphic>
          </wp:inline>
        </w:drawing>
      </w:r>
    </w:p>
    <w:p w14:paraId="7297858F" w14:textId="77777777" w:rsidR="00CA403A" w:rsidRDefault="008B1762">
      <w:pPr>
        <w:pStyle w:val="Ttulo5"/>
      </w:pPr>
      <w:bookmarkStart w:id="130" w:name="_Toc437016432"/>
      <w:r>
        <w:t>Detalhamento</w:t>
      </w:r>
      <w:bookmarkEnd w:id="130"/>
    </w:p>
    <w:p w14:paraId="39EBA7A0" w14:textId="77777777" w:rsidR="00CA403A" w:rsidRDefault="008B1762">
      <w:r>
        <w:t>Ao clicar 2x (duas vezes) sobre um documento, será aberta a tela de detalhamento.</w:t>
      </w:r>
    </w:p>
    <w:p w14:paraId="208A7586" w14:textId="77777777" w:rsidR="001166FF" w:rsidRDefault="00746902" w:rsidP="001166FF">
      <w:pPr>
        <w:ind w:firstLine="0"/>
      </w:pPr>
      <w:r>
        <w:rPr>
          <w:noProof/>
          <w:lang w:eastAsia="pt-BR"/>
        </w:rPr>
        <w:drawing>
          <wp:inline distT="0" distB="0" distL="0" distR="0" wp14:anchorId="7816BFF4" wp14:editId="1BCED8DF">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14:paraId="7ACB6BB2" w14:textId="77777777" w:rsidR="00CA403A" w:rsidRDefault="008B1762">
      <w:r>
        <w:t xml:space="preserve">Trata-se de tela de consulta, mas há exceções. </w:t>
      </w:r>
    </w:p>
    <w:p w14:paraId="68EF7995" w14:textId="754D7B5F" w:rsidR="00CA403A" w:rsidRDefault="008B1762">
      <w:r>
        <w:t xml:space="preserve">Um </w:t>
      </w:r>
      <w:r w:rsidR="009C3D0A">
        <w:t>usuári</w:t>
      </w:r>
      <w:r>
        <w:t xml:space="preserve">o com o </w:t>
      </w:r>
      <w:r w:rsidR="002948EF">
        <w:t>p</w:t>
      </w:r>
      <w:r>
        <w:t xml:space="preserve">erfil de </w:t>
      </w:r>
      <w:r w:rsidR="002948EF">
        <w:t>c</w:t>
      </w:r>
      <w:r>
        <w:t xml:space="preserve">oordenador ou o </w:t>
      </w:r>
      <w:r w:rsidR="00746902">
        <w:t>usuário</w:t>
      </w:r>
      <w:r>
        <w:t xml:space="preserve"> criador do </w:t>
      </w:r>
      <w:r w:rsidR="00D43D7D">
        <w:t>documento</w:t>
      </w:r>
      <w:r>
        <w:t xml:space="preserve"> poderão aplicar e configurar a </w:t>
      </w:r>
      <w:r w:rsidR="002948EF">
        <w:t>r</w:t>
      </w:r>
      <w:r>
        <w:t xml:space="preserve">estrição de </w:t>
      </w:r>
      <w:r w:rsidR="002948EF">
        <w:t>a</w:t>
      </w:r>
      <w:r>
        <w:t>cesso</w:t>
      </w:r>
      <w:r w:rsidR="00746902">
        <w:t xml:space="preserve"> ou </w:t>
      </w:r>
      <w:r w:rsidR="002948EF">
        <w:t>s</w:t>
      </w:r>
      <w:r w:rsidR="00746902">
        <w:t>igilo</w:t>
      </w:r>
      <w:r>
        <w:t>, mesmo após a juntada.</w:t>
      </w:r>
    </w:p>
    <w:p w14:paraId="461834F3" w14:textId="77777777" w:rsidR="00CA403A" w:rsidRDefault="008B1762">
      <w:r>
        <w:lastRenderedPageBreak/>
        <w:t>Além disso, é possível assinar digitalmente um componente digital, mesmo após a juntada</w:t>
      </w:r>
      <w:r w:rsidR="001166FF">
        <w:t xml:space="preserve"> do documento</w:t>
      </w:r>
      <w:r>
        <w:t>.</w:t>
      </w:r>
    </w:p>
    <w:p w14:paraId="29B436BB" w14:textId="00585B97" w:rsidR="001166FF" w:rsidRDefault="007A4F94" w:rsidP="001166FF">
      <w:r>
        <w:t>Já</w:t>
      </w:r>
      <w:r w:rsidR="009E2AFF">
        <w:t xml:space="preserve"> um </w:t>
      </w:r>
      <w:r w:rsidR="009C3D0A">
        <w:t>usuári</w:t>
      </w:r>
      <w:r w:rsidR="009E2AFF">
        <w:t xml:space="preserve">o com o </w:t>
      </w:r>
      <w:r w:rsidR="002948EF">
        <w:t>p</w:t>
      </w:r>
      <w:r w:rsidR="009E2AFF">
        <w:t xml:space="preserve">erfil de </w:t>
      </w:r>
      <w:r w:rsidR="002948EF">
        <w:t>c</w:t>
      </w:r>
      <w:r w:rsidR="009E2AFF">
        <w:t xml:space="preserve">oordenador poderá adicionar, ou remover vinculações entre </w:t>
      </w:r>
      <w:r w:rsidR="00D43D7D">
        <w:t>documento</w:t>
      </w:r>
      <w:r w:rsidR="009E2AFF">
        <w:t>s.</w:t>
      </w:r>
    </w:p>
    <w:p w14:paraId="01A45F5B" w14:textId="1A0F8FE7" w:rsidR="00CA403A" w:rsidRDefault="001166FF" w:rsidP="001166FF">
      <w:r>
        <w:t xml:space="preserve">Esse tipo de vinculação de </w:t>
      </w:r>
      <w:r w:rsidR="00D43D7D">
        <w:t>documento</w:t>
      </w:r>
      <w:r>
        <w:t xml:space="preserve">s após a juntada será comum, por exemplo, no caso de Despachos que </w:t>
      </w:r>
      <w:r w:rsidR="00921F43">
        <w:t xml:space="preserve">aprovem </w:t>
      </w:r>
      <w:r>
        <w:t xml:space="preserve">Pareceres já anteriormente juntados ao </w:t>
      </w:r>
      <w:r w:rsidR="00D43D7D">
        <w:t>processo</w:t>
      </w:r>
      <w:r>
        <w:t>.</w:t>
      </w:r>
    </w:p>
    <w:p w14:paraId="19EADB1C" w14:textId="77777777"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31" w:name="_Toc364500776"/>
    </w:p>
    <w:p w14:paraId="61E48BBA" w14:textId="77777777" w:rsidR="00CA403A" w:rsidRDefault="008B1762">
      <w:pPr>
        <w:pStyle w:val="Ttulo5"/>
      </w:pPr>
      <w:bookmarkStart w:id="132" w:name="_Toc437016433"/>
      <w:r>
        <w:t>Desentranhamento</w:t>
      </w:r>
      <w:bookmarkEnd w:id="131"/>
      <w:bookmarkEnd w:id="132"/>
    </w:p>
    <w:p w14:paraId="17D139A6" w14:textId="08AFD2B4" w:rsidR="00CA403A" w:rsidRDefault="008B1762">
      <w:r>
        <w:t xml:space="preserve">No </w:t>
      </w:r>
      <w:r w:rsidR="009E2AFF" w:rsidRPr="009E2AFF">
        <w:rPr>
          <w:i/>
        </w:rPr>
        <w:t>grid</w:t>
      </w:r>
      <w:r>
        <w:t xml:space="preserve"> de </w:t>
      </w:r>
      <w:r w:rsidR="000C212A">
        <w:t>juntadas</w:t>
      </w:r>
      <w:r>
        <w:t xml:space="preserve">, no caso de </w:t>
      </w:r>
      <w:r w:rsidR="00D43D7D">
        <w:t>processo</w:t>
      </w:r>
      <w:r>
        <w:t xml:space="preserve">s, o </w:t>
      </w:r>
      <w:r w:rsidR="00746902">
        <w:t>usuário</w:t>
      </w:r>
      <w:r>
        <w:t xml:space="preserve"> poderá realizar o desentranhamento de um documento juntado.</w:t>
      </w:r>
    </w:p>
    <w:p w14:paraId="509D53A5" w14:textId="5D66B794" w:rsidR="007F1169" w:rsidRDefault="007F1169">
      <w:r>
        <w:t xml:space="preserve">Note-se que apenas o usuário lotado no setor atual do </w:t>
      </w:r>
      <w:r w:rsidR="00D43D7D">
        <w:t>processo</w:t>
      </w:r>
      <w:r>
        <w:t xml:space="preserve"> poderá realizar o desentranhamento.</w:t>
      </w:r>
    </w:p>
    <w:p w14:paraId="3E9EBF94" w14:textId="489D951D" w:rsidR="00CA403A" w:rsidRDefault="008B1762">
      <w:r>
        <w:t xml:space="preserve">O desentranhamento é a retirada de peças de um </w:t>
      </w:r>
      <w:r w:rsidR="00D43D7D">
        <w:t>processo</w:t>
      </w:r>
      <w:r>
        <w:t>, que poderá ocorrer quando houver interesse da Administração ou a pedido do interessado.</w:t>
      </w:r>
    </w:p>
    <w:p w14:paraId="6B28540D" w14:textId="0C78CD1F" w:rsidR="00CA403A" w:rsidRDefault="000C212A">
      <w:pPr>
        <w:ind w:firstLine="0"/>
        <w:jc w:val="center"/>
      </w:pPr>
      <w:r>
        <w:rPr>
          <w:noProof/>
          <w:lang w:eastAsia="pt-BR"/>
        </w:rPr>
        <w:drawing>
          <wp:inline distT="0" distB="0" distL="0" distR="0" wp14:anchorId="13223FAC" wp14:editId="66CE1E99">
            <wp:extent cx="1200785" cy="1002030"/>
            <wp:effectExtent l="0" t="0" r="0" b="762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00785" cy="1002030"/>
                    </a:xfrm>
                    <a:prstGeom prst="rect">
                      <a:avLst/>
                    </a:prstGeom>
                    <a:noFill/>
                    <a:ln>
                      <a:noFill/>
                    </a:ln>
                  </pic:spPr>
                </pic:pic>
              </a:graphicData>
            </a:graphic>
          </wp:inline>
        </w:drawing>
      </w:r>
    </w:p>
    <w:p w14:paraId="052D54E9" w14:textId="77777777" w:rsidR="00CA403A" w:rsidRDefault="008B1762">
      <w:pPr>
        <w:rPr>
          <w:b/>
        </w:rPr>
      </w:pPr>
      <w:r>
        <w:rPr>
          <w:b/>
        </w:rPr>
        <w:t>Atenção, pois esta operação não poderá ser desfeita.</w:t>
      </w:r>
    </w:p>
    <w:p w14:paraId="371F2E8F" w14:textId="56881862" w:rsidR="007A4F94" w:rsidRDefault="007A4F94">
      <w:r>
        <w:t xml:space="preserve">Ao realizar o desentranhamento, o </w:t>
      </w:r>
      <w:r w:rsidR="009C3D0A">
        <w:t>usuári</w:t>
      </w:r>
      <w:r>
        <w:t xml:space="preserve">o possui </w:t>
      </w:r>
      <w:r w:rsidR="002948EF">
        <w:t xml:space="preserve">três </w:t>
      </w:r>
      <w:r>
        <w:t>opções quanto ao destino do documento desentranhado: “</w:t>
      </w:r>
      <w:r w:rsidR="002948EF">
        <w:t>P</w:t>
      </w:r>
      <w:r w:rsidR="00D43D7D">
        <w:t>rocesso</w:t>
      </w:r>
      <w:r>
        <w:t xml:space="preserve"> Existente”</w:t>
      </w:r>
      <w:r w:rsidR="002948EF">
        <w:t>,</w:t>
      </w:r>
      <w:r>
        <w:t xml:space="preserve"> “Criar </w:t>
      </w:r>
      <w:r w:rsidR="00D43D7D">
        <w:t>documento avulso</w:t>
      </w:r>
      <w:r>
        <w:t>”</w:t>
      </w:r>
      <w:r w:rsidR="002948EF">
        <w:t xml:space="preserve"> ou “Arquivar”</w:t>
      </w:r>
      <w:r>
        <w:t>.</w:t>
      </w:r>
    </w:p>
    <w:p w14:paraId="4249FB77" w14:textId="77777777" w:rsidR="007A4F94" w:rsidRDefault="007A4F94">
      <w:r>
        <w:t>Na primeira opção, o documento é desentranhado e imediatamente juntado no processo existente informado.</w:t>
      </w:r>
    </w:p>
    <w:p w14:paraId="2B40E411" w14:textId="3E1C4BDB" w:rsidR="007A4F94" w:rsidRDefault="007A4F94">
      <w:r>
        <w:t xml:space="preserve">Na segunda opção, o SAPIENS criará um novo NUP, do tipo </w:t>
      </w:r>
      <w:r w:rsidR="00D43D7D">
        <w:t>documento avulso</w:t>
      </w:r>
      <w:r>
        <w:t>, e efetuará a juntada nesse novo NUP.</w:t>
      </w:r>
    </w:p>
    <w:p w14:paraId="316EE044" w14:textId="7533CFF1" w:rsidR="002948EF" w:rsidRPr="007A4F94" w:rsidRDefault="002948EF">
      <w:r>
        <w:lastRenderedPageBreak/>
        <w:t>Na terceira opção, o SAPIENS encaminhará o documento desentranhado diretamente para o arquivo da unidade, pois presumirá que a juntada ocorreu por erro.</w:t>
      </w:r>
    </w:p>
    <w:p w14:paraId="737A1FDD" w14:textId="5E96EBBF" w:rsidR="00CA403A" w:rsidRDefault="002948EF">
      <w:pPr>
        <w:ind w:firstLine="0"/>
        <w:jc w:val="center"/>
        <w:rPr>
          <w:b/>
        </w:rPr>
      </w:pPr>
      <w:r w:rsidRPr="0007259E">
        <w:rPr>
          <w:b/>
          <w:noProof/>
          <w:lang w:eastAsia="pt-BR"/>
        </w:rPr>
        <w:drawing>
          <wp:inline distT="0" distB="0" distL="0" distR="0" wp14:anchorId="5D2386CA" wp14:editId="351DE055">
            <wp:extent cx="5391150" cy="19050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91150" cy="1905000"/>
                    </a:xfrm>
                    <a:prstGeom prst="rect">
                      <a:avLst/>
                    </a:prstGeom>
                    <a:noFill/>
                    <a:ln>
                      <a:noFill/>
                    </a:ln>
                  </pic:spPr>
                </pic:pic>
              </a:graphicData>
            </a:graphic>
          </wp:inline>
        </w:drawing>
      </w:r>
    </w:p>
    <w:p w14:paraId="3D897295" w14:textId="7F556F1E" w:rsidR="000C212A" w:rsidRDefault="000C212A" w:rsidP="00877C04">
      <w:pPr>
        <w:pStyle w:val="Ttulo5"/>
      </w:pPr>
      <w:bookmarkStart w:id="133" w:name="_Toc412043625"/>
      <w:bookmarkStart w:id="134" w:name="_Toc412043796"/>
      <w:bookmarkStart w:id="135" w:name="_Toc437016434"/>
      <w:bookmarkEnd w:id="133"/>
      <w:bookmarkEnd w:id="134"/>
      <w:r>
        <w:t>Criar Cópia</w:t>
      </w:r>
      <w:bookmarkEnd w:id="135"/>
    </w:p>
    <w:p w14:paraId="05934F4A" w14:textId="5735FA67" w:rsidR="000C212A" w:rsidRDefault="000C212A" w:rsidP="000C212A">
      <w:r>
        <w:t>É possível criar uma cópia de um documento juntada diretamente para sua área de trabalho, utilizando a ferramenta Criar Cópia.</w:t>
      </w:r>
    </w:p>
    <w:p w14:paraId="029088D9" w14:textId="0583F0C0" w:rsidR="000C212A" w:rsidRDefault="000C212A" w:rsidP="000C212A">
      <w:pPr>
        <w:ind w:firstLine="0"/>
        <w:jc w:val="center"/>
      </w:pPr>
      <w:r>
        <w:rPr>
          <w:noProof/>
          <w:lang w:eastAsia="pt-BR"/>
        </w:rPr>
        <w:drawing>
          <wp:inline distT="0" distB="0" distL="0" distR="0" wp14:anchorId="31B7A2C8" wp14:editId="6CECB2DD">
            <wp:extent cx="1200785" cy="1002030"/>
            <wp:effectExtent l="0" t="0" r="0" b="7620"/>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00785" cy="1002030"/>
                    </a:xfrm>
                    <a:prstGeom prst="rect">
                      <a:avLst/>
                    </a:prstGeom>
                    <a:noFill/>
                    <a:ln>
                      <a:noFill/>
                    </a:ln>
                  </pic:spPr>
                </pic:pic>
              </a:graphicData>
            </a:graphic>
          </wp:inline>
        </w:drawing>
      </w:r>
    </w:p>
    <w:p w14:paraId="641D6845" w14:textId="4D36FF62" w:rsidR="000C212A" w:rsidRDefault="000C212A" w:rsidP="000C212A">
      <w:r>
        <w:t>É necessário escolher em qual o NUP de destino a cópia irá ser futuramente juntada.</w:t>
      </w:r>
    </w:p>
    <w:p w14:paraId="51F025C5" w14:textId="1B24076B" w:rsidR="000C212A" w:rsidRDefault="000C212A" w:rsidP="000C212A">
      <w:pPr>
        <w:ind w:firstLine="0"/>
        <w:jc w:val="center"/>
      </w:pPr>
      <w:r>
        <w:rPr>
          <w:noProof/>
          <w:lang w:eastAsia="pt-BR"/>
        </w:rPr>
        <w:drawing>
          <wp:inline distT="0" distB="0" distL="0" distR="0" wp14:anchorId="4E3512EA" wp14:editId="5EE89188">
            <wp:extent cx="4794885" cy="1621790"/>
            <wp:effectExtent l="0" t="0" r="5715" b="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94885" cy="1621790"/>
                    </a:xfrm>
                    <a:prstGeom prst="rect">
                      <a:avLst/>
                    </a:prstGeom>
                    <a:noFill/>
                    <a:ln>
                      <a:noFill/>
                    </a:ln>
                  </pic:spPr>
                </pic:pic>
              </a:graphicData>
            </a:graphic>
          </wp:inline>
        </w:drawing>
      </w:r>
    </w:p>
    <w:p w14:paraId="04E5E83D" w14:textId="443E482A" w:rsidR="000C212A" w:rsidRPr="000C212A" w:rsidRDefault="000C212A" w:rsidP="000C212A">
      <w:r>
        <w:t>Como padrão, o SAPIENS apresenta o próprio NUP do documento como destino, mas permite alteração.</w:t>
      </w:r>
    </w:p>
    <w:p w14:paraId="449EB23F" w14:textId="6EB1F2E1" w:rsidR="00877C04" w:rsidRDefault="00877C04" w:rsidP="00877C04">
      <w:pPr>
        <w:pStyle w:val="Ttulo5"/>
      </w:pPr>
      <w:bookmarkStart w:id="136" w:name="_Toc437016435"/>
      <w:r>
        <w:t xml:space="preserve">Criar </w:t>
      </w:r>
      <w:r w:rsidR="00F529C6">
        <w:t>minuta</w:t>
      </w:r>
      <w:bookmarkEnd w:id="136"/>
    </w:p>
    <w:p w14:paraId="172906C9" w14:textId="68E24EE1" w:rsidR="00877C04" w:rsidRDefault="00877C04" w:rsidP="00877C04">
      <w:r>
        <w:t xml:space="preserve">No </w:t>
      </w:r>
      <w:r w:rsidRPr="00877C04">
        <w:rPr>
          <w:i/>
        </w:rPr>
        <w:t>grid</w:t>
      </w:r>
      <w:r>
        <w:t xml:space="preserve"> de </w:t>
      </w:r>
      <w:r w:rsidR="000C212A">
        <w:t>juntadas</w:t>
      </w:r>
      <w:r>
        <w:t xml:space="preserve"> há um atalho para acelerar a criação de </w:t>
      </w:r>
      <w:r w:rsidR="002948EF">
        <w:t>m</w:t>
      </w:r>
      <w:r>
        <w:t xml:space="preserve">inutas na área de </w:t>
      </w:r>
      <w:r w:rsidR="002948EF">
        <w:t>t</w:t>
      </w:r>
      <w:r>
        <w:t xml:space="preserve">rabalho do </w:t>
      </w:r>
      <w:r w:rsidR="00746902">
        <w:t>usuário</w:t>
      </w:r>
      <w:r>
        <w:t>.</w:t>
      </w:r>
    </w:p>
    <w:p w14:paraId="1BF61614" w14:textId="00B1BC17" w:rsidR="00877C04" w:rsidRDefault="000C212A" w:rsidP="00877C04">
      <w:pPr>
        <w:ind w:firstLine="0"/>
        <w:jc w:val="center"/>
      </w:pPr>
      <w:r>
        <w:rPr>
          <w:noProof/>
          <w:lang w:eastAsia="pt-BR"/>
        </w:rPr>
        <w:lastRenderedPageBreak/>
        <w:drawing>
          <wp:inline distT="0" distB="0" distL="0" distR="0" wp14:anchorId="4C5E23A3" wp14:editId="3CFAE862">
            <wp:extent cx="1200785" cy="1002030"/>
            <wp:effectExtent l="0" t="0" r="0" b="762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00785" cy="1002030"/>
                    </a:xfrm>
                    <a:prstGeom prst="rect">
                      <a:avLst/>
                    </a:prstGeom>
                    <a:noFill/>
                    <a:ln>
                      <a:noFill/>
                    </a:ln>
                  </pic:spPr>
                </pic:pic>
              </a:graphicData>
            </a:graphic>
          </wp:inline>
        </w:drawing>
      </w:r>
    </w:p>
    <w:p w14:paraId="4AB9B490" w14:textId="5D2C747A" w:rsidR="00877C04" w:rsidRPr="00877C04" w:rsidRDefault="00877C04" w:rsidP="00877C04">
      <w:r>
        <w:t xml:space="preserve">Ao clicar nesse atalho, o formulário de criação de </w:t>
      </w:r>
      <w:r w:rsidR="00F529C6">
        <w:t>minuta</w:t>
      </w:r>
      <w:r>
        <w:t xml:space="preserve"> é aberto, já com o campo NUP devidamente preenchido.</w:t>
      </w:r>
    </w:p>
    <w:p w14:paraId="5150D419" w14:textId="77777777" w:rsidR="00CA403A" w:rsidRDefault="008B1762">
      <w:pPr>
        <w:pStyle w:val="Ttulo5"/>
      </w:pPr>
      <w:bookmarkStart w:id="137" w:name="_Toc364500777"/>
      <w:bookmarkStart w:id="138" w:name="_Toc437016436"/>
      <w:r>
        <w:t>Volumes</w:t>
      </w:r>
      <w:bookmarkEnd w:id="137"/>
      <w:bookmarkEnd w:id="138"/>
    </w:p>
    <w:p w14:paraId="24E5B07B" w14:textId="7BE947A4" w:rsidR="00CA403A" w:rsidRDefault="008B1762">
      <w:r>
        <w:t xml:space="preserve">Ainda no </w:t>
      </w:r>
      <w:r w:rsidR="009E2AFF" w:rsidRPr="009E2AFF">
        <w:rPr>
          <w:i/>
        </w:rPr>
        <w:t>grid</w:t>
      </w:r>
      <w:r>
        <w:t xml:space="preserve"> de </w:t>
      </w:r>
      <w:r w:rsidR="004F3DDE">
        <w:t>juntadas</w:t>
      </w:r>
      <w:r>
        <w:t xml:space="preserve">, no caso de </w:t>
      </w:r>
      <w:r w:rsidR="00D43D7D">
        <w:t>processo</w:t>
      </w:r>
      <w:r>
        <w:t xml:space="preserve">s </w:t>
      </w:r>
      <w:r w:rsidR="002948EF">
        <w:t>f</w:t>
      </w:r>
      <w:r>
        <w:t xml:space="preserve">ísicos, o </w:t>
      </w:r>
      <w:r w:rsidR="00746902">
        <w:t>usuário</w:t>
      </w:r>
      <w:r>
        <w:t xml:space="preserve"> encontrará as ferramentas necessárias para a gestão de Volumes.</w:t>
      </w:r>
    </w:p>
    <w:p w14:paraId="1AB019A8" w14:textId="03E312AA" w:rsidR="00CA403A" w:rsidRDefault="008B1762">
      <w:r>
        <w:t xml:space="preserve">A abertura de um novo </w:t>
      </w:r>
      <w:r w:rsidR="002948EF">
        <w:t>v</w:t>
      </w:r>
      <w:r>
        <w:t xml:space="preserve">olume automaticamente implica o encerramento do </w:t>
      </w:r>
      <w:r w:rsidR="002948EF">
        <w:t>v</w:t>
      </w:r>
      <w:r>
        <w:t>olume que está aberto.</w:t>
      </w:r>
    </w:p>
    <w:p w14:paraId="70D4F3A2" w14:textId="394FC6D2" w:rsidR="00CA403A" w:rsidRDefault="008B1762">
      <w:r>
        <w:t xml:space="preserve">Um novo </w:t>
      </w:r>
      <w:r w:rsidR="002948EF">
        <w:t>v</w:t>
      </w:r>
      <w:r>
        <w:t>olume deve ser aberto sempre que o anterior ultrapassar 200 (duzentas) páginas.</w:t>
      </w:r>
    </w:p>
    <w:p w14:paraId="34937122" w14:textId="77777777" w:rsidR="00CA403A" w:rsidRPr="00EE5A9A" w:rsidRDefault="008B1762">
      <w:pPr>
        <w:rPr>
          <w:b/>
        </w:rPr>
      </w:pPr>
      <w:r w:rsidRPr="00EE5A9A">
        <w:rPr>
          <w:b/>
        </w:rPr>
        <w:t>Atenção, pois esta operação não poderá ser desfeita.</w:t>
      </w:r>
    </w:p>
    <w:p w14:paraId="1767F2C1" w14:textId="77777777" w:rsidR="00CA403A" w:rsidRDefault="008B1762">
      <w:pPr>
        <w:ind w:firstLine="0"/>
        <w:jc w:val="center"/>
      </w:pPr>
      <w:r>
        <w:rPr>
          <w:noProof/>
          <w:lang w:eastAsia="pt-BR"/>
        </w:rPr>
        <w:drawing>
          <wp:inline distT="0" distB="0" distL="0" distR="0" wp14:anchorId="703649D4" wp14:editId="6DBB4ED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14:paraId="09D8A1F2" w14:textId="0798D772" w:rsidR="00CA403A" w:rsidRDefault="008B1762">
      <w:r>
        <w:t xml:space="preserve">A navegação entre os diversos </w:t>
      </w:r>
      <w:r w:rsidR="002948EF">
        <w:t>v</w:t>
      </w:r>
      <w:r>
        <w:t xml:space="preserve">olumes do </w:t>
      </w:r>
      <w:r w:rsidR="00D43D7D">
        <w:t>processo</w:t>
      </w:r>
      <w:r>
        <w:t xml:space="preserve"> pode ser feita na lateral superior direta do </w:t>
      </w:r>
      <w:r w:rsidR="009E2AFF" w:rsidRPr="009E2AFF">
        <w:rPr>
          <w:i/>
        </w:rPr>
        <w:t>grid</w:t>
      </w:r>
      <w:r>
        <w:t xml:space="preserve"> de </w:t>
      </w:r>
      <w:r w:rsidR="004F3DDE">
        <w:t>juntadas</w:t>
      </w:r>
      <w:r>
        <w:t>.</w:t>
      </w:r>
    </w:p>
    <w:p w14:paraId="56C96D7F" w14:textId="5DC23955" w:rsidR="00CA403A" w:rsidRDefault="002948EF" w:rsidP="00746902">
      <w:pPr>
        <w:pBdr>
          <w:top w:val="single" w:sz="4" w:space="1" w:color="auto"/>
          <w:left w:val="single" w:sz="4" w:space="4" w:color="auto"/>
          <w:bottom w:val="single" w:sz="4" w:space="1" w:color="auto"/>
          <w:right w:val="single" w:sz="4" w:space="4" w:color="auto"/>
        </w:pBdr>
      </w:pPr>
      <w:r>
        <w:t>P</w:t>
      </w:r>
      <w:r w:rsidR="00D43D7D">
        <w:t>rocesso</w:t>
      </w:r>
      <w:r w:rsidR="008B1762">
        <w:t xml:space="preserve">s eletrônicos e </w:t>
      </w:r>
      <w:r>
        <w:t>documentos avulsos</w:t>
      </w:r>
      <w:r w:rsidR="008B1762">
        <w:t xml:space="preserve"> não têm </w:t>
      </w:r>
      <w:r>
        <w:t>v</w:t>
      </w:r>
      <w:r w:rsidR="008B1762">
        <w:t>olumes.</w:t>
      </w:r>
    </w:p>
    <w:p w14:paraId="087A7DE7" w14:textId="7F1E571A" w:rsidR="009A07E7" w:rsidRDefault="009A07E7" w:rsidP="009A07E7">
      <w:r w:rsidRPr="009A07E7">
        <w:t xml:space="preserve">Caso o </w:t>
      </w:r>
      <w:r w:rsidR="00D43D7D">
        <w:t>processo</w:t>
      </w:r>
      <w:r w:rsidRPr="009A07E7">
        <w:t xml:space="preserve"> tenha mais de 1</w:t>
      </w:r>
      <w:r>
        <w:t xml:space="preserve"> (um)</w:t>
      </w:r>
      <w:r w:rsidRPr="009A07E7">
        <w:t xml:space="preserve"> volume, a visualização padrão é a</w:t>
      </w:r>
      <w:r w:rsidR="00921F43">
        <w:t xml:space="preserve"> do</w:t>
      </w:r>
      <w:r w:rsidRPr="009A07E7">
        <w:t xml:space="preserve"> último volume (volume atualmente aberto) e consta um aviso em vermelho sobre a existência de mais volumes</w:t>
      </w:r>
      <w:r>
        <w:t xml:space="preserve"> ao lado do NUP</w:t>
      </w:r>
      <w:r w:rsidRPr="009A07E7">
        <w:t>.</w:t>
      </w:r>
    </w:p>
    <w:p w14:paraId="5E3CB572" w14:textId="77777777" w:rsidR="00CA403A" w:rsidRDefault="008B1762">
      <w:pPr>
        <w:ind w:firstLine="0"/>
        <w:jc w:val="center"/>
      </w:pPr>
      <w:r>
        <w:rPr>
          <w:noProof/>
          <w:lang w:eastAsia="pt-BR"/>
        </w:rPr>
        <w:drawing>
          <wp:inline distT="0" distB="0" distL="0" distR="0" wp14:anchorId="45CD5013" wp14:editId="7085B002">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14:paraId="0A989348" w14:textId="77777777" w:rsidR="00CF26C2" w:rsidRDefault="00CF26C2" w:rsidP="00CF26C2">
      <w:pPr>
        <w:pStyle w:val="Ttulo4"/>
      </w:pPr>
      <w:bookmarkStart w:id="139" w:name="_Toc437016437"/>
      <w:r>
        <w:lastRenderedPageBreak/>
        <w:t>Acompanhar</w:t>
      </w:r>
      <w:bookmarkEnd w:id="139"/>
    </w:p>
    <w:p w14:paraId="1A56EE00" w14:textId="6AAB5503" w:rsidR="00CF26C2" w:rsidRDefault="00CF26C2" w:rsidP="00CF26C2">
      <w:r>
        <w:t>É possível marcar o interesse em “Acompanhar” um determinado Processo/Documento Avulso.</w:t>
      </w:r>
    </w:p>
    <w:p w14:paraId="3809CA86" w14:textId="654B17E2" w:rsidR="00CF26C2" w:rsidRDefault="00CF26C2" w:rsidP="00CF26C2">
      <w:pPr>
        <w:ind w:firstLine="0"/>
        <w:jc w:val="center"/>
      </w:pPr>
      <w:r>
        <w:rPr>
          <w:noProof/>
          <w:lang w:eastAsia="pt-BR"/>
        </w:rPr>
        <w:drawing>
          <wp:inline distT="0" distB="0" distL="0" distR="0" wp14:anchorId="3B484FDF" wp14:editId="0469AE29">
            <wp:extent cx="1630045" cy="246380"/>
            <wp:effectExtent l="0" t="0" r="8255" b="127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30045" cy="246380"/>
                    </a:xfrm>
                    <a:prstGeom prst="rect">
                      <a:avLst/>
                    </a:prstGeom>
                    <a:noFill/>
                    <a:ln>
                      <a:noFill/>
                    </a:ln>
                  </pic:spPr>
                </pic:pic>
              </a:graphicData>
            </a:graphic>
          </wp:inline>
        </w:drawing>
      </w:r>
    </w:p>
    <w:p w14:paraId="4F9462A1" w14:textId="764E0723" w:rsidR="00CF26C2" w:rsidRDefault="00CF26C2" w:rsidP="00CF26C2">
      <w:r>
        <w:t>Assim, toda vez que houver uma juntada de documento no referido NUP, o usuário que estiver realizando o acompanhamento será notificado por meio de uma mensagem do SAPIENS.</w:t>
      </w:r>
    </w:p>
    <w:p w14:paraId="5A09CEE6" w14:textId="4D8189DC" w:rsidR="00CA403A" w:rsidRDefault="008B1762">
      <w:pPr>
        <w:pStyle w:val="Ttulo3"/>
      </w:pPr>
      <w:r>
        <w:t xml:space="preserve"> </w:t>
      </w:r>
      <w:bookmarkStart w:id="140" w:name="_Toc364498334"/>
      <w:bookmarkStart w:id="141" w:name="_Toc364500778"/>
      <w:bookmarkStart w:id="142" w:name="_Toc437016438"/>
      <w:r>
        <w:t xml:space="preserve">Vinculação de </w:t>
      </w:r>
      <w:r w:rsidR="005C58C5">
        <w:t>P</w:t>
      </w:r>
      <w:r w:rsidR="00D43D7D">
        <w:t>rocesso</w:t>
      </w:r>
      <w:r>
        <w:t>s/</w:t>
      </w:r>
      <w:bookmarkEnd w:id="140"/>
      <w:bookmarkEnd w:id="141"/>
      <w:r w:rsidR="005C58C5">
        <w:t>D</w:t>
      </w:r>
      <w:r w:rsidR="002948EF">
        <w:t xml:space="preserve">ocumentos </w:t>
      </w:r>
      <w:r w:rsidR="005C58C5">
        <w:t>A</w:t>
      </w:r>
      <w:r w:rsidR="002948EF">
        <w:t>vulsos</w:t>
      </w:r>
      <w:bookmarkEnd w:id="142"/>
    </w:p>
    <w:p w14:paraId="45532A64" w14:textId="3BC73B10" w:rsidR="00CA403A" w:rsidRDefault="008B1762">
      <w:r>
        <w:t xml:space="preserve">Um </w:t>
      </w:r>
      <w:r w:rsidR="00D43D7D">
        <w:t>processo/documento avulso</w:t>
      </w:r>
      <w:r>
        <w:t xml:space="preserve"> pode ser </w:t>
      </w:r>
      <w:r w:rsidR="00F41A1A">
        <w:t>vinculado</w:t>
      </w:r>
      <w:r>
        <w:t xml:space="preserve"> a outro </w:t>
      </w:r>
      <w:r w:rsidR="00D43D7D">
        <w:t>processo</w:t>
      </w:r>
      <w:r>
        <w:t>/</w:t>
      </w:r>
      <w:r w:rsidR="00D43D7D">
        <w:t>documento</w:t>
      </w:r>
      <w:r>
        <w:t>, bastando para tanto informar o NUP a ser vinculado e a modalidade de vinculação.</w:t>
      </w:r>
    </w:p>
    <w:p w14:paraId="15992DF1" w14:textId="0C682E09" w:rsidR="00F41A1A" w:rsidRDefault="00F41A1A" w:rsidP="00F41A1A">
      <w:pPr>
        <w:ind w:firstLine="0"/>
        <w:jc w:val="center"/>
      </w:pPr>
      <w:r>
        <w:rPr>
          <w:noProof/>
          <w:lang w:eastAsia="pt-BR"/>
        </w:rPr>
        <w:drawing>
          <wp:inline distT="0" distB="0" distL="0" distR="0" wp14:anchorId="13BABE7A" wp14:editId="06539E2A">
            <wp:extent cx="5400040" cy="2057158"/>
            <wp:effectExtent l="0" t="0" r="0" b="635"/>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040" cy="2057158"/>
                    </a:xfrm>
                    <a:prstGeom prst="rect">
                      <a:avLst/>
                    </a:prstGeom>
                    <a:noFill/>
                    <a:ln>
                      <a:noFill/>
                    </a:ln>
                  </pic:spPr>
                </pic:pic>
              </a:graphicData>
            </a:graphic>
          </wp:inline>
        </w:drawing>
      </w:r>
    </w:p>
    <w:p w14:paraId="228E1A31" w14:textId="2D125F6E" w:rsidR="00CA403A" w:rsidRDefault="00F41A1A">
      <w:r>
        <w:t>ANEXAÇÃO</w:t>
      </w:r>
      <w:r w:rsidR="008B1762">
        <w:t xml:space="preserve"> é a união </w:t>
      </w:r>
      <w:r w:rsidR="008B1762" w:rsidRPr="00EE5A9A">
        <w:rPr>
          <w:b/>
          <w:u w:val="single"/>
        </w:rPr>
        <w:t>definitiva e irreversível</w:t>
      </w:r>
      <w:r w:rsidR="008B1762">
        <w:t xml:space="preserve"> de um ou mais </w:t>
      </w:r>
      <w:r w:rsidR="00D43D7D">
        <w:t>processo</w:t>
      </w:r>
      <w:r w:rsidR="008B1762">
        <w:t>s/</w:t>
      </w:r>
      <w:r w:rsidR="002948EF">
        <w:t>documentos avulsos</w:t>
      </w:r>
      <w:r w:rsidR="008B1762">
        <w:t xml:space="preserve"> a outro </w:t>
      </w:r>
      <w:r w:rsidR="00D43D7D">
        <w:t>processo/documento avulso</w:t>
      </w:r>
      <w:r w:rsidR="008B1762">
        <w:t xml:space="preserve"> considerado principal, </w:t>
      </w:r>
      <w:r w:rsidR="008B1762">
        <w:rPr>
          <w:b/>
          <w:u w:val="single"/>
        </w:rPr>
        <w:t>desde que pertencentes ao um mesmo interessado que contenham o mesmo assunto</w:t>
      </w:r>
      <w:r w:rsidR="008B1762">
        <w:t xml:space="preserve">. </w:t>
      </w:r>
    </w:p>
    <w:p w14:paraId="408F97CD" w14:textId="6688F6A6" w:rsidR="00CA403A" w:rsidRDefault="008B1762">
      <w:r>
        <w:t xml:space="preserve">Após a anexação, os documentos que estavam juntados no </w:t>
      </w:r>
      <w:r w:rsidR="00D43D7D">
        <w:t>processo/documento avulso</w:t>
      </w:r>
      <w:r>
        <w:t xml:space="preserve"> vinculado são migrados de forma definitiva para o </w:t>
      </w:r>
      <w:r w:rsidR="00D43D7D">
        <w:t>processo</w:t>
      </w:r>
      <w:r>
        <w:t xml:space="preserve"> principal. Todos os andamentos passam a ocorrer apenas no </w:t>
      </w:r>
      <w:r w:rsidR="00D43D7D">
        <w:t>processo</w:t>
      </w:r>
      <w:r>
        <w:t xml:space="preserve"> principal, sendo o vinculado encerrado.</w:t>
      </w:r>
    </w:p>
    <w:p w14:paraId="5FBF70AF" w14:textId="209A0955" w:rsidR="00CA403A" w:rsidRDefault="00F41A1A">
      <w:r>
        <w:t>APENSAMENTO</w:t>
      </w:r>
      <w:r w:rsidR="008B1762">
        <w:t xml:space="preserve"> é a união provisória de um ou mais </w:t>
      </w:r>
      <w:r w:rsidR="00D43D7D">
        <w:t>processo</w:t>
      </w:r>
      <w:r w:rsidR="008B1762">
        <w:t>s/</w:t>
      </w:r>
      <w:r w:rsidR="002948EF">
        <w:t>documentos avulsos</w:t>
      </w:r>
      <w:r w:rsidR="008B1762">
        <w:t xml:space="preserve"> a um </w:t>
      </w:r>
      <w:r w:rsidR="00D43D7D">
        <w:t>processo/documento avulso</w:t>
      </w:r>
      <w:r w:rsidR="008B1762">
        <w:t xml:space="preserve"> mais antigo, mantendo cada um a sua numeração específica, destinada ao estudo e à uniformidade de tratamento em matéria semelhante, com o mesmo interessado ou não.</w:t>
      </w:r>
    </w:p>
    <w:p w14:paraId="35B9C145" w14:textId="77777777" w:rsidR="00F41A1A" w:rsidRDefault="00F41A1A" w:rsidP="00F41A1A">
      <w:r>
        <w:lastRenderedPageBreak/>
        <w:t>Para realizar o apensamento é necessário que ambos os NUPs estejam no mesmo setor atual e, após isso, passam a tramitar conjuntamente. Ou seja, ao tramitar o NUP principal para outro setor, o NUP apensado será tramitado conjuntamente.</w:t>
      </w:r>
    </w:p>
    <w:p w14:paraId="4E52C1EA" w14:textId="02CD3FA7" w:rsidR="00CA403A" w:rsidRDefault="00F41A1A" w:rsidP="00F41A1A">
      <w:r>
        <w:t>REMISSÃO é a mera referência a outro NUP, por necessidade gerencial, sem qualquer consequência para os documentos ou tramitações. Podem estar em setores e até em unidades diferentes. Em suma, é apenas um apontamento no sentido de que o outro NUP, de alguma forma, se correlaciona com o principal.</w:t>
      </w:r>
    </w:p>
    <w:p w14:paraId="23A812E8" w14:textId="0D9F2F9F" w:rsidR="00D16D92" w:rsidRDefault="00D16D92" w:rsidP="00F41A1A">
      <w:r>
        <w:t>Há um filtro que permite visualizar as tarefas daquele NUP que porventura tenham sido apagadas, uma informação que pode ser gerencialmente importante.</w:t>
      </w:r>
    </w:p>
    <w:p w14:paraId="05539526" w14:textId="5E08CDEC" w:rsidR="00000615" w:rsidRDefault="00000615" w:rsidP="00000615">
      <w:pPr>
        <w:pBdr>
          <w:top w:val="single" w:sz="4" w:space="1" w:color="auto"/>
          <w:left w:val="single" w:sz="4" w:space="4" w:color="auto"/>
          <w:bottom w:val="single" w:sz="4" w:space="1" w:color="auto"/>
          <w:right w:val="single" w:sz="4" w:space="4" w:color="auto"/>
        </w:pBdr>
      </w:pPr>
      <w:r>
        <w:t>Atenção, não é possível fazer juntadas ou abrir tarefas em NUPs que estejam apensados ou anexos, como secundários, a outros, principais.</w:t>
      </w:r>
    </w:p>
    <w:p w14:paraId="7D92A5E5" w14:textId="5C76A961" w:rsidR="005C58C5" w:rsidRDefault="005C58C5" w:rsidP="00000615">
      <w:pPr>
        <w:pBdr>
          <w:top w:val="single" w:sz="4" w:space="1" w:color="auto"/>
          <w:left w:val="single" w:sz="4" w:space="4" w:color="auto"/>
          <w:bottom w:val="single" w:sz="4" w:space="1" w:color="auto"/>
          <w:right w:val="single" w:sz="4" w:space="4" w:color="auto"/>
        </w:pBdr>
      </w:pPr>
      <w:r>
        <w:t>Além disso, Dossiês Judiciais somente podem ser vinculados por remissão.</w:t>
      </w:r>
    </w:p>
    <w:p w14:paraId="57E60DC4" w14:textId="77777777" w:rsidR="00CA403A" w:rsidRDefault="008B1762">
      <w:pPr>
        <w:pStyle w:val="Ttulo3"/>
      </w:pPr>
      <w:r>
        <w:t xml:space="preserve"> </w:t>
      </w:r>
      <w:bookmarkStart w:id="143" w:name="_Toc364498335"/>
      <w:bookmarkStart w:id="144" w:name="_Toc364500779"/>
      <w:bookmarkStart w:id="145" w:name="_Toc437016439"/>
      <w:r>
        <w:t>Relevâncias</w:t>
      </w:r>
      <w:bookmarkEnd w:id="143"/>
      <w:bookmarkEnd w:id="144"/>
      <w:bookmarkEnd w:id="145"/>
    </w:p>
    <w:p w14:paraId="2FAAF74A" w14:textId="3C0488DD" w:rsidR="00CA403A" w:rsidRDefault="007A4F94">
      <w:r>
        <w:t>P</w:t>
      </w:r>
      <w:r w:rsidR="008B1762">
        <w:t xml:space="preserve">ode-se atribuir uma ou mais </w:t>
      </w:r>
      <w:r w:rsidR="007B665B">
        <w:t>r</w:t>
      </w:r>
      <w:r w:rsidR="008B1762">
        <w:t xml:space="preserve">elevâncias para um dado </w:t>
      </w:r>
      <w:r w:rsidR="00D43D7D">
        <w:t>processo/documento avulso</w:t>
      </w:r>
      <w:r w:rsidR="008B1762">
        <w:t xml:space="preserve"> com o objetivo de facilitar a gestão destes cadastros.</w:t>
      </w:r>
    </w:p>
    <w:p w14:paraId="4CDD989D" w14:textId="15035AE2" w:rsidR="00CA403A" w:rsidRDefault="008B1762">
      <w:r>
        <w:t xml:space="preserve">Por exemplo, é interessante saber quais </w:t>
      </w:r>
      <w:r w:rsidR="00D43D7D">
        <w:t>processo</w:t>
      </w:r>
      <w:r>
        <w:t xml:space="preserve">s são relativos ao Programa de Aceleração do Crescimento (PAC), de modo que cabe ao </w:t>
      </w:r>
      <w:r w:rsidR="00746902">
        <w:t>usuário</w:t>
      </w:r>
      <w:r>
        <w:t xml:space="preserve"> cadastrar essa relevância.</w:t>
      </w:r>
    </w:p>
    <w:p w14:paraId="6C34AADB" w14:textId="77777777" w:rsidR="00CA403A" w:rsidRDefault="008B1762">
      <w:r>
        <w:t>A Relevância pode ser retirada a qualquer tempo.</w:t>
      </w:r>
    </w:p>
    <w:p w14:paraId="3B8B7C02" w14:textId="77777777" w:rsidR="00CA403A" w:rsidRDefault="008B1762">
      <w:pPr>
        <w:ind w:firstLine="0"/>
        <w:jc w:val="center"/>
      </w:pPr>
      <w:r>
        <w:rPr>
          <w:noProof/>
          <w:lang w:eastAsia="pt-BR"/>
        </w:rPr>
        <w:drawing>
          <wp:inline distT="0" distB="0" distL="0" distR="0" wp14:anchorId="3B02269F" wp14:editId="5C906B91">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14:paraId="71213AA8" w14:textId="77777777" w:rsidR="00CA403A" w:rsidRDefault="008B1762">
      <w:pPr>
        <w:pStyle w:val="Ttulo3"/>
      </w:pPr>
      <w:r>
        <w:lastRenderedPageBreak/>
        <w:t xml:space="preserve"> </w:t>
      </w:r>
      <w:bookmarkStart w:id="146" w:name="_Toc364498336"/>
      <w:bookmarkStart w:id="147" w:name="_Toc364500780"/>
      <w:bookmarkStart w:id="148" w:name="_Toc437016440"/>
      <w:r>
        <w:t>Sigilos</w:t>
      </w:r>
      <w:bookmarkEnd w:id="146"/>
      <w:bookmarkEnd w:id="147"/>
      <w:bookmarkEnd w:id="148"/>
    </w:p>
    <w:p w14:paraId="22D42862" w14:textId="3CC251D0" w:rsidR="00CA403A" w:rsidRDefault="008B1762">
      <w:r>
        <w:t xml:space="preserve">O SAPIENS permite o cadastro de um </w:t>
      </w:r>
      <w:r w:rsidR="00921F43">
        <w:t xml:space="preserve">ou </w:t>
      </w:r>
      <w:r>
        <w:t xml:space="preserve">mais sigilos para o mesmo </w:t>
      </w:r>
      <w:r w:rsidR="00D43D7D">
        <w:t>processo/documento avulso</w:t>
      </w:r>
      <w:r>
        <w:t xml:space="preserve">, suportando tanto os chamados sigilos </w:t>
      </w:r>
      <w:r w:rsidR="008F2D8C">
        <w:t>comuns</w:t>
      </w:r>
      <w:r>
        <w:t xml:space="preserve"> quanto o</w:t>
      </w:r>
      <w:r w:rsidR="008F2D8C">
        <w:t>s</w:t>
      </w:r>
      <w:r>
        <w:t xml:space="preserve"> sigilo</w:t>
      </w:r>
      <w:r w:rsidR="008F2D8C">
        <w:t>s</w:t>
      </w:r>
      <w:r>
        <w:t xml:space="preserve"> da Lei de Acesso à Informação (LAI).</w:t>
      </w:r>
    </w:p>
    <w:p w14:paraId="401DFA10" w14:textId="77777777" w:rsidR="00CA403A" w:rsidRDefault="008F2D8C">
      <w:r>
        <w:t xml:space="preserve">O tipo de sigilo deve ser informado pelo </w:t>
      </w:r>
      <w:r w:rsidR="009C3D0A">
        <w:t>usuári</w:t>
      </w:r>
      <w:r>
        <w:t>o:</w:t>
      </w:r>
    </w:p>
    <w:p w14:paraId="590F1612" w14:textId="77777777" w:rsidR="00CA403A" w:rsidRDefault="008F2D8C" w:rsidP="008F2D8C">
      <w:pPr>
        <w:pStyle w:val="PargrafodaLista"/>
        <w:numPr>
          <w:ilvl w:val="0"/>
          <w:numId w:val="37"/>
        </w:numPr>
      </w:pPr>
      <w:r>
        <w:t>Sigilo Legal</w:t>
      </w:r>
    </w:p>
    <w:p w14:paraId="32CE9DB6" w14:textId="77777777" w:rsidR="00CA403A" w:rsidRDefault="008F2D8C" w:rsidP="008F2D8C">
      <w:pPr>
        <w:pStyle w:val="PargrafodaLista"/>
        <w:numPr>
          <w:ilvl w:val="0"/>
          <w:numId w:val="37"/>
        </w:numPr>
      </w:pPr>
      <w:r>
        <w:t>Sigilo Judicial</w:t>
      </w:r>
    </w:p>
    <w:p w14:paraId="3B851B8B" w14:textId="77777777" w:rsidR="008F2D8C" w:rsidRDefault="008F2D8C" w:rsidP="008F2D8C">
      <w:pPr>
        <w:pStyle w:val="PargrafodaLista"/>
        <w:numPr>
          <w:ilvl w:val="0"/>
          <w:numId w:val="37"/>
        </w:numPr>
      </w:pPr>
      <w:r>
        <w:t>Intimidade, Vida Privada, Honra e Imagem</w:t>
      </w:r>
    </w:p>
    <w:p w14:paraId="7C7E87D2" w14:textId="77777777" w:rsidR="00CA403A" w:rsidRDefault="008B1762" w:rsidP="008F2D8C">
      <w:pPr>
        <w:pStyle w:val="PargrafodaLista"/>
        <w:numPr>
          <w:ilvl w:val="0"/>
          <w:numId w:val="37"/>
        </w:numPr>
      </w:pPr>
      <w:r>
        <w:t>Sigilo Reservado (LAI)</w:t>
      </w:r>
    </w:p>
    <w:p w14:paraId="1D2D8BD0" w14:textId="77777777" w:rsidR="00CA403A" w:rsidRDefault="008B1762" w:rsidP="008F2D8C">
      <w:pPr>
        <w:pStyle w:val="PargrafodaLista"/>
        <w:numPr>
          <w:ilvl w:val="0"/>
          <w:numId w:val="37"/>
        </w:numPr>
      </w:pPr>
      <w:r>
        <w:t>Sigilo Secreto (LAI)</w:t>
      </w:r>
    </w:p>
    <w:p w14:paraId="77595C3D" w14:textId="77777777" w:rsidR="00CA403A" w:rsidRDefault="008B1762" w:rsidP="008F2D8C">
      <w:pPr>
        <w:pStyle w:val="PargrafodaLista"/>
        <w:numPr>
          <w:ilvl w:val="0"/>
          <w:numId w:val="37"/>
        </w:numPr>
      </w:pPr>
      <w:r>
        <w:t>Sigilo Ultrassecreto (LAI)</w:t>
      </w:r>
    </w:p>
    <w:p w14:paraId="3A347A69" w14:textId="77777777" w:rsidR="00791F46" w:rsidRDefault="00791F46" w:rsidP="00791F46">
      <w:pPr>
        <w:pStyle w:val="PargrafodaLista"/>
        <w:ind w:left="0" w:firstLine="0"/>
        <w:jc w:val="center"/>
      </w:pPr>
      <w:r>
        <w:rPr>
          <w:noProof/>
          <w:lang w:eastAsia="pt-BR"/>
        </w:rPr>
        <w:drawing>
          <wp:inline distT="0" distB="0" distL="0" distR="0" wp14:anchorId="2B7B704B" wp14:editId="398FC63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0A48D781" w14:textId="05C97DDF"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w:t>
      </w:r>
      <w:r w:rsidR="007B665B">
        <w:t>s</w:t>
      </w:r>
      <w:r>
        <w:t>igilo.</w:t>
      </w:r>
    </w:p>
    <w:p w14:paraId="27801CAC" w14:textId="0552DD3F"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w:t>
      </w:r>
      <w:r w:rsidR="007B665B">
        <w:t>s</w:t>
      </w:r>
      <w:r>
        <w:t xml:space="preserve">igilo for criado, caso ainda não haja, será criada </w:t>
      </w:r>
      <w:r w:rsidRPr="00037EA7">
        <w:rPr>
          <w:b/>
        </w:rPr>
        <w:t>automaticamente</w:t>
      </w:r>
      <w:r>
        <w:t xml:space="preserve"> uma </w:t>
      </w:r>
      <w:r w:rsidR="007B665B">
        <w:t>r</w:t>
      </w:r>
      <w:r>
        <w:t xml:space="preserve">estrição de </w:t>
      </w:r>
      <w:r w:rsidR="007B665B">
        <w:t>a</w:t>
      </w:r>
      <w:r>
        <w:t xml:space="preserve">cesso no </w:t>
      </w:r>
      <w:r w:rsidR="00D43D7D">
        <w:t>processo/documento avulso</w:t>
      </w:r>
      <w:r>
        <w:t>, com poder Master para o usuário criador do Sigilo.</w:t>
      </w:r>
    </w:p>
    <w:p w14:paraId="78D8BDC9" w14:textId="5896F658"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7B665B">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7B665B">
        <w:rPr>
          <w:b/>
        </w:rPr>
        <w:t>r</w:t>
      </w:r>
      <w:r w:rsidRPr="0023144A">
        <w:rPr>
          <w:b/>
        </w:rPr>
        <w:t xml:space="preserve">estrição de </w:t>
      </w:r>
      <w:r w:rsidR="007B665B">
        <w:rPr>
          <w:b/>
        </w:rPr>
        <w:t>a</w:t>
      </w:r>
      <w:r w:rsidRPr="0023144A">
        <w:rPr>
          <w:b/>
        </w:rPr>
        <w:t xml:space="preserve">cesso.  </w:t>
      </w:r>
    </w:p>
    <w:p w14:paraId="2DF5B6EA" w14:textId="77777777" w:rsidR="00791F46" w:rsidRDefault="00791F46">
      <w:r>
        <w:lastRenderedPageBreak/>
        <w:t>Importante destacar a legislação regulamentadora da Lei de Acesso à Informação:</w:t>
      </w:r>
    </w:p>
    <w:p w14:paraId="46770241" w14:textId="77777777"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14:paraId="5E9E49E2" w14:textId="77777777"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14:paraId="79854DDF" w14:textId="77777777"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14:paraId="0A095E00" w14:textId="77777777"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14:paraId="2467CE63" w14:textId="77777777"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14:paraId="3D658222" w14:textId="77777777"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14:paraId="7A3E27D7" w14:textId="77777777"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14:paraId="3D8B6CF9" w14:textId="77777777"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14:paraId="28E06EB1" w14:textId="77777777" w:rsidR="00CA403A" w:rsidRDefault="008B1762">
      <w:pPr>
        <w:pBdr>
          <w:top w:val="single" w:sz="4" w:space="1" w:color="auto"/>
          <w:left w:val="single" w:sz="4" w:space="4" w:color="auto"/>
          <w:bottom w:val="single" w:sz="4" w:space="1" w:color="auto"/>
          <w:right w:val="single" w:sz="4" w:space="4" w:color="auto"/>
        </w:pBdr>
      </w:pPr>
      <w:r>
        <w:t xml:space="preserve">II - no grau secreto, das autoridades referidas no inciso I do caput, dos titulares de autarquias, fundações, empresas públicas e sociedades de economia mista; e </w:t>
      </w:r>
    </w:p>
    <w:p w14:paraId="450334CC" w14:textId="77777777"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14:paraId="270D4E4D" w14:textId="77777777"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14:paraId="4481B1CB" w14:textId="77777777"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14:paraId="3E8EA013" w14:textId="77777777"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14:paraId="009FBEE4" w14:textId="77777777"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14:paraId="0B6AD6F8" w14:textId="77777777"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14:paraId="1CC5AD08" w14:textId="77777777"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14:paraId="668BCF14" w14:textId="77777777" w:rsidR="00CA403A" w:rsidRDefault="00791F46" w:rsidP="00791F46">
      <w:pPr>
        <w:pStyle w:val="Ttulo4"/>
      </w:pPr>
      <w:bookmarkStart w:id="149" w:name="_Toc437016441"/>
      <w:r>
        <w:lastRenderedPageBreak/>
        <w:t>Desclassificação do Sigilo</w:t>
      </w:r>
      <w:bookmarkEnd w:id="149"/>
    </w:p>
    <w:p w14:paraId="1C94192F" w14:textId="77777777" w:rsidR="00791F46" w:rsidRDefault="00791F46" w:rsidP="00791F46">
      <w:r>
        <w:t>Um sigilo não poderá ser removido do sistema, mas apenas “desclassificado”.</w:t>
      </w:r>
    </w:p>
    <w:p w14:paraId="7896D2DF" w14:textId="77777777" w:rsidR="00791F46" w:rsidRDefault="00791F46" w:rsidP="00791F46">
      <w:r>
        <w:t>Um sigilo desclassificado torna-se inativo, não produzindo mais qualquer efeito.</w:t>
      </w:r>
    </w:p>
    <w:p w14:paraId="4D24BB0F" w14:textId="77777777" w:rsidR="00791F46" w:rsidRPr="00791F46" w:rsidRDefault="00791F46" w:rsidP="00791F46">
      <w:pPr>
        <w:ind w:firstLine="0"/>
        <w:jc w:val="center"/>
      </w:pPr>
      <w:r>
        <w:rPr>
          <w:noProof/>
          <w:lang w:eastAsia="pt-BR"/>
        </w:rPr>
        <w:drawing>
          <wp:inline distT="0" distB="0" distL="0" distR="0" wp14:anchorId="5BB2EA37" wp14:editId="79D02475">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152906A5" w14:textId="77777777" w:rsidR="00CA403A" w:rsidRDefault="008B1762">
      <w:pPr>
        <w:pStyle w:val="Ttulo4"/>
      </w:pPr>
      <w:bookmarkStart w:id="150" w:name="_Toc437016442"/>
      <w:r>
        <w:t>Nível de Acesso</w:t>
      </w:r>
      <w:bookmarkEnd w:id="150"/>
    </w:p>
    <w:p w14:paraId="61F09366" w14:textId="4B45BAFB" w:rsidR="00CA403A" w:rsidRDefault="008B1762">
      <w:r>
        <w:t xml:space="preserve">Os perfis dos </w:t>
      </w:r>
      <w:r w:rsidR="00746902">
        <w:t>usuário</w:t>
      </w:r>
      <w:r>
        <w:t xml:space="preserve">s definem, como regra geral, o </w:t>
      </w:r>
      <w:r w:rsidR="00840922">
        <w:t>n</w:t>
      </w:r>
      <w:r>
        <w:t xml:space="preserve">ível de </w:t>
      </w:r>
      <w:r w:rsidR="00840922">
        <w:t>a</w:t>
      </w:r>
      <w:r>
        <w:t>cesso</w:t>
      </w:r>
      <w:r w:rsidR="00840922">
        <w:t>:</w:t>
      </w:r>
    </w:p>
    <w:p w14:paraId="65539761" w14:textId="77777777" w:rsidR="00CA403A" w:rsidRDefault="008B1762">
      <w:pPr>
        <w:pStyle w:val="PargrafodaLista"/>
        <w:numPr>
          <w:ilvl w:val="0"/>
          <w:numId w:val="28"/>
        </w:numPr>
      </w:pPr>
      <w:r>
        <w:t>ADVOGADO: Nível de Acesso 1</w:t>
      </w:r>
    </w:p>
    <w:p w14:paraId="52E35095" w14:textId="77777777" w:rsidR="00CA403A" w:rsidRDefault="008B1762">
      <w:pPr>
        <w:pStyle w:val="PargrafodaLista"/>
        <w:numPr>
          <w:ilvl w:val="0"/>
          <w:numId w:val="28"/>
        </w:numPr>
      </w:pPr>
      <w:r>
        <w:t>SERVIDOR: Nível de Acesso 1</w:t>
      </w:r>
    </w:p>
    <w:p w14:paraId="759756FE" w14:textId="77777777" w:rsidR="00CA403A" w:rsidRDefault="008B1762">
      <w:pPr>
        <w:pStyle w:val="PargrafodaLista"/>
        <w:numPr>
          <w:ilvl w:val="0"/>
          <w:numId w:val="28"/>
        </w:numPr>
      </w:pPr>
      <w:r>
        <w:t>ESTAGIÁRIO: Nível de Acesso 0</w:t>
      </w:r>
    </w:p>
    <w:p w14:paraId="49F13992" w14:textId="656B275A" w:rsidR="00CA403A" w:rsidRDefault="008B1762">
      <w:r>
        <w:t xml:space="preserve">A alteração do </w:t>
      </w:r>
      <w:r w:rsidR="00840922">
        <w:t>n</w:t>
      </w:r>
      <w:r>
        <w:t xml:space="preserve">ível de </w:t>
      </w:r>
      <w:r w:rsidR="00840922">
        <w:t>a</w:t>
      </w:r>
      <w:r>
        <w:t xml:space="preserve">cesso deve ser solicitada e fundamentada ao </w:t>
      </w:r>
      <w:r w:rsidR="00840922">
        <w:t>a</w:t>
      </w:r>
      <w:r>
        <w:t xml:space="preserve">dministrador de sua </w:t>
      </w:r>
      <w:r w:rsidR="00D43D7D">
        <w:t>unidade</w:t>
      </w:r>
      <w:r>
        <w:t>.</w:t>
      </w:r>
    </w:p>
    <w:p w14:paraId="463A7413" w14:textId="66AE2136" w:rsidR="00CA403A" w:rsidRDefault="008B1762">
      <w:r>
        <w:t xml:space="preserve">Assim, por exemplo, se um advogado ou servidor ocupante de cargo DAS 5 ou equivalente, poderá requisitar </w:t>
      </w:r>
      <w:r w:rsidR="00840922">
        <w:t>n</w:t>
      </w:r>
      <w:r>
        <w:t xml:space="preserve">ível de </w:t>
      </w:r>
      <w:r w:rsidR="00840922">
        <w:t>a</w:t>
      </w:r>
      <w:r>
        <w:t xml:space="preserve">cesso 2, que servirá tanto para a </w:t>
      </w:r>
      <w:r w:rsidR="00746902">
        <w:t>classificação quanto para a desclassificação</w:t>
      </w:r>
      <w:r>
        <w:t xml:space="preserve"> de </w:t>
      </w:r>
      <w:r w:rsidR="00840922">
        <w:t>s</w:t>
      </w:r>
      <w:r>
        <w:t xml:space="preserve">igilo </w:t>
      </w:r>
      <w:r w:rsidR="00840922">
        <w:t>r</w:t>
      </w:r>
      <w:r>
        <w:t>eservado da LAI.</w:t>
      </w:r>
    </w:p>
    <w:p w14:paraId="4B83D52B" w14:textId="77777777" w:rsidR="00A20A97" w:rsidRDefault="00A20A97" w:rsidP="00A20A97">
      <w:pPr>
        <w:pStyle w:val="Ttulo3"/>
      </w:pPr>
      <w:bookmarkStart w:id="151" w:name="_Toc437016443"/>
      <w:r>
        <w:t>Garantias</w:t>
      </w:r>
      <w:bookmarkEnd w:id="151"/>
    </w:p>
    <w:p w14:paraId="1B95AB6A" w14:textId="413CF6B3" w:rsidR="00A20A97" w:rsidRDefault="00A20A97" w:rsidP="00A20A97">
      <w:r>
        <w:t xml:space="preserve">Para fins gerenciais, o usuário pode cadastrar garantias relativas ao </w:t>
      </w:r>
      <w:r w:rsidR="00D43D7D">
        <w:t>processo/documento avulso</w:t>
      </w:r>
      <w:r>
        <w:t>.</w:t>
      </w:r>
    </w:p>
    <w:p w14:paraId="57DDBE59" w14:textId="77777777" w:rsidR="00A20A97" w:rsidRDefault="00A20A97" w:rsidP="00A20A97">
      <w:pPr>
        <w:ind w:firstLine="0"/>
        <w:jc w:val="center"/>
      </w:pPr>
      <w:r>
        <w:rPr>
          <w:noProof/>
          <w:lang w:eastAsia="pt-BR"/>
        </w:rPr>
        <w:drawing>
          <wp:inline distT="0" distB="0" distL="0" distR="0" wp14:anchorId="41138C99" wp14:editId="2605993C">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14:paraId="70DC490D" w14:textId="1F44A7B6" w:rsidR="00A20A97" w:rsidRDefault="00A20A97" w:rsidP="00A20A97">
      <w:r>
        <w:lastRenderedPageBreak/>
        <w:t xml:space="preserve">São exemplos de garantias a </w:t>
      </w:r>
      <w:r w:rsidR="00840922">
        <w:t>p</w:t>
      </w:r>
      <w:r>
        <w:t xml:space="preserve">enhora e </w:t>
      </w:r>
      <w:r w:rsidR="00840922">
        <w:t>c</w:t>
      </w:r>
      <w:r>
        <w:t>aução.</w:t>
      </w:r>
    </w:p>
    <w:p w14:paraId="4DEB6711" w14:textId="77777777" w:rsidR="00A20A97" w:rsidRDefault="00A20A97" w:rsidP="00A20A97">
      <w:r>
        <w:t>Além disso, é necessário informar a descrição do bem dado em garantia, seu valor, data de instituição e opcionalmente uma observação.</w:t>
      </w:r>
    </w:p>
    <w:p w14:paraId="51CD5DC3" w14:textId="44C0FD49" w:rsidR="00C97723" w:rsidRDefault="00C97723" w:rsidP="00C97723">
      <w:pPr>
        <w:pStyle w:val="Ttulo3"/>
      </w:pPr>
      <w:bookmarkStart w:id="152" w:name="_Toc437016444"/>
      <w:r>
        <w:t>Valores</w:t>
      </w:r>
      <w:bookmarkEnd w:id="152"/>
    </w:p>
    <w:p w14:paraId="4E92EC03" w14:textId="6A45798B" w:rsidR="00C97723" w:rsidRDefault="00C97723" w:rsidP="00C97723">
      <w:r>
        <w:t>A aba “Valores” está disponível exclusivamente nos Dossiês Judiciais, e serve para realizar a gestão de todos valores envolvidos no processo judicial.</w:t>
      </w:r>
    </w:p>
    <w:p w14:paraId="0654A8BC" w14:textId="59D71186" w:rsidR="00C97723" w:rsidRDefault="00C97723" w:rsidP="00C97723">
      <w:r>
        <w:t>Trata-se de campo de natureza gerencial, com as seguintes modalidades:</w:t>
      </w:r>
    </w:p>
    <w:p w14:paraId="78D9E299" w14:textId="617E4BEE" w:rsidR="00C97723" w:rsidRDefault="00C97723" w:rsidP="00C97723">
      <w:pPr>
        <w:pStyle w:val="PargrafodaLista"/>
        <w:numPr>
          <w:ilvl w:val="0"/>
          <w:numId w:val="41"/>
        </w:numPr>
      </w:pPr>
      <w:r>
        <w:t>Valor Definitivo da Condenação</w:t>
      </w:r>
    </w:p>
    <w:p w14:paraId="501F72A7" w14:textId="27AA33FE" w:rsidR="00C97723" w:rsidRDefault="00C97723" w:rsidP="00C97723">
      <w:pPr>
        <w:pStyle w:val="PargrafodaLista"/>
        <w:numPr>
          <w:ilvl w:val="0"/>
          <w:numId w:val="41"/>
        </w:numPr>
      </w:pPr>
      <w:r>
        <w:t>Valor do Acordo/Conciliação</w:t>
      </w:r>
    </w:p>
    <w:p w14:paraId="6F36E2DD" w14:textId="63F43E73" w:rsidR="00C97723" w:rsidRDefault="00C97723" w:rsidP="00C97723">
      <w:pPr>
        <w:pStyle w:val="PargrafodaLista"/>
        <w:numPr>
          <w:ilvl w:val="0"/>
          <w:numId w:val="41"/>
        </w:numPr>
      </w:pPr>
      <w:r>
        <w:t>Valor Economizado em Definitivo</w:t>
      </w:r>
    </w:p>
    <w:p w14:paraId="47996CEB" w14:textId="720A6B2F" w:rsidR="00C97723" w:rsidRDefault="00C97723" w:rsidP="00C97723">
      <w:pPr>
        <w:pStyle w:val="PargrafodaLista"/>
        <w:numPr>
          <w:ilvl w:val="0"/>
          <w:numId w:val="41"/>
        </w:numPr>
      </w:pPr>
      <w:r>
        <w:t>Valor Executado</w:t>
      </w:r>
    </w:p>
    <w:p w14:paraId="2C0C9BC5" w14:textId="49407B4C" w:rsidR="00C97723" w:rsidRDefault="00C97723" w:rsidP="00C97723">
      <w:pPr>
        <w:pStyle w:val="PargrafodaLista"/>
        <w:numPr>
          <w:ilvl w:val="0"/>
          <w:numId w:val="41"/>
        </w:numPr>
      </w:pPr>
      <w:r>
        <w:t>Valor Impugnado na Execução</w:t>
      </w:r>
    </w:p>
    <w:p w14:paraId="757517B0" w14:textId="56B51838" w:rsidR="00C97723" w:rsidRDefault="00C97723" w:rsidP="00C97723">
      <w:pPr>
        <w:ind w:firstLine="0"/>
        <w:jc w:val="center"/>
      </w:pPr>
      <w:r>
        <w:rPr>
          <w:noProof/>
          <w:lang w:eastAsia="pt-BR"/>
        </w:rPr>
        <w:drawing>
          <wp:inline distT="0" distB="0" distL="0" distR="0" wp14:anchorId="79388FBB" wp14:editId="2457C88A">
            <wp:extent cx="5398770" cy="223456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98770" cy="2234565"/>
                    </a:xfrm>
                    <a:prstGeom prst="rect">
                      <a:avLst/>
                    </a:prstGeom>
                    <a:noFill/>
                    <a:ln>
                      <a:noFill/>
                    </a:ln>
                  </pic:spPr>
                </pic:pic>
              </a:graphicData>
            </a:graphic>
          </wp:inline>
        </w:drawing>
      </w:r>
    </w:p>
    <w:p w14:paraId="4FB79B4B" w14:textId="608A70C1" w:rsidR="00C97723" w:rsidRPr="00A20A97" w:rsidRDefault="00C97723" w:rsidP="00A20A97">
      <w:r>
        <w:t>Além disso, é necessário informar a data do cálculo e, opcionalmente, alguma observação.</w:t>
      </w:r>
    </w:p>
    <w:p w14:paraId="5ADDCE04" w14:textId="77777777" w:rsidR="00CA403A" w:rsidRDefault="008B1762">
      <w:pPr>
        <w:pStyle w:val="Ttulo3"/>
      </w:pPr>
      <w:r>
        <w:t xml:space="preserve"> </w:t>
      </w:r>
      <w:bookmarkStart w:id="153" w:name="_Toc364498338"/>
      <w:bookmarkStart w:id="154" w:name="_Toc364500782"/>
      <w:bookmarkStart w:id="155" w:name="_Toc437016445"/>
      <w:r>
        <w:t>Lembretes</w:t>
      </w:r>
      <w:bookmarkEnd w:id="153"/>
      <w:bookmarkEnd w:id="154"/>
      <w:bookmarkEnd w:id="155"/>
    </w:p>
    <w:p w14:paraId="0A355D4D" w14:textId="414099CF" w:rsidR="00CA403A" w:rsidRDefault="008B1762">
      <w:r>
        <w:t xml:space="preserve">Um </w:t>
      </w:r>
      <w:r w:rsidR="00D43D7D">
        <w:t>processo/documento avulso</w:t>
      </w:r>
      <w:r>
        <w:t xml:space="preserve"> pode receber </w:t>
      </w:r>
      <w:r w:rsidR="00840922">
        <w:t>l</w:t>
      </w:r>
      <w:r>
        <w:t xml:space="preserve">embretes de qualquer </w:t>
      </w:r>
      <w:r w:rsidR="00746902">
        <w:t>usuário</w:t>
      </w:r>
      <w:r>
        <w:t>, o que possui utilidade em muitas situações</w:t>
      </w:r>
      <w:r w:rsidR="000125E8">
        <w:t xml:space="preserve">, como, por exemplo, </w:t>
      </w:r>
      <w:r>
        <w:t>para alertar sobre alguma situação de fato ou de direito relevante.</w:t>
      </w:r>
    </w:p>
    <w:p w14:paraId="3C491163" w14:textId="0E38F2AA" w:rsidR="00CA403A" w:rsidRDefault="008B1762">
      <w:r>
        <w:t xml:space="preserve">Um </w:t>
      </w:r>
      <w:r w:rsidR="00840922">
        <w:t>l</w:t>
      </w:r>
      <w:r>
        <w:t xml:space="preserve">embrete será visualizado por qualquer </w:t>
      </w:r>
      <w:r w:rsidR="00746902">
        <w:t>usuário</w:t>
      </w:r>
      <w:r>
        <w:t xml:space="preserve"> que tenha acesso ao </w:t>
      </w:r>
      <w:r w:rsidR="00D43D7D">
        <w:t>processo/documento avulso</w:t>
      </w:r>
      <w:r>
        <w:t>.</w:t>
      </w:r>
    </w:p>
    <w:p w14:paraId="5A2CE891" w14:textId="39C2258C" w:rsidR="00CA403A" w:rsidRDefault="008B1762">
      <w:r>
        <w:lastRenderedPageBreak/>
        <w:t xml:space="preserve">No entanto, somente o </w:t>
      </w:r>
      <w:r w:rsidR="00746902">
        <w:t>usuário</w:t>
      </w:r>
      <w:r>
        <w:t xml:space="preserve"> que criou o </w:t>
      </w:r>
      <w:r w:rsidR="00840922">
        <w:t>l</w:t>
      </w:r>
      <w:r>
        <w:t>embrete poderá editá-lo ou excluí-lo.</w:t>
      </w:r>
    </w:p>
    <w:p w14:paraId="07E2E835" w14:textId="77777777" w:rsidR="00CA403A" w:rsidRDefault="008B1762">
      <w:pPr>
        <w:ind w:firstLine="0"/>
        <w:jc w:val="center"/>
      </w:pPr>
      <w:r>
        <w:rPr>
          <w:noProof/>
          <w:lang w:eastAsia="pt-BR"/>
        </w:rPr>
        <w:drawing>
          <wp:inline distT="0" distB="0" distL="0" distR="0" wp14:anchorId="3FD4497F" wp14:editId="4E14578A">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26F2F174" w14:textId="77777777" w:rsidR="00CA403A" w:rsidRDefault="008B1762">
      <w:pPr>
        <w:pStyle w:val="Ttulo3"/>
      </w:pPr>
      <w:bookmarkStart w:id="156" w:name="_Toc364498340"/>
      <w:bookmarkStart w:id="157" w:name="_Toc364500784"/>
      <w:bookmarkStart w:id="158" w:name="_Toc437016446"/>
      <w:r>
        <w:t>Tarefas</w:t>
      </w:r>
      <w:bookmarkEnd w:id="156"/>
      <w:bookmarkEnd w:id="157"/>
      <w:bookmarkEnd w:id="158"/>
    </w:p>
    <w:p w14:paraId="5125AB75" w14:textId="77777777"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14:paraId="2D2F89D0" w14:textId="05826681" w:rsidR="00CA403A" w:rsidRDefault="008B1762">
      <w:r>
        <w:t xml:space="preserve">O detalhamento sobre o formulário de </w:t>
      </w:r>
      <w:r w:rsidR="00840922">
        <w:t>t</w:t>
      </w:r>
      <w:r>
        <w:t xml:space="preserve">arefas será realizado mais à frente no </w:t>
      </w:r>
      <w:r w:rsidR="00840922">
        <w:t>m</w:t>
      </w:r>
      <w:r>
        <w:t xml:space="preserve">anual, no capítulo sobre o </w:t>
      </w:r>
      <w:r w:rsidR="00840922">
        <w:t>p</w:t>
      </w:r>
      <w:r>
        <w:t xml:space="preserve">ainel do </w:t>
      </w:r>
      <w:r w:rsidR="00746902">
        <w:t>usuário</w:t>
      </w:r>
      <w:r>
        <w:t>.</w:t>
      </w:r>
    </w:p>
    <w:p w14:paraId="13C6B008" w14:textId="52C777F9" w:rsidR="00CA403A" w:rsidRDefault="00C62F46">
      <w:pPr>
        <w:ind w:firstLine="0"/>
        <w:jc w:val="center"/>
      </w:pPr>
      <w:r>
        <w:rPr>
          <w:noProof/>
          <w:lang w:eastAsia="pt-BR"/>
        </w:rPr>
        <w:drawing>
          <wp:inline distT="0" distB="0" distL="0" distR="0" wp14:anchorId="4B8C59C1" wp14:editId="2FE7CF12">
            <wp:extent cx="4543425" cy="3028950"/>
            <wp:effectExtent l="0" t="0" r="9525"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46368" cy="3030912"/>
                    </a:xfrm>
                    <a:prstGeom prst="rect">
                      <a:avLst/>
                    </a:prstGeom>
                    <a:noFill/>
                    <a:ln>
                      <a:noFill/>
                    </a:ln>
                  </pic:spPr>
                </pic:pic>
              </a:graphicData>
            </a:graphic>
          </wp:inline>
        </w:drawing>
      </w:r>
    </w:p>
    <w:p w14:paraId="485BD09D" w14:textId="77777777" w:rsidR="00DD6DE0" w:rsidRDefault="005321CC" w:rsidP="00DD6DE0">
      <w:r>
        <w:t>Há um filtro que permite visualizar as tarefas daquele NUP que porventura tenham sido apaga</w:t>
      </w:r>
      <w:r w:rsidR="000125E8">
        <w:t>da</w:t>
      </w:r>
      <w:r>
        <w:t>s, uma informação que pode ser gerencialmente importante.</w:t>
      </w:r>
    </w:p>
    <w:p w14:paraId="055EE93C" w14:textId="76A31A28" w:rsidR="005321CC" w:rsidRPr="005321CC" w:rsidRDefault="005321CC" w:rsidP="00DD6DE0">
      <w:r>
        <w:t>Para consult</w:t>
      </w:r>
      <w:r w:rsidR="000125E8">
        <w:t>á</w:t>
      </w:r>
      <w:r>
        <w:t xml:space="preserve">-las, basta marcar a opção correspondente no </w:t>
      </w:r>
      <w:r>
        <w:rPr>
          <w:i/>
        </w:rPr>
        <w:t xml:space="preserve">grid </w:t>
      </w:r>
      <w:r>
        <w:t xml:space="preserve">de </w:t>
      </w:r>
      <w:r w:rsidR="00840922">
        <w:t>t</w:t>
      </w:r>
      <w:r>
        <w:t>arefas.</w:t>
      </w:r>
    </w:p>
    <w:p w14:paraId="2526603D" w14:textId="77777777" w:rsidR="00DD6DE0" w:rsidRDefault="00DD6DE0" w:rsidP="00DD6DE0">
      <w:pPr>
        <w:ind w:firstLine="0"/>
        <w:jc w:val="center"/>
      </w:pPr>
      <w:r>
        <w:rPr>
          <w:noProof/>
          <w:lang w:eastAsia="pt-BR"/>
        </w:rPr>
        <w:lastRenderedPageBreak/>
        <w:drawing>
          <wp:inline distT="0" distB="0" distL="0" distR="0" wp14:anchorId="3DAC04CA" wp14:editId="0B4088A9">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14:paraId="4C46DBE7" w14:textId="77777777" w:rsidR="00CA403A" w:rsidRDefault="008B1762">
      <w:pPr>
        <w:pStyle w:val="Ttulo3"/>
      </w:pPr>
      <w:r>
        <w:t xml:space="preserve"> </w:t>
      </w:r>
      <w:bookmarkStart w:id="159" w:name="_Toc364498341"/>
      <w:bookmarkStart w:id="160" w:name="_Toc364500785"/>
      <w:bookmarkStart w:id="161" w:name="_Toc437016447"/>
      <w:r>
        <w:t>Tramitações</w:t>
      </w:r>
      <w:bookmarkEnd w:id="159"/>
      <w:bookmarkEnd w:id="160"/>
      <w:bookmarkEnd w:id="161"/>
    </w:p>
    <w:p w14:paraId="556EFB4B" w14:textId="36BC7D83" w:rsidR="00CA403A" w:rsidRDefault="008B1762">
      <w:r>
        <w:t xml:space="preserve">Tramitação </w:t>
      </w:r>
      <w:r w:rsidR="00840922">
        <w:t>i</w:t>
      </w:r>
      <w:r>
        <w:t xml:space="preserve">nterna é a movimentação do </w:t>
      </w:r>
      <w:r w:rsidR="00D43D7D">
        <w:t>processo/documento avulso</w:t>
      </w:r>
      <w:r>
        <w:t xml:space="preserve"> de um </w:t>
      </w:r>
      <w:r w:rsidR="00D43D7D">
        <w:t>setor</w:t>
      </w:r>
      <w:r>
        <w:t xml:space="preserve"> a outro.</w:t>
      </w:r>
    </w:p>
    <w:p w14:paraId="1DAB45F0" w14:textId="2C8D2BFB" w:rsidR="00CA403A" w:rsidRDefault="008B1762">
      <w:r>
        <w:t xml:space="preserve">Tramitação </w:t>
      </w:r>
      <w:r w:rsidR="00840922">
        <w:t>e</w:t>
      </w:r>
      <w:r>
        <w:t xml:space="preserve">xterna é o registro da remessa do </w:t>
      </w:r>
      <w:r w:rsidR="00D43D7D">
        <w:t>processo/documento avulso</w:t>
      </w:r>
      <w:r>
        <w:t xml:space="preserve"> para um Órgão ou Pessoa externos à AGU.</w:t>
      </w:r>
    </w:p>
    <w:p w14:paraId="4EA6CBEC" w14:textId="3EDD0623" w:rsidR="00CA403A" w:rsidRDefault="008B1762">
      <w:r>
        <w:t>Nesta tela</w:t>
      </w:r>
      <w:r w:rsidR="000125E8">
        <w:t>,</w:t>
      </w:r>
      <w:r>
        <w:t xml:space="preserve"> o </w:t>
      </w:r>
      <w:r w:rsidR="00746902">
        <w:t>usuário</w:t>
      </w:r>
      <w:r>
        <w:t xml:space="preserve"> poderá consultar todas as tramitações que já foram realizadas para aquele </w:t>
      </w:r>
      <w:r w:rsidR="00D43D7D">
        <w:t>processo/documento avulso</w:t>
      </w:r>
      <w:r>
        <w:t>, bem como incluir novas.</w:t>
      </w:r>
    </w:p>
    <w:p w14:paraId="6FE9FE5D" w14:textId="7D72EEBA" w:rsidR="00CA403A" w:rsidRDefault="008B1762">
      <w:r>
        <w:t xml:space="preserve">O detalhamento sobre o formulário de </w:t>
      </w:r>
      <w:r w:rsidR="00840922">
        <w:t xml:space="preserve">tramitações </w:t>
      </w:r>
      <w:r>
        <w:t xml:space="preserve">será realizado mais à frente no </w:t>
      </w:r>
      <w:r w:rsidR="00840922">
        <w:t>m</w:t>
      </w:r>
      <w:r>
        <w:t xml:space="preserve">anual, no capítulo sobre o </w:t>
      </w:r>
      <w:r w:rsidR="00840922">
        <w:t>p</w:t>
      </w:r>
      <w:r>
        <w:t xml:space="preserve">ainel do </w:t>
      </w:r>
      <w:r w:rsidR="00746902">
        <w:t>usuário</w:t>
      </w:r>
      <w:r>
        <w:t>.</w:t>
      </w:r>
    </w:p>
    <w:p w14:paraId="7ED0299F" w14:textId="77777777" w:rsidR="00CA403A" w:rsidRDefault="00791F46">
      <w:pPr>
        <w:ind w:firstLine="0"/>
        <w:jc w:val="center"/>
      </w:pPr>
      <w:r>
        <w:rPr>
          <w:noProof/>
          <w:lang w:eastAsia="pt-BR"/>
        </w:rPr>
        <w:drawing>
          <wp:inline distT="0" distB="0" distL="0" distR="0" wp14:anchorId="45C7759D" wp14:editId="0FF7E70C">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14:paraId="12D9B213" w14:textId="77777777" w:rsidR="00CA403A" w:rsidRDefault="008B1762">
      <w:pPr>
        <w:pStyle w:val="Ttulo3"/>
      </w:pPr>
      <w:r>
        <w:t xml:space="preserve"> </w:t>
      </w:r>
      <w:bookmarkStart w:id="162" w:name="_Toc364498342"/>
      <w:bookmarkStart w:id="163" w:name="_Toc364500786"/>
      <w:bookmarkStart w:id="164" w:name="_Toc437016448"/>
      <w:r>
        <w:t>Comunicações</w:t>
      </w:r>
      <w:bookmarkEnd w:id="162"/>
      <w:bookmarkEnd w:id="163"/>
      <w:bookmarkEnd w:id="164"/>
    </w:p>
    <w:p w14:paraId="44913960" w14:textId="1428047D" w:rsidR="00CA403A" w:rsidRDefault="008B1762">
      <w:r>
        <w:t>Toda espécie de comunicação escrita, ou seja, todas as correspondências que circulam nos órgãos ou entidades serão tratadas pelo SAPIENS.</w:t>
      </w:r>
    </w:p>
    <w:p w14:paraId="1252F3BD" w14:textId="3D3D595F" w:rsidR="00CA403A" w:rsidRDefault="008B1762">
      <w:r>
        <w:t>Nesta tela</w:t>
      </w:r>
      <w:r w:rsidR="000125E8">
        <w:t>,</w:t>
      </w:r>
      <w:r>
        <w:t xml:space="preserve"> o </w:t>
      </w:r>
      <w:r w:rsidR="00746902">
        <w:t>usuário</w:t>
      </w:r>
      <w:r>
        <w:t xml:space="preserve"> poderá consultar todas as comunicações que já foram abertas para aquele </w:t>
      </w:r>
      <w:r w:rsidR="00D43D7D">
        <w:t>processo</w:t>
      </w:r>
      <w:r>
        <w:t>, bem como incluir novas.</w:t>
      </w:r>
    </w:p>
    <w:p w14:paraId="135D67AA" w14:textId="7A2A0C3D" w:rsidR="00CA403A" w:rsidRDefault="008B1762">
      <w:r>
        <w:t xml:space="preserve">O detalhamento sobre o formulário de </w:t>
      </w:r>
      <w:r w:rsidR="00840922">
        <w:t>c</w:t>
      </w:r>
      <w:r>
        <w:t xml:space="preserve">omunicações será realizado mais à frente no </w:t>
      </w:r>
      <w:r w:rsidR="00840922">
        <w:t>m</w:t>
      </w:r>
      <w:r>
        <w:t xml:space="preserve">anual, no capítulo sobre o </w:t>
      </w:r>
      <w:r w:rsidR="00840922">
        <w:t>p</w:t>
      </w:r>
      <w:r>
        <w:t xml:space="preserve">ainel do </w:t>
      </w:r>
      <w:r w:rsidR="00746902">
        <w:t>usuário</w:t>
      </w:r>
      <w:r>
        <w:t>.</w:t>
      </w:r>
    </w:p>
    <w:p w14:paraId="015E9B9C" w14:textId="77777777" w:rsidR="00CA403A" w:rsidRDefault="00CA403A"/>
    <w:p w14:paraId="258461A7" w14:textId="77777777" w:rsidR="00CA403A" w:rsidRDefault="008B1762">
      <w:pPr>
        <w:ind w:firstLine="0"/>
        <w:jc w:val="center"/>
      </w:pPr>
      <w:r>
        <w:rPr>
          <w:noProof/>
          <w:lang w:eastAsia="pt-BR"/>
        </w:rPr>
        <w:drawing>
          <wp:inline distT="0" distB="0" distL="0" distR="0" wp14:anchorId="34677720" wp14:editId="0051D035">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14:paraId="62A2FD10" w14:textId="77777777" w:rsidR="00F81611" w:rsidRDefault="00F81611" w:rsidP="00F81611">
      <w:pPr>
        <w:pStyle w:val="Ttulo3"/>
      </w:pPr>
      <w:bookmarkStart w:id="165" w:name="_Toc364498339"/>
      <w:bookmarkStart w:id="166" w:name="_Toc364500783"/>
      <w:bookmarkStart w:id="167" w:name="_Toc437016449"/>
      <w:r>
        <w:t>Transições</w:t>
      </w:r>
      <w:bookmarkEnd w:id="165"/>
      <w:bookmarkEnd w:id="166"/>
      <w:bookmarkEnd w:id="167"/>
    </w:p>
    <w:p w14:paraId="21D33966" w14:textId="230FFC1F" w:rsidR="00F81611" w:rsidRDefault="00F81611" w:rsidP="00F81611">
      <w:r>
        <w:t xml:space="preserve">Se o </w:t>
      </w:r>
      <w:r w:rsidR="00746902">
        <w:t>usuário</w:t>
      </w:r>
      <w:r>
        <w:t xml:space="preserve"> possuir perfil de </w:t>
      </w:r>
      <w:r w:rsidR="00840922" w:rsidRPr="0007259E">
        <w:rPr>
          <w:b/>
        </w:rPr>
        <w:t>arquivista</w:t>
      </w:r>
      <w:r>
        <w:t>, poderá utilizar o formulário abaixo para realizar as transições arquivística</w:t>
      </w:r>
      <w:r w:rsidR="000125E8">
        <w:t>s</w:t>
      </w:r>
      <w:r>
        <w:t xml:space="preserve"> do </w:t>
      </w:r>
      <w:r w:rsidR="00D43D7D">
        <w:t>processo</w:t>
      </w:r>
      <w:r>
        <w:t>.</w:t>
      </w:r>
    </w:p>
    <w:p w14:paraId="3F4DD379" w14:textId="77777777" w:rsidR="00F81611" w:rsidRDefault="00F81611" w:rsidP="00F81611">
      <w:r>
        <w:t>As transições arquivísticas são:</w:t>
      </w:r>
    </w:p>
    <w:p w14:paraId="27B6A57F" w14:textId="77777777" w:rsidR="00F81611" w:rsidRDefault="00F81611" w:rsidP="00F81611">
      <w:pPr>
        <w:pStyle w:val="PargrafodaLista"/>
        <w:numPr>
          <w:ilvl w:val="0"/>
          <w:numId w:val="29"/>
        </w:numPr>
        <w:rPr>
          <w:b/>
        </w:rPr>
      </w:pPr>
      <w:r>
        <w:rPr>
          <w:b/>
        </w:rPr>
        <w:t xml:space="preserve">Transferência: </w:t>
      </w:r>
      <w:r>
        <w:t>da fase corrente para a fase intermediária.</w:t>
      </w:r>
    </w:p>
    <w:p w14:paraId="24F7B921" w14:textId="77777777" w:rsidR="00F81611" w:rsidRDefault="00F81611" w:rsidP="00F81611">
      <w:pPr>
        <w:pStyle w:val="PargrafodaLista"/>
        <w:numPr>
          <w:ilvl w:val="0"/>
          <w:numId w:val="29"/>
        </w:numPr>
        <w:rPr>
          <w:b/>
        </w:rPr>
      </w:pPr>
      <w:r>
        <w:rPr>
          <w:b/>
        </w:rPr>
        <w:t xml:space="preserve">Recolhimento: </w:t>
      </w:r>
      <w:r>
        <w:t>da fase intermediária para o arquivo definitivo.</w:t>
      </w:r>
    </w:p>
    <w:p w14:paraId="4E85DF1C" w14:textId="77777777" w:rsidR="00F81611" w:rsidRDefault="00F81611" w:rsidP="00F81611">
      <w:pPr>
        <w:pStyle w:val="PargrafodaLista"/>
        <w:numPr>
          <w:ilvl w:val="0"/>
          <w:numId w:val="29"/>
        </w:numPr>
        <w:rPr>
          <w:b/>
        </w:rPr>
      </w:pPr>
      <w:r>
        <w:rPr>
          <w:b/>
        </w:rPr>
        <w:t xml:space="preserve">Eliminação: </w:t>
      </w:r>
      <w:r>
        <w:t>quando o prazo de temporalidade for alcançado.</w:t>
      </w:r>
    </w:p>
    <w:p w14:paraId="00CD10E3" w14:textId="3747F30D" w:rsidR="00F81611" w:rsidRDefault="00F81611" w:rsidP="00F81611">
      <w:pPr>
        <w:pStyle w:val="PargrafodaLista"/>
        <w:numPr>
          <w:ilvl w:val="0"/>
          <w:numId w:val="29"/>
        </w:numPr>
        <w:rPr>
          <w:b/>
        </w:rPr>
      </w:pPr>
      <w:r>
        <w:rPr>
          <w:b/>
        </w:rPr>
        <w:t xml:space="preserve">Extravio: </w:t>
      </w:r>
      <w:r>
        <w:t xml:space="preserve">sempre que o </w:t>
      </w:r>
      <w:r w:rsidR="00D43D7D">
        <w:t>processo/documento avulso</w:t>
      </w:r>
      <w:r>
        <w:t xml:space="preserve"> não puder ser encontrado.</w:t>
      </w:r>
    </w:p>
    <w:p w14:paraId="560D9487" w14:textId="71B2AF62" w:rsidR="00F81611" w:rsidRDefault="00F81611" w:rsidP="00F81611">
      <w:pPr>
        <w:pStyle w:val="PargrafodaLista"/>
        <w:numPr>
          <w:ilvl w:val="0"/>
          <w:numId w:val="29"/>
        </w:numPr>
        <w:rPr>
          <w:b/>
        </w:rPr>
      </w:pPr>
      <w:r>
        <w:rPr>
          <w:b/>
        </w:rPr>
        <w:t xml:space="preserve">Desarquivamento: </w:t>
      </w:r>
      <w:r>
        <w:t xml:space="preserve">traz o </w:t>
      </w:r>
      <w:r w:rsidR="00D43D7D">
        <w:t>processo/documento avulso</w:t>
      </w:r>
      <w:r>
        <w:t xml:space="preserve"> novamente para a fase corrente.</w:t>
      </w:r>
    </w:p>
    <w:p w14:paraId="6207E47F" w14:textId="4F2EC78D" w:rsidR="00F81611" w:rsidRDefault="00F81611" w:rsidP="00F81611">
      <w:r>
        <w:t xml:space="preserve">Os </w:t>
      </w:r>
      <w:r w:rsidR="00746902">
        <w:t>usuário</w:t>
      </w:r>
      <w:r>
        <w:t xml:space="preserve">s que não possuem perfil de </w:t>
      </w:r>
      <w:r w:rsidR="00840922">
        <w:t>arquivista</w:t>
      </w:r>
      <w:r>
        <w:t xml:space="preserve"> não poderão realizar transições. Se perceber a necessidade de realizar uma transição, deverá abrir </w:t>
      </w:r>
      <w:r w:rsidR="00840922">
        <w:t>t</w:t>
      </w:r>
      <w:r>
        <w:t xml:space="preserve">arefa para o </w:t>
      </w:r>
      <w:r w:rsidR="00746902">
        <w:t>usuário</w:t>
      </w:r>
      <w:r>
        <w:t xml:space="preserve"> </w:t>
      </w:r>
      <w:r w:rsidR="00840922">
        <w:t>arquivista</w:t>
      </w:r>
      <w:r>
        <w:t xml:space="preserve"> de sua </w:t>
      </w:r>
      <w:r w:rsidR="00D43D7D">
        <w:t>unidade</w:t>
      </w:r>
      <w:r>
        <w:t>.</w:t>
      </w:r>
    </w:p>
    <w:p w14:paraId="63D5BF31" w14:textId="77777777" w:rsidR="00F81611" w:rsidRDefault="00F81611" w:rsidP="00F81611">
      <w:pPr>
        <w:ind w:firstLine="0"/>
        <w:jc w:val="center"/>
      </w:pPr>
      <w:r>
        <w:rPr>
          <w:noProof/>
          <w:lang w:eastAsia="pt-BR"/>
        </w:rPr>
        <w:lastRenderedPageBreak/>
        <w:drawing>
          <wp:inline distT="0" distB="0" distL="0" distR="0" wp14:anchorId="5DAD42F7" wp14:editId="5AEEE309">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14:paraId="1A149996" w14:textId="50AA4F0D" w:rsidR="00F81611" w:rsidRDefault="00F81611" w:rsidP="00FA1C55">
      <w:pPr>
        <w:pBdr>
          <w:top w:val="single" w:sz="4" w:space="1" w:color="auto"/>
          <w:left w:val="single" w:sz="4" w:space="4" w:color="auto"/>
          <w:bottom w:val="single" w:sz="4" w:space="1" w:color="auto"/>
          <w:right w:val="single" w:sz="4" w:space="4" w:color="auto"/>
        </w:pBdr>
      </w:pPr>
      <w:r>
        <w:t xml:space="preserve">Atenção, pois a simples remessa do </w:t>
      </w:r>
      <w:r w:rsidR="00D43D7D">
        <w:t>processo/documento avulso</w:t>
      </w:r>
      <w:r>
        <w:t xml:space="preserve"> para o arquivo corrente não requer uma transição. Apenas quando houver a remessa para o arquivo intermediário é que deverá ocorrer a transição, da modalidade transferência.</w:t>
      </w:r>
    </w:p>
    <w:p w14:paraId="2B162B26" w14:textId="0FB286B0" w:rsidR="00FA1C55" w:rsidRDefault="00FA1C55" w:rsidP="00FA1C55">
      <w:r>
        <w:t>Importante destacar que NUPs que estejam fora da fase CORRENTE somente aceitam tarefas do gênero arquivístico, por exemplo, solicitação de desarquivamento.</w:t>
      </w:r>
    </w:p>
    <w:p w14:paraId="2354E0B7" w14:textId="2481101B" w:rsidR="00CA403A" w:rsidRDefault="009F0436">
      <w:pPr>
        <w:pStyle w:val="Ttulo3"/>
      </w:pPr>
      <w:bookmarkStart w:id="168" w:name="_Toc437016450"/>
      <w:r>
        <w:t>Visualizador de Documentos</w:t>
      </w:r>
      <w:bookmarkEnd w:id="168"/>
    </w:p>
    <w:p w14:paraId="0A3DA26D" w14:textId="736E2AA8" w:rsidR="00CA403A" w:rsidRDefault="008B1762">
      <w:r>
        <w:t>E</w:t>
      </w:r>
      <w:r w:rsidR="000125E8">
        <w:t>m</w:t>
      </w:r>
      <w:r>
        <w:t xml:space="preserve"> muitos pontos do SAPIENS</w:t>
      </w:r>
      <w:r w:rsidR="000125E8">
        <w:t>,</w:t>
      </w:r>
      <w:r>
        <w:t xml:space="preserve"> é possível clicar sobre um NUP para acess</w:t>
      </w:r>
      <w:r w:rsidR="000125E8">
        <w:t>ar</w:t>
      </w:r>
      <w:r>
        <w:t>, em uma nova aba</w:t>
      </w:r>
      <w:r w:rsidR="00A20A97">
        <w:t xml:space="preserve"> ou janela</w:t>
      </w:r>
      <w:r>
        <w:t xml:space="preserve">, o </w:t>
      </w:r>
      <w:r w:rsidR="009F0436">
        <w:t>visualizador de documentos do SAPIENS</w:t>
      </w:r>
      <w:r>
        <w:t>:</w:t>
      </w:r>
    </w:p>
    <w:p w14:paraId="798CF02F" w14:textId="77777777" w:rsidR="00CA403A" w:rsidRDefault="008B1762">
      <w:pPr>
        <w:ind w:firstLine="0"/>
        <w:jc w:val="center"/>
      </w:pPr>
      <w:r>
        <w:rPr>
          <w:noProof/>
          <w:lang w:eastAsia="pt-BR"/>
        </w:rPr>
        <w:drawing>
          <wp:inline distT="0" distB="0" distL="0" distR="0" wp14:anchorId="1988A850" wp14:editId="2AADC8F3">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14:paraId="2EE72AF2" w14:textId="17D127C2" w:rsidR="00CA403A" w:rsidRDefault="008B1762">
      <w:r>
        <w:t xml:space="preserve">Será aberto então o </w:t>
      </w:r>
      <w:r w:rsidR="009F0436">
        <w:t>visualizador de documentos</w:t>
      </w:r>
      <w:r>
        <w:t>:</w:t>
      </w:r>
    </w:p>
    <w:p w14:paraId="756740BB" w14:textId="7E3FDF80" w:rsidR="00CA403A" w:rsidRDefault="009F0436">
      <w:pPr>
        <w:ind w:firstLine="0"/>
        <w:jc w:val="center"/>
      </w:pPr>
      <w:r>
        <w:rPr>
          <w:noProof/>
          <w:lang w:eastAsia="pt-BR"/>
        </w:rPr>
        <w:drawing>
          <wp:inline distT="0" distB="0" distL="0" distR="0" wp14:anchorId="218A72D8" wp14:editId="23974BB3">
            <wp:extent cx="5391150" cy="2228850"/>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91150" cy="2228850"/>
                    </a:xfrm>
                    <a:prstGeom prst="rect">
                      <a:avLst/>
                    </a:prstGeom>
                    <a:noFill/>
                    <a:ln>
                      <a:noFill/>
                    </a:ln>
                  </pic:spPr>
                </pic:pic>
              </a:graphicData>
            </a:graphic>
          </wp:inline>
        </w:drawing>
      </w:r>
    </w:p>
    <w:p w14:paraId="35CFF9AD" w14:textId="54418D5C" w:rsidR="000B27FD" w:rsidRDefault="009F0436" w:rsidP="00A20A97">
      <w:r>
        <w:lastRenderedPageBreak/>
        <w:t>O visualizador mostra a capa do Processo/Documento Avulso, com todas as informações mais importantes, bem como possui uma árvore de documentos para a navegação entre os documentos que compõe o NUP</w:t>
      </w:r>
      <w:r w:rsidR="00A20A97">
        <w:t>.</w:t>
      </w:r>
    </w:p>
    <w:p w14:paraId="71D8E806" w14:textId="374BB714" w:rsidR="009F0436" w:rsidRDefault="009F0436" w:rsidP="00A20A97">
      <w:r>
        <w:t>É possível utilizar também a barra de navegação na barra superior direita, de modo a alternar rapidamente entre o primeiro, anterior, próximo e último documento.</w:t>
      </w:r>
    </w:p>
    <w:p w14:paraId="5220AA68" w14:textId="52EB9AB1" w:rsidR="009F0436" w:rsidRDefault="009F0436" w:rsidP="00A20A97">
      <w:r>
        <w:t>Há ainda uma aba de Pesquisa, que realiza uma busca por conteúdo dentro do NUP que está sendo visualizado, permitindo uma rápida localização de documentos por palavras chave.</w:t>
      </w:r>
    </w:p>
    <w:p w14:paraId="06AA2E6E" w14:textId="7AED8745" w:rsidR="00CA403A" w:rsidRDefault="008B1762">
      <w:pPr>
        <w:pStyle w:val="Ttulo2"/>
      </w:pPr>
      <w:bookmarkStart w:id="169" w:name="_Toc437016451"/>
      <w:r>
        <w:t xml:space="preserve">Criando uma </w:t>
      </w:r>
      <w:r w:rsidR="008F620D">
        <w:t>M</w:t>
      </w:r>
      <w:r w:rsidR="00F529C6">
        <w:t>inuta</w:t>
      </w:r>
      <w:bookmarkEnd w:id="169"/>
    </w:p>
    <w:p w14:paraId="49C3D780" w14:textId="4E50ADED" w:rsidR="00CA403A" w:rsidRDefault="00020DD8">
      <w:r>
        <w:t xml:space="preserve">As </w:t>
      </w:r>
      <w:r w:rsidR="00F529C6">
        <w:t>minuta</w:t>
      </w:r>
      <w:r w:rsidR="008B1762">
        <w:t xml:space="preserve">s são documentos em edição, ou seja, são mutáveis e estão em processo de construção, podendo ser modificadas a qualquer tempo, e são criadas pelo </w:t>
      </w:r>
      <w:r w:rsidR="00746902">
        <w:t>usuário</w:t>
      </w:r>
      <w:r w:rsidR="008B1762">
        <w:t xml:space="preserve"> em sua </w:t>
      </w:r>
      <w:r w:rsidR="00840922">
        <w:t>á</w:t>
      </w:r>
      <w:r w:rsidR="008B1762">
        <w:t xml:space="preserve">rea de </w:t>
      </w:r>
      <w:r w:rsidR="00840922">
        <w:t>t</w:t>
      </w:r>
      <w:r w:rsidR="008B1762">
        <w:t>rabalho.</w:t>
      </w:r>
    </w:p>
    <w:p w14:paraId="792F2369" w14:textId="7BD3B594" w:rsidR="00CA403A" w:rsidRDefault="008B1762">
      <w:r>
        <w:t xml:space="preserve">As </w:t>
      </w:r>
      <w:r w:rsidR="00F529C6">
        <w:t>minuta</w:t>
      </w:r>
      <w:r>
        <w:t>s podem ser de natureza:</w:t>
      </w:r>
    </w:p>
    <w:p w14:paraId="206E7226" w14:textId="77777777"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14:paraId="481DF126" w14:textId="77777777" w:rsidR="00CA403A" w:rsidRDefault="008B1762">
      <w:pPr>
        <w:pStyle w:val="PargrafodaLista"/>
        <w:numPr>
          <w:ilvl w:val="0"/>
          <w:numId w:val="24"/>
        </w:numPr>
      </w:pPr>
      <w:r>
        <w:rPr>
          <w:b/>
        </w:rPr>
        <w:t>Digitalizada</w:t>
      </w:r>
      <w:r>
        <w:t>: quando houver a conversão fiel da imagem de um documento para código digital.</w:t>
      </w:r>
    </w:p>
    <w:p w14:paraId="3FB91460" w14:textId="77777777" w:rsidR="00CA403A" w:rsidRDefault="008B1762">
      <w:pPr>
        <w:pStyle w:val="PargrafodaLista"/>
        <w:numPr>
          <w:ilvl w:val="0"/>
          <w:numId w:val="24"/>
        </w:numPr>
      </w:pPr>
      <w:r>
        <w:rPr>
          <w:b/>
        </w:rPr>
        <w:t>Digital</w:t>
      </w:r>
      <w:r>
        <w:t>: quando for criado e existir apenas em formato digital.</w:t>
      </w:r>
    </w:p>
    <w:p w14:paraId="3A4F6AFC" w14:textId="77777777" w:rsidR="00CA403A" w:rsidRDefault="008B1762">
      <w:r>
        <w:t xml:space="preserve">Por força da Lei n. 12.682/2012, o processo de digitalização deverá ser realizado de forma a manter a </w:t>
      </w:r>
      <w:r w:rsidRPr="000125E8">
        <w:t>inte</w:t>
      </w:r>
      <w:r w:rsidR="009E2AFF" w:rsidRPr="00EE5A9A">
        <w:t>grid</w:t>
      </w:r>
      <w:r w:rsidRPr="000125E8">
        <w:t>ade</w:t>
      </w:r>
      <w:r>
        <w:t>, a autenticidade e, se necessário, a confidencialidade do documento digital, com o emprego de certificado digital emitido no âmbito da Infraestrutura de Chaves Públicas Brasileira (ICP - Brasil).</w:t>
      </w:r>
    </w:p>
    <w:p w14:paraId="13C823A9" w14:textId="72160477" w:rsidR="000B27FD" w:rsidRDefault="000B27FD">
      <w:r>
        <w:t xml:space="preserve">Quando for selecionado que a </w:t>
      </w:r>
      <w:r w:rsidR="00840922">
        <w:t>m</w:t>
      </w:r>
      <w:r>
        <w:t>inuta é uma “Cópia</w:t>
      </w:r>
      <w:r w:rsidR="00020DD8">
        <w:t>/Digitalização</w:t>
      </w:r>
      <w:r>
        <w:t xml:space="preserve">”, o SAPIENS permitirá a inclusão do localizador do </w:t>
      </w:r>
      <w:r w:rsidR="00D43D7D">
        <w:t>documento</w:t>
      </w:r>
      <w:r>
        <w:t xml:space="preserve"> “Original”, para fins de controle:</w:t>
      </w:r>
    </w:p>
    <w:p w14:paraId="000CC345" w14:textId="5DCC6A9A" w:rsidR="000B27FD" w:rsidRDefault="00020DD8" w:rsidP="000B27FD">
      <w:pPr>
        <w:ind w:firstLine="0"/>
        <w:jc w:val="center"/>
      </w:pPr>
      <w:r>
        <w:rPr>
          <w:noProof/>
          <w:lang w:eastAsia="pt-BR"/>
        </w:rPr>
        <w:drawing>
          <wp:inline distT="0" distB="0" distL="0" distR="0" wp14:anchorId="7498B348" wp14:editId="5B90D1C5">
            <wp:extent cx="5400675" cy="4095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04ABDC60" w14:textId="77777777" w:rsidR="000B27FD" w:rsidRDefault="000B27FD">
      <w:r>
        <w:t>Assim, se por exemplo o documento original que foi digitalizado ficou armazenado na Sala 1, Caixa 2, do Protocolo da AGU, está informação deverá ser informada em “Local Original”.</w:t>
      </w:r>
    </w:p>
    <w:p w14:paraId="50320C18" w14:textId="24945A19" w:rsidR="00CA403A" w:rsidRDefault="008B1762">
      <w:pPr>
        <w:pStyle w:val="Ttulo3"/>
      </w:pPr>
      <w:bookmarkStart w:id="170" w:name="_Toc437016452"/>
      <w:r>
        <w:lastRenderedPageBreak/>
        <w:t>Área de Trabalho</w:t>
      </w:r>
      <w:r w:rsidR="00A273E3">
        <w:t xml:space="preserve"> (Minutas)</w:t>
      </w:r>
      <w:bookmarkEnd w:id="170"/>
    </w:p>
    <w:p w14:paraId="2B06C536" w14:textId="2FE000AA" w:rsidR="00CA403A" w:rsidRDefault="00A273E3">
      <w:pPr>
        <w:ind w:firstLine="0"/>
        <w:jc w:val="center"/>
      </w:pPr>
      <w:r>
        <w:rPr>
          <w:noProof/>
          <w:lang w:eastAsia="pt-BR"/>
        </w:rPr>
        <w:drawing>
          <wp:inline distT="0" distB="0" distL="0" distR="0" wp14:anchorId="01BD01C7" wp14:editId="78FD7E37">
            <wp:extent cx="5391150" cy="10496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91150" cy="1049655"/>
                    </a:xfrm>
                    <a:prstGeom prst="rect">
                      <a:avLst/>
                    </a:prstGeom>
                    <a:noFill/>
                    <a:ln>
                      <a:noFill/>
                    </a:ln>
                  </pic:spPr>
                </pic:pic>
              </a:graphicData>
            </a:graphic>
          </wp:inline>
        </w:drawing>
      </w:r>
    </w:p>
    <w:p w14:paraId="3DC87DBC" w14:textId="5EDBCC78" w:rsidR="00CA403A" w:rsidRDefault="008B1762">
      <w:r>
        <w:t xml:space="preserve">A </w:t>
      </w:r>
      <w:r w:rsidR="00840922">
        <w:t>á</w:t>
      </w:r>
      <w:r>
        <w:t xml:space="preserve">rea de </w:t>
      </w:r>
      <w:r w:rsidR="00840922">
        <w:t>t</w:t>
      </w:r>
      <w:r>
        <w:t xml:space="preserve">rabalho é um </w:t>
      </w:r>
      <w:r w:rsidR="009E2AFF" w:rsidRPr="009E2AFF">
        <w:rPr>
          <w:i/>
        </w:rPr>
        <w:t>grid</w:t>
      </w:r>
      <w:r>
        <w:t xml:space="preserve"> e contém todas as </w:t>
      </w:r>
      <w:r w:rsidR="00840922">
        <w:t>m</w:t>
      </w:r>
      <w:r>
        <w:t xml:space="preserve">inutas do </w:t>
      </w:r>
      <w:r w:rsidR="00746902">
        <w:t>usuário</w:t>
      </w:r>
      <w:r>
        <w:t>.</w:t>
      </w:r>
    </w:p>
    <w:p w14:paraId="4F8C7C53" w14:textId="1AF217EB" w:rsidR="00CA403A" w:rsidRDefault="00A273E3">
      <w:r>
        <w:t>À partir da versão 1.1.7 do SAPIENS, o grid de minutas passou a ser exibido na forma de árvore, de modo a facilitar a compreensão sobre as vinculações entre minutas (anexo, etc.).</w:t>
      </w:r>
    </w:p>
    <w:p w14:paraId="3F8636D3" w14:textId="2EFE0FEA" w:rsidR="00A273E3" w:rsidRDefault="00A273E3">
      <w:r>
        <w:t>Sendo assim, é preciso clicar na seta ao lado da minuta principal para visualizar as minutas eventualmente vinculadas.</w:t>
      </w:r>
    </w:p>
    <w:p w14:paraId="54221DAF" w14:textId="2880E520" w:rsidR="00A273E3" w:rsidRDefault="00A273E3" w:rsidP="00A273E3">
      <w:pPr>
        <w:ind w:firstLine="0"/>
        <w:jc w:val="center"/>
      </w:pPr>
      <w:r>
        <w:rPr>
          <w:noProof/>
          <w:lang w:eastAsia="pt-BR"/>
        </w:rPr>
        <w:drawing>
          <wp:inline distT="0" distB="0" distL="0" distR="0" wp14:anchorId="3E346323" wp14:editId="10871016">
            <wp:extent cx="5398770" cy="341630"/>
            <wp:effectExtent l="0" t="0" r="0" b="127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98770" cy="341630"/>
                    </a:xfrm>
                    <a:prstGeom prst="rect">
                      <a:avLst/>
                    </a:prstGeom>
                    <a:noFill/>
                    <a:ln>
                      <a:noFill/>
                    </a:ln>
                  </pic:spPr>
                </pic:pic>
              </a:graphicData>
            </a:graphic>
          </wp:inline>
        </w:drawing>
      </w:r>
    </w:p>
    <w:p w14:paraId="73E2BAE3" w14:textId="3EC4DA2B" w:rsidR="00A273E3" w:rsidRDefault="00A273E3" w:rsidP="00A273E3">
      <w:r>
        <w:t>A árvore de minutas pode ser filtrada por NUP ou por tipo de documento, bastando digitar o critério de pesquisa na parte superior da árvore.</w:t>
      </w:r>
    </w:p>
    <w:p w14:paraId="5B8A4CA0" w14:textId="77777777" w:rsidR="00CA403A" w:rsidRDefault="008B1762">
      <w:pPr>
        <w:pStyle w:val="Ttulo3"/>
      </w:pPr>
      <w:bookmarkStart w:id="171" w:name="_Toc437016453"/>
      <w:r>
        <w:t>Dados Básicos</w:t>
      </w:r>
      <w:bookmarkEnd w:id="171"/>
    </w:p>
    <w:p w14:paraId="63AA731C" w14:textId="126F4DA6" w:rsidR="00CA403A" w:rsidRDefault="008B1762">
      <w:r>
        <w:t xml:space="preserve">Ao selecionar o botão “+” da </w:t>
      </w:r>
      <w:r w:rsidR="00840922">
        <w:t>á</w:t>
      </w:r>
      <w:r>
        <w:t xml:space="preserve">rea de </w:t>
      </w:r>
      <w:r w:rsidR="00840922">
        <w:t>t</w:t>
      </w:r>
      <w:r>
        <w:t xml:space="preserve">rabalho, o </w:t>
      </w:r>
      <w:r w:rsidR="00746902">
        <w:t>usuário</w:t>
      </w:r>
      <w:r>
        <w:t xml:space="preserve"> deverá preencher os dados básicos do formulário da </w:t>
      </w:r>
      <w:r w:rsidR="00840922">
        <w:t>m</w:t>
      </w:r>
      <w:r>
        <w:t>inuta.</w:t>
      </w:r>
    </w:p>
    <w:p w14:paraId="1D0EE2F9" w14:textId="77777777" w:rsidR="00CA403A" w:rsidRDefault="00D46374">
      <w:pPr>
        <w:ind w:firstLine="0"/>
        <w:jc w:val="center"/>
      </w:pPr>
      <w:r>
        <w:rPr>
          <w:noProof/>
          <w:lang w:eastAsia="pt-BR"/>
        </w:rPr>
        <w:lastRenderedPageBreak/>
        <w:drawing>
          <wp:inline distT="0" distB="0" distL="0" distR="0" wp14:anchorId="0B8BD4E4" wp14:editId="0E72D8F1">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14:paraId="5F263037" w14:textId="2327AE9B" w:rsidR="00CA403A" w:rsidRDefault="008B1762">
      <w:r>
        <w:t xml:space="preserve">O NUP serve para indicar qual será o destino da </w:t>
      </w:r>
      <w:r w:rsidR="00840922">
        <w:t>m</w:t>
      </w:r>
      <w:r>
        <w:t xml:space="preserve">inuta após se tornar um </w:t>
      </w:r>
      <w:r w:rsidR="00D43D7D">
        <w:t>documento</w:t>
      </w:r>
      <w:r>
        <w:t>. Trata-se de campo obrigatório.</w:t>
      </w:r>
    </w:p>
    <w:p w14:paraId="57148BF1" w14:textId="00D7DE5E" w:rsidR="00CA403A" w:rsidRDefault="008B1762">
      <w:r>
        <w:t xml:space="preserve">O </w:t>
      </w:r>
      <w:r w:rsidR="00840922">
        <w:t>t</w:t>
      </w:r>
      <w:r>
        <w:t xml:space="preserve">ipo define qual é o </w:t>
      </w:r>
      <w:r w:rsidR="00840922">
        <w:t>t</w:t>
      </w:r>
      <w:r>
        <w:t xml:space="preserve">ipo de </w:t>
      </w:r>
      <w:r w:rsidR="00D43D7D">
        <w:t>documento</w:t>
      </w:r>
      <w:r>
        <w:t xml:space="preserve"> a ser produzido.</w:t>
      </w:r>
    </w:p>
    <w:p w14:paraId="4A496DD9" w14:textId="182D3DE5" w:rsidR="00CA403A" w:rsidRDefault="008B1762">
      <w:r>
        <w:t xml:space="preserve">O </w:t>
      </w:r>
      <w:r w:rsidR="00840922">
        <w:t>s</w:t>
      </w:r>
      <w:r>
        <w:t xml:space="preserve">tatus serve para identificar se a </w:t>
      </w:r>
      <w:r w:rsidR="00840922">
        <w:t>m</w:t>
      </w:r>
      <w:r>
        <w:t>inuta é um original ou uma cópia.</w:t>
      </w:r>
      <w:r w:rsidR="009E2AFF">
        <w:t xml:space="preserve"> Lembre-se que um documento digitalizado sempre será uma cópia em relação ao original físico!</w:t>
      </w:r>
    </w:p>
    <w:p w14:paraId="7E07FABD" w14:textId="1AAC425A" w:rsidR="00791F46" w:rsidRDefault="00791F46">
      <w:r>
        <w:t>Caso a opção “</w:t>
      </w:r>
      <w:r w:rsidR="00840922">
        <w:t>C</w:t>
      </w:r>
      <w:r>
        <w:t xml:space="preserve">ópia” seja selecionada, o sistema disponibilizará um campo “Local do Original”, para que o </w:t>
      </w:r>
      <w:r w:rsidR="009C3D0A">
        <w:t>usuári</w:t>
      </w:r>
      <w:r>
        <w:t>o informe, em detalhes</w:t>
      </w:r>
      <w:r w:rsidR="000125E8">
        <w:t>,</w:t>
      </w:r>
      <w:r>
        <w:t xml:space="preserve"> qual a localização física do documento original que gerou aquela cópia (Ex. Sala 1, Caixa 2, do Protocolo da PRF4).</w:t>
      </w:r>
    </w:p>
    <w:p w14:paraId="132B2DDB" w14:textId="323AD0F6" w:rsidR="00CA403A" w:rsidRDefault="008B1762">
      <w:r>
        <w:t xml:space="preserve">O </w:t>
      </w:r>
      <w:r w:rsidR="00840922">
        <w:t>n</w:t>
      </w:r>
      <w:r>
        <w:t xml:space="preserve">úmero de </w:t>
      </w:r>
      <w:r w:rsidR="00840922">
        <w:t>f</w:t>
      </w:r>
      <w:r>
        <w:t xml:space="preserve">olhas deve ser informado pelo </w:t>
      </w:r>
      <w:r w:rsidR="00746902">
        <w:t>usuário</w:t>
      </w:r>
      <w:r w:rsidR="00840922">
        <w:t>, se cabível a informação</w:t>
      </w:r>
      <w:r>
        <w:t>.</w:t>
      </w:r>
    </w:p>
    <w:p w14:paraId="7A8AF482" w14:textId="518E2035" w:rsidR="00CA403A" w:rsidRDefault="008B1762">
      <w:r>
        <w:t xml:space="preserve">A </w:t>
      </w:r>
      <w:r w:rsidR="00840922">
        <w:t>r</w:t>
      </w:r>
      <w:r>
        <w:t xml:space="preserve">estrição de </w:t>
      </w:r>
      <w:r w:rsidR="00840922">
        <w:t>a</w:t>
      </w:r>
      <w:r>
        <w:t xml:space="preserve">cesso serve para restringir os </w:t>
      </w:r>
      <w:r w:rsidR="00746902">
        <w:t>usuário</w:t>
      </w:r>
      <w:r>
        <w:t>s que poderão</w:t>
      </w:r>
      <w:r w:rsidR="000125E8">
        <w:t xml:space="preserve"> ter</w:t>
      </w:r>
      <w:r>
        <w:t xml:space="preserve"> acesso </w:t>
      </w:r>
      <w:r w:rsidR="000125E8">
        <w:t>à</w:t>
      </w:r>
      <w:r>
        <w:t xml:space="preserve"> </w:t>
      </w:r>
      <w:r w:rsidR="00840922">
        <w:t xml:space="preserve">minuta </w:t>
      </w:r>
      <w:r>
        <w:t>ou</w:t>
      </w:r>
      <w:r w:rsidR="000125E8">
        <w:t xml:space="preserve"> ao</w:t>
      </w:r>
      <w:r>
        <w:t xml:space="preserve"> </w:t>
      </w:r>
      <w:r w:rsidR="00D43D7D">
        <w:t>documento</w:t>
      </w:r>
      <w:r>
        <w:t>.</w:t>
      </w:r>
    </w:p>
    <w:p w14:paraId="3FD32A25" w14:textId="6BBD29B3" w:rsidR="00CA403A" w:rsidRDefault="008B1762">
      <w:r>
        <w:t xml:space="preserve">O campo </w:t>
      </w:r>
      <w:r w:rsidR="00D43D7D">
        <w:t>modelo</w:t>
      </w:r>
      <w:r>
        <w:t xml:space="preserve">, dentro de </w:t>
      </w:r>
      <w:r w:rsidR="00840922">
        <w:t>f</w:t>
      </w:r>
      <w:r>
        <w:t xml:space="preserve">erramentas, </w:t>
      </w:r>
      <w:r w:rsidR="00840922">
        <w:t xml:space="preserve">exibe os modelos em branco do SAPIENS e </w:t>
      </w:r>
      <w:r>
        <w:t xml:space="preserve">permite a criação de um </w:t>
      </w:r>
      <w:r w:rsidR="00840922">
        <w:t>c</w:t>
      </w:r>
      <w:r>
        <w:t xml:space="preserve">omponente </w:t>
      </w:r>
      <w:r w:rsidR="00840922">
        <w:t>d</w:t>
      </w:r>
      <w:r>
        <w:t xml:space="preserve">igital juntamente com a </w:t>
      </w:r>
      <w:r w:rsidR="00840922">
        <w:t>m</w:t>
      </w:r>
      <w:r>
        <w:t>inuta. Trata-se de um atalho, opcional.</w:t>
      </w:r>
    </w:p>
    <w:p w14:paraId="23049E4B" w14:textId="40082F5B" w:rsidR="00CA403A" w:rsidRDefault="008B1762">
      <w:r>
        <w:t xml:space="preserve">Nem sempre o </w:t>
      </w:r>
      <w:r w:rsidR="00840922">
        <w:t>a</w:t>
      </w:r>
      <w:r>
        <w:t xml:space="preserve">utor e o </w:t>
      </w:r>
      <w:r w:rsidR="00840922">
        <w:t>r</w:t>
      </w:r>
      <w:r>
        <w:t xml:space="preserve">edator da </w:t>
      </w:r>
      <w:r w:rsidR="00840922">
        <w:t>m</w:t>
      </w:r>
      <w:r>
        <w:t>inuta são a mesma pessoa.</w:t>
      </w:r>
    </w:p>
    <w:p w14:paraId="0339565A" w14:textId="150D93F2" w:rsidR="00CA403A" w:rsidRDefault="008B1762">
      <w:r>
        <w:lastRenderedPageBreak/>
        <w:t xml:space="preserve">A procedência da </w:t>
      </w:r>
      <w:r w:rsidR="00840922">
        <w:t>m</w:t>
      </w:r>
      <w:r>
        <w:t>inuta representa sua origem.</w:t>
      </w:r>
    </w:p>
    <w:p w14:paraId="49B26986" w14:textId="77777777" w:rsidR="00CA403A" w:rsidRDefault="008B1762">
      <w:r>
        <w:t>O local e a data/hora da produção são campos opcionais.</w:t>
      </w:r>
    </w:p>
    <w:p w14:paraId="5C8727AD" w14:textId="2AF9C18C" w:rsidR="00924AFE" w:rsidRDefault="008B1762" w:rsidP="00924AFE">
      <w:r>
        <w:t xml:space="preserve">O </w:t>
      </w:r>
      <w:r w:rsidR="00D43D7D">
        <w:t>setor</w:t>
      </w:r>
      <w:r>
        <w:t xml:space="preserve"> de </w:t>
      </w:r>
      <w:r w:rsidR="00840922">
        <w:t>o</w:t>
      </w:r>
      <w:r>
        <w:t xml:space="preserve">rigem serve para indicar qual </w:t>
      </w:r>
      <w:r w:rsidR="00D43D7D">
        <w:t>setor</w:t>
      </w:r>
      <w:r>
        <w:t xml:space="preserve"> é o responsável pela </w:t>
      </w:r>
      <w:r w:rsidR="00840922">
        <w:t>m</w:t>
      </w:r>
      <w:r>
        <w:t xml:space="preserve">inuta, dentre os que o </w:t>
      </w:r>
      <w:r w:rsidR="00746902">
        <w:t>usuário</w:t>
      </w:r>
      <w:r>
        <w:t xml:space="preserve"> esteja lotado.</w:t>
      </w:r>
    </w:p>
    <w:p w14:paraId="4809FB34"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66F94C2C" wp14:editId="04EC1DC9">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41F6CE2F" w14:textId="77777777"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14:paraId="3450C82D" w14:textId="77777777"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14:paraId="1A1C3DCB"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713F6DC6" wp14:editId="29634941">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14:paraId="487B473F" w14:textId="1C7F31B4" w:rsidR="00924AFE" w:rsidRDefault="008B1762">
      <w:r>
        <w:t xml:space="preserve">Uma vez salva a </w:t>
      </w:r>
      <w:r w:rsidR="00840922">
        <w:t>m</w:t>
      </w:r>
      <w:r>
        <w:t>inuta</w:t>
      </w:r>
      <w:r w:rsidR="00D46374">
        <w:t>, três</w:t>
      </w:r>
      <w:r>
        <w:t xml:space="preserve"> novas abas aparecerão para o </w:t>
      </w:r>
      <w:r w:rsidR="00746902">
        <w:t>usuário</w:t>
      </w:r>
      <w:r>
        <w:t xml:space="preserve"> no formulário: Componentes Digitais</w:t>
      </w:r>
      <w:r w:rsidR="00D46374">
        <w:t>,</w:t>
      </w:r>
      <w:r>
        <w:t xml:space="preserve"> </w:t>
      </w:r>
      <w:r w:rsidR="00F529C6">
        <w:t>minuta</w:t>
      </w:r>
      <w:r w:rsidR="00D46374">
        <w:t>s</w:t>
      </w:r>
      <w:r>
        <w:t xml:space="preserve"> Vinculad</w:t>
      </w:r>
      <w:r w:rsidR="00D46374">
        <w:t>a</w:t>
      </w:r>
      <w:r>
        <w:t>s</w:t>
      </w:r>
      <w:r w:rsidR="00D46374">
        <w:t xml:space="preserve"> e Compartilhamento</w:t>
      </w:r>
      <w:r>
        <w:t>.</w:t>
      </w:r>
    </w:p>
    <w:p w14:paraId="3C692610" w14:textId="77777777" w:rsidR="00CA403A" w:rsidRDefault="008B1762">
      <w:pPr>
        <w:pStyle w:val="Ttulo4"/>
      </w:pPr>
      <w:bookmarkStart w:id="172" w:name="_Toc437016454"/>
      <w:r>
        <w:t>Restrição de Acesso</w:t>
      </w:r>
      <w:bookmarkEnd w:id="172"/>
    </w:p>
    <w:p w14:paraId="28E5F60D" w14:textId="3218CC19" w:rsidR="00CA403A" w:rsidRDefault="008B1762">
      <w:r>
        <w:t xml:space="preserve">A partir do momento em que uma </w:t>
      </w:r>
      <w:r w:rsidR="00A84F43">
        <w:t>m</w:t>
      </w:r>
      <w:r>
        <w:t>inuta/</w:t>
      </w:r>
      <w:r w:rsidR="00D43D7D">
        <w:t>documento</w:t>
      </w:r>
      <w:r>
        <w:t xml:space="preserve"> tem acesso restrito, apenas o </w:t>
      </w:r>
      <w:r w:rsidR="00746902">
        <w:t>usuário</w:t>
      </w:r>
      <w:r>
        <w:t xml:space="preserve"> que criou a restrição tem acesso sobre ele, com poder “Master”. </w:t>
      </w:r>
    </w:p>
    <w:p w14:paraId="191D1A15" w14:textId="77777777" w:rsidR="00CA403A" w:rsidRDefault="008B1762">
      <w:r>
        <w:t xml:space="preserve">Qualquer outro </w:t>
      </w:r>
      <w:r w:rsidR="00746902">
        <w:t>usuário</w:t>
      </w:r>
      <w:r>
        <w:t xml:space="preserve"> terá acesso negado.</w:t>
      </w:r>
    </w:p>
    <w:p w14:paraId="0C7E4471" w14:textId="77777777" w:rsidR="00CA403A" w:rsidRDefault="008B1762">
      <w:r>
        <w:t>Deve-se, então</w:t>
      </w:r>
      <w:r w:rsidR="000125E8">
        <w:t>,</w:t>
      </w:r>
      <w:r>
        <w:t xml:space="preserve"> realizar a configuração da restrição de acesso, para liberar o acesso para </w:t>
      </w:r>
      <w:r w:rsidR="009C3D0A">
        <w:t>usuári</w:t>
      </w:r>
      <w:r>
        <w:t xml:space="preserve">os escolhidos pelo </w:t>
      </w:r>
      <w:r w:rsidR="00746902">
        <w:t>usuário</w:t>
      </w:r>
      <w:r>
        <w:t>, clicando no botão destacado:</w:t>
      </w:r>
    </w:p>
    <w:p w14:paraId="631447FD" w14:textId="77777777" w:rsidR="00CA403A" w:rsidRDefault="008B1762">
      <w:pPr>
        <w:ind w:firstLine="0"/>
        <w:jc w:val="center"/>
      </w:pPr>
      <w:r>
        <w:rPr>
          <w:noProof/>
          <w:lang w:eastAsia="pt-BR"/>
        </w:rPr>
        <w:drawing>
          <wp:inline distT="0" distB="0" distL="0" distR="0" wp14:anchorId="60FE140F" wp14:editId="0E546E4D">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1C1AA3CE" w14:textId="7C5AA6D5" w:rsidR="00CA403A" w:rsidRDefault="008B1762">
      <w:r>
        <w:t xml:space="preserve">Atenção, pois apenas o “Dono” da </w:t>
      </w:r>
      <w:r w:rsidR="00A84F43">
        <w:t>m</w:t>
      </w:r>
      <w:r>
        <w:t>inuta pode criar uma restrição de acesso.</w:t>
      </w:r>
    </w:p>
    <w:p w14:paraId="450AE915" w14:textId="77777777" w:rsidR="00CA403A" w:rsidRDefault="008B1762">
      <w:r>
        <w:t>A tela de configuração da restrição de acesso é a seguinte:</w:t>
      </w:r>
    </w:p>
    <w:p w14:paraId="4E9C9CE6" w14:textId="77777777" w:rsidR="00CA403A" w:rsidRDefault="008B1762">
      <w:pPr>
        <w:ind w:firstLine="0"/>
        <w:jc w:val="center"/>
      </w:pPr>
      <w:r>
        <w:rPr>
          <w:noProof/>
          <w:lang w:eastAsia="pt-BR"/>
        </w:rPr>
        <w:lastRenderedPageBreak/>
        <w:drawing>
          <wp:inline distT="0" distB="0" distL="0" distR="0" wp14:anchorId="58183432" wp14:editId="3397532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14:paraId="693C0E53" w14:textId="77777777" w:rsidR="00CA403A" w:rsidRDefault="008B1762">
      <w:r>
        <w:t>Para se incluir uma autorização de acesso, deve-se clicar no botão “+”:</w:t>
      </w:r>
    </w:p>
    <w:p w14:paraId="3FFE8023" w14:textId="4FFA6778" w:rsidR="00CA403A" w:rsidRDefault="003D50AB" w:rsidP="003D50AB">
      <w:pPr>
        <w:ind w:firstLine="0"/>
        <w:jc w:val="center"/>
      </w:pPr>
      <w:r>
        <w:rPr>
          <w:noProof/>
          <w:lang w:eastAsia="pt-BR"/>
        </w:rPr>
        <w:drawing>
          <wp:inline distT="0" distB="0" distL="0" distR="0" wp14:anchorId="54604321" wp14:editId="0BFC2F58">
            <wp:extent cx="4572000" cy="1437837"/>
            <wp:effectExtent l="0" t="0" r="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21868D77"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2C9C3ACA" w14:textId="77777777" w:rsidR="003D50AB" w:rsidRDefault="003D50AB" w:rsidP="003D50AB">
      <w:r>
        <w:t>O acesso pode ser liberado para um usuário interno ou externo, ou para um setor, sendo que nesse último caso, todos os usuários lotados naquele setor estão automaticamente liberados.</w:t>
      </w:r>
    </w:p>
    <w:p w14:paraId="00882F81" w14:textId="77777777" w:rsidR="003D50AB" w:rsidRDefault="003D50AB" w:rsidP="003D50AB">
      <w:r>
        <w:t>É preciso ainda definir quais poderes estão sendo concedidos:</w:t>
      </w:r>
    </w:p>
    <w:p w14:paraId="03930C5B" w14:textId="77777777" w:rsidR="003D50AB" w:rsidRDefault="003D50AB" w:rsidP="003D50AB">
      <w:pPr>
        <w:pStyle w:val="PargrafodaLista"/>
        <w:numPr>
          <w:ilvl w:val="0"/>
          <w:numId w:val="33"/>
        </w:numPr>
      </w:pPr>
      <w:r w:rsidRPr="00E9486E">
        <w:rPr>
          <w:b/>
        </w:rPr>
        <w:t>Master</w:t>
      </w:r>
      <w:r>
        <w:t>: o usuário com poder “Master” sobre um processo/documento avulso tem automaticamente os poderes de “Ver”, “Editar” e “Apagar”, mais o poder de atribuir poderes para outros usuários (inclusive o poder “Master”).</w:t>
      </w:r>
    </w:p>
    <w:p w14:paraId="3B4DC425" w14:textId="77777777" w:rsidR="003D50AB" w:rsidRDefault="003D50AB" w:rsidP="003D50AB">
      <w:pPr>
        <w:pStyle w:val="PargrafodaLista"/>
        <w:numPr>
          <w:ilvl w:val="0"/>
          <w:numId w:val="33"/>
        </w:numPr>
      </w:pPr>
      <w:r w:rsidRPr="00E9486E">
        <w:rPr>
          <w:b/>
        </w:rPr>
        <w:t>Ver</w:t>
      </w:r>
      <w:r>
        <w:t>: o poder de “Ver” o processo/documento avulso permite acessá-lo e visualizar seu conteúdo, mas não editá-lo.</w:t>
      </w:r>
    </w:p>
    <w:p w14:paraId="316A908C" w14:textId="77777777" w:rsidR="003D50AB" w:rsidRDefault="003D50AB" w:rsidP="003D50AB">
      <w:pPr>
        <w:pStyle w:val="PargrafodaLista"/>
        <w:numPr>
          <w:ilvl w:val="0"/>
          <w:numId w:val="33"/>
        </w:numPr>
      </w:pPr>
      <w:r w:rsidRPr="00E9486E">
        <w:rPr>
          <w:b/>
        </w:rPr>
        <w:lastRenderedPageBreak/>
        <w:t>Editar</w:t>
      </w:r>
      <w:r>
        <w:t>: o poder de “Editar” o processo/documento avulso permite editar seus metadados.</w:t>
      </w:r>
    </w:p>
    <w:p w14:paraId="603821ED" w14:textId="77777777" w:rsidR="003D50AB" w:rsidRDefault="003D50AB" w:rsidP="003D50AB">
      <w:pPr>
        <w:pStyle w:val="PargrafodaLista"/>
        <w:numPr>
          <w:ilvl w:val="0"/>
          <w:numId w:val="33"/>
        </w:numPr>
      </w:pPr>
      <w:r w:rsidRPr="00E9486E">
        <w:rPr>
          <w:b/>
        </w:rPr>
        <w:t>Apagar</w:t>
      </w:r>
      <w:r>
        <w:t>: o poder de “Apagar” não se aplica aos processos/documentos avulsos, pois eles não podem ser apagados como regra geral.</w:t>
      </w:r>
    </w:p>
    <w:p w14:paraId="647A5D7B" w14:textId="77777777" w:rsidR="003D50AB" w:rsidRDefault="003D50AB" w:rsidP="003D50AB">
      <w:r>
        <w:t>Por fim, apenas o usuário com o Poder “Master” pode retirar poderes de outros usuários.</w:t>
      </w:r>
    </w:p>
    <w:p w14:paraId="45613676" w14:textId="77777777" w:rsidR="003D50AB" w:rsidRDefault="003D50AB" w:rsidP="003D50AB">
      <w:r>
        <w:t>A liberação da restrição para um usuário externo específico, que já tenha se cadastrado no SAPIENS, significa que o cidadão, ao consultar o SAPIENS via internet, terá acesso mesmo se houver restrição de acesso.</w:t>
      </w:r>
    </w:p>
    <w:p w14:paraId="3D733398" w14:textId="77777777" w:rsidR="003D50AB" w:rsidRDefault="003D50AB" w:rsidP="003D50AB">
      <w:r>
        <w:t>Um usuário externo não pode receber o poder “Master”.</w:t>
      </w:r>
    </w:p>
    <w:p w14:paraId="169E7F6F" w14:textId="77777777" w:rsidR="00CA403A" w:rsidRDefault="008B1762">
      <w:pPr>
        <w:pStyle w:val="Ttulo3"/>
      </w:pPr>
      <w:bookmarkStart w:id="173" w:name="_Toc437016455"/>
      <w:r>
        <w:t>Componentes Digitais</w:t>
      </w:r>
      <w:bookmarkEnd w:id="173"/>
    </w:p>
    <w:p w14:paraId="598B8C0E" w14:textId="47E0E470" w:rsidR="00CA403A" w:rsidRDefault="008B1762">
      <w:r>
        <w:t xml:space="preserve">Uma </w:t>
      </w:r>
      <w:r w:rsidR="00A22B35">
        <w:t>m</w:t>
      </w:r>
      <w:r>
        <w:t>inuta pode possuir nenhum (</w:t>
      </w:r>
      <w:r w:rsidR="00A22B35">
        <w:t>m</w:t>
      </w:r>
      <w:r>
        <w:t xml:space="preserve">inuta </w:t>
      </w:r>
      <w:r w:rsidR="00A22B35">
        <w:t>f</w:t>
      </w:r>
      <w:r>
        <w:t xml:space="preserve">ísica), um ou mais </w:t>
      </w:r>
      <w:r w:rsidR="00A22B35">
        <w:t>c</w:t>
      </w:r>
      <w:r>
        <w:t xml:space="preserve">omponentes </w:t>
      </w:r>
      <w:r w:rsidR="00A22B35">
        <w:t>d</w:t>
      </w:r>
      <w:r>
        <w:t>igitais.</w:t>
      </w:r>
    </w:p>
    <w:p w14:paraId="5988E0E8" w14:textId="11AE5828" w:rsidR="00CA403A" w:rsidRDefault="008B1762">
      <w:r>
        <w:t xml:space="preserve">A necessidade de incluir mais de um </w:t>
      </w:r>
      <w:r w:rsidR="00A22B35">
        <w:t>c</w:t>
      </w:r>
      <w:r>
        <w:t xml:space="preserve">omponente </w:t>
      </w:r>
      <w:r w:rsidR="00A22B35">
        <w:t>d</w:t>
      </w:r>
      <w:r>
        <w:t xml:space="preserve">igital em uma </w:t>
      </w:r>
      <w:r w:rsidR="00A22B35">
        <w:t>m</w:t>
      </w:r>
      <w:r>
        <w:t>inuta resulta de uma limitação tecnológica: o tamanho máximo de arquivos digitais.</w:t>
      </w:r>
    </w:p>
    <w:p w14:paraId="73290CBA" w14:textId="77777777" w:rsidR="00CA403A" w:rsidRDefault="008B1762">
      <w:r>
        <w:t>O SAPIENS aceita arquivos com o tamanho máximo de 1</w:t>
      </w:r>
      <w:r w:rsidR="00F507FF">
        <w:t>0</w:t>
      </w:r>
      <w:r>
        <w:t xml:space="preserve"> mb</w:t>
      </w:r>
      <w:r w:rsidR="00F507FF">
        <w:t xml:space="preserve"> (dez megabytes)</w:t>
      </w:r>
      <w:r>
        <w:t xml:space="preserve"> com as seguintes extensões: </w:t>
      </w:r>
    </w:p>
    <w:p w14:paraId="08DA43B8" w14:textId="56A88399" w:rsidR="00CA403A" w:rsidRDefault="00A22B35">
      <w:pPr>
        <w:pStyle w:val="PargrafodaLista"/>
        <w:numPr>
          <w:ilvl w:val="0"/>
          <w:numId w:val="35"/>
        </w:numPr>
      </w:pPr>
      <w:r>
        <w:rPr>
          <w:b/>
        </w:rPr>
        <w:t>D</w:t>
      </w:r>
      <w:r w:rsidR="00D43D7D">
        <w:rPr>
          <w:b/>
        </w:rPr>
        <w:t>ocumento</w:t>
      </w:r>
      <w:r w:rsidR="008B1762">
        <w:rPr>
          <w:b/>
        </w:rPr>
        <w:t>s estruturados</w:t>
      </w:r>
      <w:r w:rsidR="008B1762">
        <w:t>: .html, .htm;</w:t>
      </w:r>
    </w:p>
    <w:p w14:paraId="38649EF8" w14:textId="48AEBF5F" w:rsidR="00CA403A" w:rsidRDefault="008B1762">
      <w:pPr>
        <w:pStyle w:val="PargrafodaLista"/>
        <w:numPr>
          <w:ilvl w:val="0"/>
          <w:numId w:val="35"/>
        </w:numPr>
      </w:pPr>
      <w:r>
        <w:rPr>
          <w:b/>
        </w:rPr>
        <w:t>Texto</w:t>
      </w:r>
      <w:r w:rsidR="000E31B6">
        <w:t>: .pdf</w:t>
      </w:r>
      <w:r>
        <w:t>;</w:t>
      </w:r>
    </w:p>
    <w:p w14:paraId="563142A9" w14:textId="7E20DDD1" w:rsidR="00CA403A" w:rsidRDefault="008B1762">
      <w:pPr>
        <w:pStyle w:val="PargrafodaLista"/>
        <w:numPr>
          <w:ilvl w:val="0"/>
          <w:numId w:val="35"/>
        </w:numPr>
      </w:pPr>
      <w:r>
        <w:rPr>
          <w:b/>
        </w:rPr>
        <w:t>Imagens</w:t>
      </w:r>
      <w:r>
        <w:t>: .jpg</w:t>
      </w:r>
      <w:r w:rsidR="000E31B6">
        <w:t>, .jpeg</w:t>
      </w:r>
      <w:r>
        <w:t>;</w:t>
      </w:r>
    </w:p>
    <w:p w14:paraId="3AD73EC3" w14:textId="38E15A41" w:rsidR="00CA403A" w:rsidRDefault="008B1762">
      <w:pPr>
        <w:pStyle w:val="PargrafodaLista"/>
        <w:numPr>
          <w:ilvl w:val="0"/>
          <w:numId w:val="35"/>
        </w:numPr>
      </w:pPr>
      <w:r>
        <w:rPr>
          <w:b/>
        </w:rPr>
        <w:t>Áudio</w:t>
      </w:r>
      <w:r w:rsidR="009E2AFF">
        <w:rPr>
          <w:b/>
        </w:rPr>
        <w:t>s</w:t>
      </w:r>
      <w:r w:rsidR="000E31B6">
        <w:t>: .ogg</w:t>
      </w:r>
      <w:r>
        <w:t>;</w:t>
      </w:r>
    </w:p>
    <w:p w14:paraId="6E8F91DC" w14:textId="7BC8512E" w:rsidR="00CA403A" w:rsidRDefault="008B1762">
      <w:pPr>
        <w:pStyle w:val="PargrafodaLista"/>
        <w:numPr>
          <w:ilvl w:val="0"/>
          <w:numId w:val="35"/>
        </w:numPr>
      </w:pPr>
      <w:r>
        <w:rPr>
          <w:b/>
        </w:rPr>
        <w:t>Vídeo</w:t>
      </w:r>
      <w:r w:rsidR="009E2AFF">
        <w:rPr>
          <w:b/>
        </w:rPr>
        <w:t>s</w:t>
      </w:r>
      <w:r w:rsidR="000E31B6">
        <w:t>: .mp4</w:t>
      </w:r>
      <w:r>
        <w:t>;</w:t>
      </w:r>
    </w:p>
    <w:p w14:paraId="14DB88A8" w14:textId="37FA20B2" w:rsidR="00CA403A" w:rsidRDefault="008B1762">
      <w:r>
        <w:t>Assim, se o arquivo for maior que isso, deverá ser dividido em duas ou mais partes (</w:t>
      </w:r>
      <w:r w:rsidR="00A22B35">
        <w:t>c</w:t>
      </w:r>
      <w:r>
        <w:t xml:space="preserve">omponentes </w:t>
      </w:r>
      <w:r w:rsidR="00A22B35">
        <w:t>d</w:t>
      </w:r>
      <w:r>
        <w:t xml:space="preserve">igitais) pelo </w:t>
      </w:r>
      <w:r w:rsidR="00746902">
        <w:t>usuário</w:t>
      </w:r>
      <w:r>
        <w:t>, de acordo com o Manual de Digitalização da AGU.</w:t>
      </w:r>
    </w:p>
    <w:p w14:paraId="45163F84" w14:textId="1845FF5B" w:rsidR="00CA403A" w:rsidRDefault="008B1762">
      <w:r>
        <w:t xml:space="preserve">Um </w:t>
      </w:r>
      <w:r w:rsidR="00A22B35">
        <w:t>c</w:t>
      </w:r>
      <w:r>
        <w:t xml:space="preserve">omponente </w:t>
      </w:r>
      <w:r w:rsidR="00A22B35">
        <w:t>d</w:t>
      </w:r>
      <w:r>
        <w:t xml:space="preserve">igital poderá ser criado no SAPIENS de duas formas distintas: por </w:t>
      </w:r>
      <w:r w:rsidR="00A22B35">
        <w:t>u</w:t>
      </w:r>
      <w:r>
        <w:t xml:space="preserve">pload ou pelo </w:t>
      </w:r>
      <w:r w:rsidR="00A22B35">
        <w:t>e</w:t>
      </w:r>
      <w:r>
        <w:t xml:space="preserve">ditor de </w:t>
      </w:r>
      <w:r w:rsidR="00A22B35">
        <w:t>t</w:t>
      </w:r>
      <w:r>
        <w:t>extos</w:t>
      </w:r>
      <w:r w:rsidR="00A22B35">
        <w:t>.</w:t>
      </w:r>
    </w:p>
    <w:p w14:paraId="018F846C" w14:textId="77777777" w:rsidR="00CA403A" w:rsidRDefault="008B1762">
      <w:pPr>
        <w:ind w:firstLine="0"/>
        <w:jc w:val="center"/>
      </w:pPr>
      <w:r>
        <w:rPr>
          <w:noProof/>
          <w:lang w:eastAsia="pt-BR"/>
        </w:rPr>
        <w:drawing>
          <wp:inline distT="0" distB="0" distL="0" distR="0" wp14:anchorId="7AF1FE45" wp14:editId="30B4A789">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14:paraId="79D7D210" w14:textId="3A467457" w:rsidR="009E2AFF" w:rsidRDefault="009E2AFF" w:rsidP="009E2AFF">
      <w:r>
        <w:lastRenderedPageBreak/>
        <w:t>Note-se que o menu acima deve ser acessado clicando-se na seta para baixo, e não no símbolo “+”.</w:t>
      </w:r>
    </w:p>
    <w:p w14:paraId="67A29DCE" w14:textId="77777777" w:rsidR="00CA403A" w:rsidRDefault="008B1762">
      <w:pPr>
        <w:pStyle w:val="Ttulo4"/>
      </w:pPr>
      <w:bookmarkStart w:id="174" w:name="_Toc437016456"/>
      <w:r>
        <w:t>Upload</w:t>
      </w:r>
      <w:bookmarkEnd w:id="174"/>
    </w:p>
    <w:p w14:paraId="648CE617" w14:textId="77777777" w:rsidR="00CA403A" w:rsidRDefault="008B1762">
      <w:r>
        <w:t>O recurso de uploads do SAPIENS é bastante simples, e aceita múltiplos arquivos ao mesmo tempo.</w:t>
      </w:r>
    </w:p>
    <w:p w14:paraId="0C63DCAC" w14:textId="77777777" w:rsidR="00CA403A" w:rsidRDefault="008B1762">
      <w:pPr>
        <w:ind w:firstLine="0"/>
        <w:jc w:val="center"/>
      </w:pPr>
      <w:r>
        <w:rPr>
          <w:noProof/>
          <w:lang w:eastAsia="pt-BR"/>
        </w:rPr>
        <w:drawing>
          <wp:inline distT="0" distB="0" distL="0" distR="0" wp14:anchorId="1D8C0006" wp14:editId="1EE9A413">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14:paraId="6E155D91" w14:textId="77777777" w:rsidR="009E2AFF" w:rsidRDefault="009E2AFF">
      <w:r>
        <w:t>Após incluir todos os arquivos que serão objeto do upload, deve-se clicar no botão que efetivamente fará o envio dos arquivos para o SAPIENS:</w:t>
      </w:r>
    </w:p>
    <w:p w14:paraId="44B36E86" w14:textId="77777777" w:rsidR="009E2AFF" w:rsidRDefault="009E2AFF" w:rsidP="009E2AFF">
      <w:pPr>
        <w:ind w:firstLine="0"/>
        <w:jc w:val="center"/>
      </w:pPr>
      <w:r>
        <w:rPr>
          <w:noProof/>
          <w:lang w:eastAsia="pt-BR"/>
        </w:rPr>
        <w:drawing>
          <wp:inline distT="0" distB="0" distL="0" distR="0" wp14:anchorId="044821BB" wp14:editId="5E42B895">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14:paraId="32A3E56B" w14:textId="50620F6A" w:rsidR="009E2AFF" w:rsidRDefault="009E2AFF" w:rsidP="009E2AFF">
      <w:r>
        <w:t xml:space="preserve">O sucesso da operação deve ser verificado no campo </w:t>
      </w:r>
      <w:r w:rsidR="00A22B35">
        <w:t>s</w:t>
      </w:r>
      <w:r>
        <w:t>tatus:</w:t>
      </w:r>
    </w:p>
    <w:p w14:paraId="54A5126F" w14:textId="77777777" w:rsidR="009E2AFF" w:rsidRDefault="009E2AFF" w:rsidP="009E2AFF">
      <w:pPr>
        <w:ind w:firstLine="0"/>
        <w:jc w:val="center"/>
      </w:pPr>
      <w:r>
        <w:rPr>
          <w:noProof/>
          <w:lang w:eastAsia="pt-BR"/>
        </w:rPr>
        <w:drawing>
          <wp:inline distT="0" distB="0" distL="0" distR="0" wp14:anchorId="40B00811" wp14:editId="3C324925">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14:paraId="5BC120FC" w14:textId="77777777" w:rsidR="00CA403A" w:rsidRDefault="008B1762">
      <w:r>
        <w:t>É possível abortar a operação, remover arquivos antes do upload, bem como verificar em tempo real qual o percentual de conclusão da operação e o status de sucesso ou fracasso.</w:t>
      </w:r>
    </w:p>
    <w:p w14:paraId="1B1B5CA2" w14:textId="77777777" w:rsidR="00CA403A" w:rsidRDefault="008B1762">
      <w:r>
        <w:lastRenderedPageBreak/>
        <w:t>Um upload irá fracassar em várias situações, por exemplo, quando o tipo de arquivo não for permitido, ou então quando for maior do que o limite de 1</w:t>
      </w:r>
      <w:r w:rsidR="00F507FF">
        <w:t>0</w:t>
      </w:r>
      <w:r>
        <w:t xml:space="preserve"> mb</w:t>
      </w:r>
      <w:r w:rsidR="00F507FF">
        <w:t xml:space="preserve"> (dez megabytes)</w:t>
      </w:r>
      <w:r>
        <w:t>.</w:t>
      </w:r>
      <w:r w:rsidR="00F507FF">
        <w:t xml:space="preserve"> </w:t>
      </w:r>
    </w:p>
    <w:p w14:paraId="3C2D8144" w14:textId="441B3D0E" w:rsidR="00D16D92" w:rsidRDefault="00D16D92">
      <w:r>
        <w:t>Além disso, n</w:t>
      </w:r>
      <w:r w:rsidRPr="00D16D92">
        <w:t>ão é possível realizar upload de componentes digitais com formatos/extensões diferentes no mesmo documento (deve-se utilizar o anexo</w:t>
      </w:r>
      <w:r>
        <w:t xml:space="preserve"> para alcançar esse objetivo</w:t>
      </w:r>
      <w:r w:rsidRPr="00D16D92">
        <w:t>)</w:t>
      </w:r>
      <w:r>
        <w:t>.</w:t>
      </w:r>
    </w:p>
    <w:p w14:paraId="74177CCA" w14:textId="3882282D" w:rsidR="00D16D92" w:rsidRDefault="00D16D92">
      <w:r>
        <w:t>Por fim, somente</w:t>
      </w:r>
      <w:r w:rsidRPr="00D16D92">
        <w:t xml:space="preserve"> pode hav</w:t>
      </w:r>
      <w:r>
        <w:t>er um componente digital criado</w:t>
      </w:r>
      <w:r w:rsidRPr="00D16D92">
        <w:t xml:space="preserve"> no editor do SAPIENS por documento (caso necessário</w:t>
      </w:r>
      <w:r>
        <w:t xml:space="preserve"> acrescentar outros componentes digitais</w:t>
      </w:r>
      <w:r w:rsidRPr="00D16D92">
        <w:t>, deve-se utilizar o anexo</w:t>
      </w:r>
      <w:r>
        <w:t xml:space="preserve"> para alcançar esse objetivo</w:t>
      </w:r>
      <w:r w:rsidRPr="00D16D92">
        <w:t>)</w:t>
      </w:r>
      <w:r>
        <w:t>.</w:t>
      </w:r>
    </w:p>
    <w:p w14:paraId="03BD7AB6" w14:textId="6EE8D785" w:rsidR="008F1F2A" w:rsidRDefault="008F1F2A" w:rsidP="00D16D92">
      <w:r>
        <w:t xml:space="preserve">Importante: </w:t>
      </w:r>
      <w:r w:rsidR="00D16D92">
        <w:t>em um documento, os componentes digitais são exibidos de acordo com a sua sequência, 1, 2, 3, 4</w:t>
      </w:r>
      <w:r>
        <w:t>!</w:t>
      </w:r>
    </w:p>
    <w:p w14:paraId="17195303" w14:textId="2C4DE18D" w:rsidR="00037EA7" w:rsidRDefault="00037EA7" w:rsidP="00D16D92">
      <w:r>
        <w:t xml:space="preserve">Mesmo após a juntada o usuário poderá alterar </w:t>
      </w:r>
      <w:r w:rsidR="00D16D92">
        <w:t>a ordem da sequência dos componentes digitais</w:t>
      </w:r>
      <w:r>
        <w:t>.</w:t>
      </w:r>
    </w:p>
    <w:p w14:paraId="42D2B058" w14:textId="2A4F77B2" w:rsidR="00D16D92" w:rsidRDefault="00D16D92" w:rsidP="00D16D92">
      <w:pPr>
        <w:ind w:firstLine="0"/>
        <w:jc w:val="center"/>
      </w:pPr>
      <w:r>
        <w:rPr>
          <w:noProof/>
          <w:lang w:eastAsia="pt-BR"/>
        </w:rPr>
        <w:drawing>
          <wp:inline distT="0" distB="0" distL="0" distR="0" wp14:anchorId="3D9F29C4" wp14:editId="33038D46">
            <wp:extent cx="5391150" cy="3609975"/>
            <wp:effectExtent l="0" t="0" r="0" b="952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91150" cy="3609975"/>
                    </a:xfrm>
                    <a:prstGeom prst="rect">
                      <a:avLst/>
                    </a:prstGeom>
                    <a:noFill/>
                    <a:ln>
                      <a:noFill/>
                    </a:ln>
                  </pic:spPr>
                </pic:pic>
              </a:graphicData>
            </a:graphic>
          </wp:inline>
        </w:drawing>
      </w:r>
    </w:p>
    <w:p w14:paraId="41926B16" w14:textId="77777777" w:rsidR="00CA403A" w:rsidRDefault="008B1762">
      <w:pPr>
        <w:pStyle w:val="Ttulo4"/>
      </w:pPr>
      <w:bookmarkStart w:id="175" w:name="_Toc437016457"/>
      <w:r>
        <w:t>Editor de Textos</w:t>
      </w:r>
      <w:bookmarkEnd w:id="175"/>
    </w:p>
    <w:p w14:paraId="29231265" w14:textId="53FBE3BA" w:rsidR="00CA403A" w:rsidRDefault="008B1762">
      <w:r>
        <w:t xml:space="preserve">Ao incluir um </w:t>
      </w:r>
      <w:r w:rsidR="002425AB">
        <w:t>c</w:t>
      </w:r>
      <w:r>
        <w:t xml:space="preserve">omponente </w:t>
      </w:r>
      <w:r w:rsidR="002425AB">
        <w:t>d</w:t>
      </w:r>
      <w:r>
        <w:t xml:space="preserve">igital com o </w:t>
      </w:r>
      <w:r w:rsidR="002425AB">
        <w:t>e</w:t>
      </w:r>
      <w:r>
        <w:t xml:space="preserve">ditor de </w:t>
      </w:r>
      <w:r w:rsidR="002425AB">
        <w:t>t</w:t>
      </w:r>
      <w:r>
        <w:t xml:space="preserve">extos do SAPIENS, o </w:t>
      </w:r>
      <w:r w:rsidR="00746902">
        <w:t>usuário</w:t>
      </w:r>
      <w:r>
        <w:t xml:space="preserve"> será questionado sobre qual </w:t>
      </w:r>
      <w:r w:rsidR="00D43D7D">
        <w:t>modelo</w:t>
      </w:r>
      <w:r>
        <w:t xml:space="preserve"> pretende utilizar.</w:t>
      </w:r>
    </w:p>
    <w:p w14:paraId="418579A5" w14:textId="383AB888" w:rsidR="00CA403A" w:rsidRDefault="007458D7">
      <w:pPr>
        <w:ind w:firstLine="0"/>
        <w:jc w:val="center"/>
      </w:pPr>
      <w:r>
        <w:rPr>
          <w:noProof/>
          <w:lang w:eastAsia="pt-BR"/>
        </w:rPr>
        <w:lastRenderedPageBreak/>
        <w:drawing>
          <wp:inline distT="0" distB="0" distL="0" distR="0" wp14:anchorId="4FF6B001" wp14:editId="4CB7B5C8">
            <wp:extent cx="5028215" cy="3086100"/>
            <wp:effectExtent l="0" t="0" r="1270"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30772" cy="3087669"/>
                    </a:xfrm>
                    <a:prstGeom prst="rect">
                      <a:avLst/>
                    </a:prstGeom>
                    <a:noFill/>
                    <a:ln>
                      <a:noFill/>
                    </a:ln>
                  </pic:spPr>
                </pic:pic>
              </a:graphicData>
            </a:graphic>
          </wp:inline>
        </w:drawing>
      </w:r>
    </w:p>
    <w:p w14:paraId="38987753" w14:textId="015C2A32" w:rsidR="00CA403A" w:rsidRDefault="008B1762">
      <w:r>
        <w:t xml:space="preserve">Um </w:t>
      </w:r>
      <w:r w:rsidR="00D43D7D">
        <w:t>modelo</w:t>
      </w:r>
      <w:r>
        <w:t xml:space="preserve"> já contém texto previamente configurado que irá acelerar o trabalho do </w:t>
      </w:r>
      <w:r w:rsidR="00746902">
        <w:t>usuário</w:t>
      </w:r>
      <w:r>
        <w:t xml:space="preserve"> na produção textual.</w:t>
      </w:r>
    </w:p>
    <w:p w14:paraId="4C267076" w14:textId="2399404A" w:rsidR="00CA403A" w:rsidRDefault="008B1762">
      <w:r>
        <w:t xml:space="preserve">Em um </w:t>
      </w:r>
      <w:r w:rsidR="00D43D7D">
        <w:t>modelo</w:t>
      </w:r>
      <w:r>
        <w:t xml:space="preserve"> vários elementos são preenchidos automaticamente pelo SAPIENS, tais como o NUP, o nome do </w:t>
      </w:r>
      <w:r w:rsidR="00D43D7D">
        <w:t>interessado</w:t>
      </w:r>
      <w:r>
        <w:t xml:space="preserve">, </w:t>
      </w:r>
      <w:r w:rsidR="002425AB">
        <w:t>a</w:t>
      </w:r>
      <w:r>
        <w:t>ssunto, etc.</w:t>
      </w:r>
    </w:p>
    <w:p w14:paraId="79B53961" w14:textId="4846DC1E" w:rsidR="00CA403A" w:rsidRDefault="008B1762">
      <w:r>
        <w:t xml:space="preserve">Os </w:t>
      </w:r>
      <w:r w:rsidR="00D43D7D">
        <w:t>modelo</w:t>
      </w:r>
      <w:r>
        <w:t xml:space="preserve">s podem ser </w:t>
      </w:r>
      <w:r w:rsidR="002425AB">
        <w:t>n</w:t>
      </w:r>
      <w:r>
        <w:t xml:space="preserve">acionais, </w:t>
      </w:r>
      <w:r w:rsidR="002425AB">
        <w:t>l</w:t>
      </w:r>
      <w:r>
        <w:t>ocais</w:t>
      </w:r>
      <w:r w:rsidR="00B85202">
        <w:t>,</w:t>
      </w:r>
      <w:r>
        <w:t xml:space="preserve"> </w:t>
      </w:r>
      <w:r w:rsidR="002425AB">
        <w:t>e</w:t>
      </w:r>
      <w:r>
        <w:t xml:space="preserve">m </w:t>
      </w:r>
      <w:r w:rsidR="002425AB">
        <w:t>b</w:t>
      </w:r>
      <w:r>
        <w:t>ranco</w:t>
      </w:r>
      <w:r w:rsidR="00B85202">
        <w:t xml:space="preserve"> ou </w:t>
      </w:r>
      <w:r w:rsidR="002425AB">
        <w:t>s</w:t>
      </w:r>
      <w:r w:rsidR="00B85202">
        <w:t>ugeridos</w:t>
      </w:r>
      <w:r>
        <w:t>:</w:t>
      </w:r>
    </w:p>
    <w:p w14:paraId="38672843" w14:textId="1B0EDA9C" w:rsidR="00CA403A" w:rsidRDefault="008B1762">
      <w:pPr>
        <w:pStyle w:val="PargrafodaLista"/>
        <w:numPr>
          <w:ilvl w:val="0"/>
          <w:numId w:val="34"/>
        </w:numPr>
      </w:pPr>
      <w:r>
        <w:rPr>
          <w:b/>
        </w:rPr>
        <w:t>Nacionais</w:t>
      </w:r>
      <w:r>
        <w:t>: são filtrados</w:t>
      </w:r>
      <w:r w:rsidR="007458D7">
        <w:t xml:space="preserve"> </w:t>
      </w:r>
      <w:r w:rsidR="007458D7" w:rsidRPr="007458D7">
        <w:rPr>
          <w:b/>
        </w:rPr>
        <w:t>por órgão central</w:t>
      </w:r>
      <w:r>
        <w:t xml:space="preserve"> de acordo com as </w:t>
      </w:r>
      <w:r w:rsidR="002425AB" w:rsidRPr="007458D7">
        <w:rPr>
          <w:b/>
        </w:rPr>
        <w:t>e</w:t>
      </w:r>
      <w:r w:rsidRPr="007458D7">
        <w:rPr>
          <w:b/>
        </w:rPr>
        <w:t xml:space="preserve">spécies de </w:t>
      </w:r>
      <w:r w:rsidR="00D43D7D" w:rsidRPr="007458D7">
        <w:rPr>
          <w:b/>
        </w:rPr>
        <w:t>setor</w:t>
      </w:r>
      <w:r>
        <w:t xml:space="preserve"> nos quais o </w:t>
      </w:r>
      <w:r w:rsidR="00746902">
        <w:t>usuário</w:t>
      </w:r>
      <w:r>
        <w:t xml:space="preserve"> está lotado. </w:t>
      </w:r>
    </w:p>
    <w:p w14:paraId="68806D13" w14:textId="408AA7D6" w:rsidR="00CA403A" w:rsidRDefault="008B1762">
      <w:pPr>
        <w:pStyle w:val="PargrafodaLista"/>
        <w:numPr>
          <w:ilvl w:val="0"/>
          <w:numId w:val="34"/>
        </w:numPr>
      </w:pPr>
      <w:r>
        <w:rPr>
          <w:b/>
        </w:rPr>
        <w:t>Locais</w:t>
      </w:r>
      <w:r>
        <w:t xml:space="preserve">: são filtrados de acordo </w:t>
      </w:r>
      <w:r w:rsidR="000125E8">
        <w:t xml:space="preserve">com </w:t>
      </w:r>
      <w:r>
        <w:t xml:space="preserve">os </w:t>
      </w:r>
      <w:r w:rsidR="00D43D7D">
        <w:t>setor</w:t>
      </w:r>
      <w:r>
        <w:t xml:space="preserve">es nos quais o </w:t>
      </w:r>
      <w:r w:rsidR="00746902">
        <w:t>usuário</w:t>
      </w:r>
      <w:r>
        <w:t xml:space="preserve"> está lotado.</w:t>
      </w:r>
    </w:p>
    <w:p w14:paraId="21E570D5" w14:textId="77777777"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14:paraId="7A2669AD" w14:textId="77777777" w:rsidR="00B85202" w:rsidRDefault="00B85202" w:rsidP="00AF0704">
      <w:pPr>
        <w:pStyle w:val="PargrafodaLista"/>
        <w:numPr>
          <w:ilvl w:val="0"/>
          <w:numId w:val="34"/>
        </w:numPr>
      </w:pPr>
      <w:r>
        <w:rPr>
          <w:b/>
        </w:rPr>
        <w:t>Sugeridos</w:t>
      </w:r>
      <w:r w:rsidRPr="00B85202">
        <w:t>:</w:t>
      </w:r>
      <w:r>
        <w:t xml:space="preserve"> modelos que o SAPIENS sugere em decorrência do fluxo de trabalho e do aprendizado realizado com a utilização.</w:t>
      </w:r>
    </w:p>
    <w:p w14:paraId="2EB10AEF" w14:textId="77777777" w:rsidR="00CA403A" w:rsidRDefault="008B1762">
      <w:pPr>
        <w:pStyle w:val="Ttulo3"/>
      </w:pPr>
      <w:bookmarkStart w:id="176" w:name="_Toc437016458"/>
      <w:r>
        <w:t>Acesso aos Componentes Digitais</w:t>
      </w:r>
      <w:bookmarkEnd w:id="176"/>
    </w:p>
    <w:p w14:paraId="58FD3AAE" w14:textId="486A84B5" w:rsidR="00CA403A" w:rsidRDefault="008B1762">
      <w:r>
        <w:t xml:space="preserve">Após a criação dos </w:t>
      </w:r>
      <w:r w:rsidR="002425AB">
        <w:t>c</w:t>
      </w:r>
      <w:r>
        <w:t xml:space="preserve">omponentes </w:t>
      </w:r>
      <w:r w:rsidR="002425AB">
        <w:t>d</w:t>
      </w:r>
      <w:r>
        <w:t xml:space="preserve">igitais pelo </w:t>
      </w:r>
      <w:r w:rsidR="00746902">
        <w:t>usuário</w:t>
      </w:r>
      <w:r>
        <w:t xml:space="preserve">, haverá a possibilidade de acessá-los no </w:t>
      </w:r>
      <w:r w:rsidR="009E2AFF" w:rsidRPr="009E2AFF">
        <w:rPr>
          <w:i/>
        </w:rPr>
        <w:t>grid</w:t>
      </w:r>
      <w:r>
        <w:t>.</w:t>
      </w:r>
    </w:p>
    <w:p w14:paraId="05C10679" w14:textId="77777777" w:rsidR="00CA403A" w:rsidRDefault="008B1762">
      <w:pPr>
        <w:ind w:firstLine="0"/>
        <w:jc w:val="center"/>
      </w:pPr>
      <w:r>
        <w:rPr>
          <w:noProof/>
          <w:lang w:eastAsia="pt-BR"/>
        </w:rPr>
        <w:drawing>
          <wp:inline distT="0" distB="0" distL="0" distR="0" wp14:anchorId="7707847F" wp14:editId="7672ECFA">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14:paraId="5921FA97" w14:textId="7E844DC2" w:rsidR="00CA403A" w:rsidRDefault="008B1762">
      <w:r>
        <w:lastRenderedPageBreak/>
        <w:t xml:space="preserve">O símbolo mais claro, com o pequeno lápis, significa que se o </w:t>
      </w:r>
      <w:r w:rsidR="00746902">
        <w:t>usuário</w:t>
      </w:r>
      <w:r>
        <w:t xml:space="preserve"> clicar nesse elemento será direcionado para o </w:t>
      </w:r>
      <w:r w:rsidR="002425AB">
        <w:t>e</w:t>
      </w:r>
      <w:r>
        <w:t xml:space="preserve">ditor de </w:t>
      </w:r>
      <w:r w:rsidR="002425AB">
        <w:t>t</w:t>
      </w:r>
      <w:r>
        <w:t>extos, onde poderá editá-lo.</w:t>
      </w:r>
    </w:p>
    <w:p w14:paraId="07975A43" w14:textId="0F5EE547" w:rsidR="00CA403A" w:rsidRDefault="008B1762">
      <w:r>
        <w:t xml:space="preserve">Já o símbolo mais escuro significa que o </w:t>
      </w:r>
      <w:r w:rsidR="001C00B4">
        <w:t>c</w:t>
      </w:r>
      <w:r>
        <w:t xml:space="preserve">omponente </w:t>
      </w:r>
      <w:r w:rsidR="001C00B4">
        <w:t>d</w:t>
      </w:r>
      <w:r>
        <w:t xml:space="preserve">igital foi incluído por </w:t>
      </w:r>
      <w:r w:rsidR="001C00B4">
        <w:t>u</w:t>
      </w:r>
      <w:r>
        <w:t>pload e</w:t>
      </w:r>
      <w:r w:rsidR="001C00B4">
        <w:t>,</w:t>
      </w:r>
      <w:r>
        <w:t xml:space="preserve"> se o </w:t>
      </w:r>
      <w:r w:rsidR="00746902">
        <w:t>usuário</w:t>
      </w:r>
      <w:r>
        <w:t xml:space="preserve"> clicar no elemento</w:t>
      </w:r>
      <w:r w:rsidR="001C00B4">
        <w:t>,</w:t>
      </w:r>
      <w:r>
        <w:t xml:space="preserve"> haverá o download do </w:t>
      </w:r>
      <w:r w:rsidR="001C00B4">
        <w:t>c</w:t>
      </w:r>
      <w:r>
        <w:t xml:space="preserve">omponente </w:t>
      </w:r>
      <w:r w:rsidR="001C00B4">
        <w:t>d</w:t>
      </w:r>
      <w:r>
        <w:t>igital, para visualização.</w:t>
      </w:r>
    </w:p>
    <w:p w14:paraId="546E62ED" w14:textId="688C8884" w:rsidR="001B22E8" w:rsidRDefault="001B22E8">
      <w:r>
        <w:t xml:space="preserve">Por fim, caso o </w:t>
      </w:r>
      <w:r w:rsidR="001C00B4">
        <w:t>c</w:t>
      </w:r>
      <w:r>
        <w:t xml:space="preserve">omponente </w:t>
      </w:r>
      <w:r w:rsidR="001C00B4">
        <w:t>d</w:t>
      </w:r>
      <w:r>
        <w:t>igital tenha sido assinado digitalmente, não poderá ser mais editado, e o símbolo será substituído por um cadeado.</w:t>
      </w:r>
    </w:p>
    <w:p w14:paraId="29D60CD8" w14:textId="77777777" w:rsidR="001B22E8" w:rsidRDefault="001B22E8" w:rsidP="001B22E8">
      <w:pPr>
        <w:ind w:firstLine="0"/>
        <w:jc w:val="center"/>
      </w:pPr>
      <w:r>
        <w:rPr>
          <w:noProof/>
          <w:lang w:eastAsia="pt-BR"/>
        </w:rPr>
        <w:drawing>
          <wp:inline distT="0" distB="0" distL="0" distR="0" wp14:anchorId="31FA21F1" wp14:editId="63F4DC69">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BB537AB" w14:textId="4F9342FC" w:rsidR="008B0D0B" w:rsidRDefault="008B0D0B" w:rsidP="008B0D0B">
      <w:pPr>
        <w:pStyle w:val="Ttulo3"/>
      </w:pPr>
      <w:bookmarkStart w:id="177" w:name="_Toc437016459"/>
      <w:r>
        <w:t>Versionamento dos Componentes Digitais</w:t>
      </w:r>
      <w:bookmarkEnd w:id="177"/>
    </w:p>
    <w:p w14:paraId="73C1096B" w14:textId="290F843B" w:rsidR="008B0D0B" w:rsidRDefault="008B0D0B" w:rsidP="008B0D0B">
      <w:r>
        <w:t>À partir da versão 1.1.3 do SAPIENS, todas as versões dos componentes digitais são armazenadas de modo definitivo pelo sistema.</w:t>
      </w:r>
    </w:p>
    <w:p w14:paraId="57105812" w14:textId="25709E85" w:rsidR="008B0D0B" w:rsidRDefault="008B0D0B" w:rsidP="008B0D0B">
      <w:r>
        <w:t>Isso significa que a cada salvamento que ocorrer no editor de textos, uma nova versão do texto é criada e a antiga é salva e está disponível para consulta.</w:t>
      </w:r>
    </w:p>
    <w:p w14:paraId="66214568" w14:textId="1099299A" w:rsidR="008B0D0B" w:rsidRDefault="008B0D0B" w:rsidP="008B0D0B">
      <w:r>
        <w:t>Isso é válido e também útil no caso de compartilhamento de minutas, ficando registrado qual é a contribuição de casa usuário na elaboração do documento.</w:t>
      </w:r>
    </w:p>
    <w:p w14:paraId="224EB281" w14:textId="113368AC" w:rsidR="008B0D0B" w:rsidRDefault="008B0D0B" w:rsidP="008B0D0B">
      <w:r>
        <w:t>Para acessar as versões de um componente digital, basta clicar a aba “Versões” do formulário do componente digital.</w:t>
      </w:r>
    </w:p>
    <w:p w14:paraId="77945951" w14:textId="63729B54" w:rsidR="008B0D0B" w:rsidRPr="008B0D0B" w:rsidRDefault="008B0D0B" w:rsidP="008B0D0B">
      <w:pPr>
        <w:ind w:firstLine="0"/>
        <w:jc w:val="center"/>
      </w:pPr>
      <w:r>
        <w:rPr>
          <w:noProof/>
          <w:lang w:eastAsia="pt-BR"/>
        </w:rPr>
        <w:lastRenderedPageBreak/>
        <w:drawing>
          <wp:inline distT="0" distB="0" distL="0" distR="0" wp14:anchorId="4DC3022C" wp14:editId="4D9B8CBA">
            <wp:extent cx="5400675" cy="3590925"/>
            <wp:effectExtent l="0" t="0" r="9525" b="9525"/>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14:paraId="13B77FC8" w14:textId="7553D23C" w:rsidR="00CA403A" w:rsidRDefault="008B0D0B">
      <w:pPr>
        <w:pStyle w:val="Ttulo3"/>
      </w:pPr>
      <w:bookmarkStart w:id="178" w:name="_Toc437016460"/>
      <w:r>
        <w:t>M</w:t>
      </w:r>
      <w:r w:rsidR="00F529C6">
        <w:t>inuta</w:t>
      </w:r>
      <w:r w:rsidR="008B1762">
        <w:t>s Vinculadas</w:t>
      </w:r>
      <w:bookmarkEnd w:id="178"/>
    </w:p>
    <w:p w14:paraId="01ADCFCF" w14:textId="4A74C0BE" w:rsidR="00CA403A" w:rsidRDefault="008B1762">
      <w:r>
        <w:t xml:space="preserve">As </w:t>
      </w:r>
      <w:r w:rsidR="001C00B4">
        <w:t>m</w:t>
      </w:r>
      <w:r>
        <w:t>inutas podem ser vinculadas entre si quando houver necessidade.</w:t>
      </w:r>
    </w:p>
    <w:p w14:paraId="0409FBDD" w14:textId="6CE463BB" w:rsidR="00CA403A" w:rsidRDefault="008B1762">
      <w:r>
        <w:t xml:space="preserve">Digamos, por exemplo, que o documento possui anexos. Nesse caso, deve criar inicialmente a </w:t>
      </w:r>
      <w:r w:rsidR="001C00B4">
        <w:t>m</w:t>
      </w:r>
      <w:r>
        <w:t xml:space="preserve">inuta principal. Após, uma nova </w:t>
      </w:r>
      <w:r w:rsidR="001C00B4">
        <w:t>m</w:t>
      </w:r>
      <w:r>
        <w:t xml:space="preserve">inuta que represente o </w:t>
      </w:r>
      <w:r w:rsidR="001C00B4">
        <w:t>a</w:t>
      </w:r>
      <w:r>
        <w:t>nexo e, por fim, vinculá-las.</w:t>
      </w:r>
    </w:p>
    <w:p w14:paraId="0E100197" w14:textId="2B422EA0" w:rsidR="00CA403A" w:rsidRDefault="008B1762" w:rsidP="0007259E">
      <w:pPr>
        <w:pBdr>
          <w:top w:val="single" w:sz="4" w:space="1" w:color="auto"/>
          <w:left w:val="single" w:sz="4" w:space="4" w:color="auto"/>
          <w:bottom w:val="single" w:sz="4" w:space="1" w:color="auto"/>
          <w:right w:val="single" w:sz="4" w:space="4" w:color="auto"/>
        </w:pBdr>
      </w:pPr>
      <w:r>
        <w:t xml:space="preserve">Atenção: Se o documento possuir anexos, o </w:t>
      </w:r>
      <w:r w:rsidR="00746902">
        <w:t>usuário</w:t>
      </w:r>
      <w:r>
        <w:t xml:space="preserve"> não deverá criar novos componentes digitais na </w:t>
      </w:r>
      <w:r w:rsidR="001C00B4">
        <w:t>m</w:t>
      </w:r>
      <w:r>
        <w:t xml:space="preserve">inuta principal para representá-los. O anexo é um documento em si mesmo, e deve ter sua própria </w:t>
      </w:r>
      <w:r w:rsidR="001C00B4">
        <w:t>m</w:t>
      </w:r>
      <w:r>
        <w:t xml:space="preserve">inuta, vinculada à </w:t>
      </w:r>
      <w:r w:rsidR="001C00B4">
        <w:t>m</w:t>
      </w:r>
      <w:r>
        <w:t>inuta principal.</w:t>
      </w:r>
    </w:p>
    <w:p w14:paraId="1719C016" w14:textId="77777777" w:rsidR="00CA403A" w:rsidRDefault="008F1F2A">
      <w:pPr>
        <w:ind w:firstLine="0"/>
        <w:jc w:val="center"/>
      </w:pPr>
      <w:r>
        <w:rPr>
          <w:noProof/>
          <w:lang w:eastAsia="pt-BR"/>
        </w:rPr>
        <w:drawing>
          <wp:inline distT="0" distB="0" distL="0" distR="0" wp14:anchorId="43B89B62" wp14:editId="1C2DE661">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51EAC619" w14:textId="1E39F51B" w:rsidR="00CA403A" w:rsidRDefault="008B1762">
      <w:r>
        <w:lastRenderedPageBreak/>
        <w:t xml:space="preserve">Importante: quando a </w:t>
      </w:r>
      <w:r w:rsidR="001C00B4">
        <w:t>m</w:t>
      </w:r>
      <w:r>
        <w:t xml:space="preserve">inuta principal for juntada a um </w:t>
      </w:r>
      <w:r w:rsidR="00D43D7D">
        <w:t>processo/documento avulso</w:t>
      </w:r>
      <w:r>
        <w:t xml:space="preserve">, haverá automaticamente a juntada das </w:t>
      </w:r>
      <w:r w:rsidR="001C00B4">
        <w:t>m</w:t>
      </w:r>
      <w:r>
        <w:t>inutas vinculadas.</w:t>
      </w:r>
    </w:p>
    <w:p w14:paraId="6223AE5D" w14:textId="451DDE74" w:rsidR="002F4E27" w:rsidRDefault="002F4E27">
      <w:r>
        <w:t>É possível vincular minutas, do mesmo NUP, na área de trabalho (árvore de minutas) arrastando e soltando uma minuta sobre a outra.</w:t>
      </w:r>
    </w:p>
    <w:p w14:paraId="36BE94D2" w14:textId="77777777" w:rsidR="00A20A97" w:rsidRDefault="00A20A97" w:rsidP="00A20A97">
      <w:pPr>
        <w:pStyle w:val="Ttulo3"/>
      </w:pPr>
      <w:bookmarkStart w:id="179" w:name="_Toc437016461"/>
      <w:r>
        <w:t>Sigilos</w:t>
      </w:r>
      <w:bookmarkEnd w:id="179"/>
    </w:p>
    <w:p w14:paraId="48601574" w14:textId="307CC827" w:rsidR="00A20A97" w:rsidRDefault="00A20A97" w:rsidP="00A20A97">
      <w:r>
        <w:t xml:space="preserve">O SAPIENS permite o cadastro </w:t>
      </w:r>
      <w:r w:rsidR="00F51FE8">
        <w:t xml:space="preserve">de um </w:t>
      </w:r>
      <w:r w:rsidR="000125E8">
        <w:t xml:space="preserve">ou </w:t>
      </w:r>
      <w:r w:rsidR="00F51FE8">
        <w:t xml:space="preserve">mais sigilos para </w:t>
      </w:r>
      <w:r w:rsidR="000125E8">
        <w:t>a</w:t>
      </w:r>
      <w:r w:rsidR="00F51FE8">
        <w:t xml:space="preserve"> mesma </w:t>
      </w:r>
      <w:r w:rsidR="001C00B4">
        <w:t>m</w:t>
      </w:r>
      <w:r>
        <w:t>inuta, suportando tanto os chamados sigilos comuns quanto os sigilos da Lei de Acesso à Informação (LAI).</w:t>
      </w:r>
    </w:p>
    <w:p w14:paraId="2923E2D3" w14:textId="77777777" w:rsidR="00A20A97" w:rsidRDefault="00A20A97" w:rsidP="00A20A97">
      <w:r>
        <w:t>O tipo de sigilo deve ser informado pelo usuário:</w:t>
      </w:r>
    </w:p>
    <w:p w14:paraId="60C190C4" w14:textId="77777777" w:rsidR="00A20A97" w:rsidRDefault="00A20A97" w:rsidP="00A20A97">
      <w:pPr>
        <w:pStyle w:val="PargrafodaLista"/>
        <w:numPr>
          <w:ilvl w:val="0"/>
          <w:numId w:val="37"/>
        </w:numPr>
      </w:pPr>
      <w:r>
        <w:t>Sigilo Legal</w:t>
      </w:r>
    </w:p>
    <w:p w14:paraId="7CDBA06B" w14:textId="77777777" w:rsidR="00A20A97" w:rsidRDefault="00A20A97" w:rsidP="00A20A97">
      <w:pPr>
        <w:pStyle w:val="PargrafodaLista"/>
        <w:numPr>
          <w:ilvl w:val="0"/>
          <w:numId w:val="37"/>
        </w:numPr>
      </w:pPr>
      <w:r>
        <w:t>Sigilo Judicial</w:t>
      </w:r>
    </w:p>
    <w:p w14:paraId="10A61452" w14:textId="77777777" w:rsidR="00A20A97" w:rsidRDefault="00A20A97" w:rsidP="00A20A97">
      <w:pPr>
        <w:pStyle w:val="PargrafodaLista"/>
        <w:numPr>
          <w:ilvl w:val="0"/>
          <w:numId w:val="37"/>
        </w:numPr>
      </w:pPr>
      <w:r>
        <w:t>Intimidade, Vida Privada, Honra e Imagem</w:t>
      </w:r>
    </w:p>
    <w:p w14:paraId="4E66538C" w14:textId="77777777" w:rsidR="00A20A97" w:rsidRDefault="00A20A97" w:rsidP="00A20A97">
      <w:pPr>
        <w:pStyle w:val="PargrafodaLista"/>
        <w:numPr>
          <w:ilvl w:val="0"/>
          <w:numId w:val="37"/>
        </w:numPr>
      </w:pPr>
      <w:r>
        <w:t>Sigilo Reservado (LAI)</w:t>
      </w:r>
    </w:p>
    <w:p w14:paraId="469FFFD2" w14:textId="77777777" w:rsidR="00A20A97" w:rsidRDefault="00A20A97" w:rsidP="00A20A97">
      <w:pPr>
        <w:pStyle w:val="PargrafodaLista"/>
        <w:numPr>
          <w:ilvl w:val="0"/>
          <w:numId w:val="37"/>
        </w:numPr>
      </w:pPr>
      <w:r>
        <w:t>Sigilo Secreto (LAI)</w:t>
      </w:r>
    </w:p>
    <w:p w14:paraId="0325EC97" w14:textId="77777777" w:rsidR="00A20A97" w:rsidRDefault="00A20A97" w:rsidP="00A20A97">
      <w:pPr>
        <w:pStyle w:val="PargrafodaLista"/>
        <w:numPr>
          <w:ilvl w:val="0"/>
          <w:numId w:val="37"/>
        </w:numPr>
      </w:pPr>
      <w:r>
        <w:t>Sigilo Ultrassecreto (LAI)</w:t>
      </w:r>
    </w:p>
    <w:p w14:paraId="60F21367" w14:textId="77777777" w:rsidR="00A20A97" w:rsidRDefault="00A20A97" w:rsidP="00A20A97">
      <w:pPr>
        <w:pStyle w:val="PargrafodaLista"/>
        <w:ind w:left="0" w:firstLine="0"/>
        <w:jc w:val="center"/>
      </w:pPr>
      <w:r>
        <w:rPr>
          <w:noProof/>
          <w:lang w:eastAsia="pt-BR"/>
        </w:rPr>
        <w:drawing>
          <wp:inline distT="0" distB="0" distL="0" distR="0" wp14:anchorId="27EBE0AB" wp14:editId="1F16DA43">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41DF3940" w14:textId="77777777" w:rsidR="0023144A" w:rsidRDefault="00A20A97" w:rsidP="0023144A">
      <w:r>
        <w:t>Além disso, o usuário deverá informar, se for requerido pelo sistema, qual a categoria do sigilo, o fundamento legal e as razões de atribuição do Sigilo.</w:t>
      </w:r>
    </w:p>
    <w:p w14:paraId="2BA42D22" w14:textId="51ACFB18" w:rsidR="0023144A" w:rsidRDefault="0023144A" w:rsidP="0023144A">
      <w:pPr>
        <w:pBdr>
          <w:top w:val="single" w:sz="4" w:space="1" w:color="auto"/>
          <w:left w:val="single" w:sz="4" w:space="4" w:color="auto"/>
          <w:bottom w:val="single" w:sz="4" w:space="1" w:color="auto"/>
          <w:right w:val="single" w:sz="4" w:space="4" w:color="auto"/>
        </w:pBdr>
      </w:pPr>
      <w:r>
        <w:lastRenderedPageBreak/>
        <w:t xml:space="preserve">Atenção: Por medida de segurança, sempre que um </w:t>
      </w:r>
      <w:r w:rsidR="001C00B4">
        <w:t>s</w:t>
      </w:r>
      <w:r>
        <w:t xml:space="preserve">igilo for criado, caso ainda não haja, será criada automaticamente uma </w:t>
      </w:r>
      <w:r w:rsidR="001C00B4">
        <w:t>r</w:t>
      </w:r>
      <w:r>
        <w:t xml:space="preserve">estrição de </w:t>
      </w:r>
      <w:r w:rsidR="001C00B4">
        <w:t>a</w:t>
      </w:r>
      <w:r>
        <w:t xml:space="preserve">cesso na </w:t>
      </w:r>
      <w:r w:rsidR="001C00B4">
        <w:t>m</w:t>
      </w:r>
      <w:r>
        <w:t xml:space="preserve">inuta, com poder </w:t>
      </w:r>
      <w:r w:rsidR="001C00B4">
        <w:t>“</w:t>
      </w:r>
      <w:r>
        <w:t>Master</w:t>
      </w:r>
      <w:r w:rsidR="001C00B4">
        <w:t xml:space="preserve">” </w:t>
      </w:r>
      <w:r>
        <w:t xml:space="preserve">para o usuário criador do </w:t>
      </w:r>
      <w:r w:rsidR="001C00B4">
        <w:t>s</w:t>
      </w:r>
      <w:r>
        <w:t>igilo.</w:t>
      </w:r>
    </w:p>
    <w:p w14:paraId="546445DF" w14:textId="5088D068"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1C00B4">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1C00B4">
        <w:rPr>
          <w:b/>
        </w:rPr>
        <w:t>r</w:t>
      </w:r>
      <w:r w:rsidRPr="0023144A">
        <w:rPr>
          <w:b/>
        </w:rPr>
        <w:t xml:space="preserve">estrição de </w:t>
      </w:r>
      <w:r w:rsidR="001C00B4">
        <w:rPr>
          <w:b/>
        </w:rPr>
        <w:t>a</w:t>
      </w:r>
      <w:r w:rsidRPr="0023144A">
        <w:rPr>
          <w:b/>
        </w:rPr>
        <w:t xml:space="preserve">cesso.  </w:t>
      </w:r>
    </w:p>
    <w:p w14:paraId="25D951A8" w14:textId="2BB00F6F" w:rsidR="0023144A" w:rsidRDefault="0023144A" w:rsidP="00A20A97">
      <w:r>
        <w:t xml:space="preserve">Após a juntada da </w:t>
      </w:r>
      <w:r w:rsidR="001C00B4">
        <w:t>m</w:t>
      </w:r>
      <w:r>
        <w:t>inuta, o sigilo é mantido.</w:t>
      </w:r>
    </w:p>
    <w:p w14:paraId="1D1E651D" w14:textId="77777777" w:rsidR="00A20A97" w:rsidRDefault="00A20A97" w:rsidP="00A20A97">
      <w:pPr>
        <w:pStyle w:val="Ttulo4"/>
      </w:pPr>
      <w:bookmarkStart w:id="180" w:name="_Toc437016462"/>
      <w:r>
        <w:t>Desclassificação do Sigilo</w:t>
      </w:r>
      <w:bookmarkEnd w:id="180"/>
    </w:p>
    <w:p w14:paraId="3219BD29" w14:textId="66D6DA22" w:rsidR="00A20A97" w:rsidRDefault="00A20A97" w:rsidP="00A20A97">
      <w:r>
        <w:t>Um sigilo não poderá ser removido do sistema, mas apenas “desclassificado”</w:t>
      </w:r>
      <w:r w:rsidR="001C00B4">
        <w:t xml:space="preserve"> pela autoridade competente</w:t>
      </w:r>
      <w:r>
        <w:t>.</w:t>
      </w:r>
    </w:p>
    <w:p w14:paraId="207AAD81" w14:textId="77777777" w:rsidR="00A20A97" w:rsidRDefault="00A20A97" w:rsidP="00A20A97">
      <w:r>
        <w:t>Um sigilo desclassificado torna-se inativo, não produzindo mais qualquer efeito.</w:t>
      </w:r>
    </w:p>
    <w:p w14:paraId="1D5EFF03" w14:textId="77777777" w:rsidR="00A20A97" w:rsidRPr="00791F46" w:rsidRDefault="00A20A97" w:rsidP="00A20A97">
      <w:pPr>
        <w:ind w:firstLine="0"/>
        <w:jc w:val="center"/>
      </w:pPr>
      <w:r>
        <w:rPr>
          <w:noProof/>
          <w:lang w:eastAsia="pt-BR"/>
        </w:rPr>
        <w:drawing>
          <wp:inline distT="0" distB="0" distL="0" distR="0" wp14:anchorId="4AC00385" wp14:editId="4353F49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6069E510" w14:textId="77777777" w:rsidR="00A20A97" w:rsidRDefault="00A20A97" w:rsidP="00A20A97">
      <w:pPr>
        <w:pStyle w:val="Ttulo4"/>
      </w:pPr>
      <w:bookmarkStart w:id="181" w:name="_Toc437016463"/>
      <w:r>
        <w:t>Nível de Acesso</w:t>
      </w:r>
      <w:bookmarkEnd w:id="181"/>
    </w:p>
    <w:p w14:paraId="598581E2" w14:textId="0C448C7E" w:rsidR="00A20A97" w:rsidRDefault="00A20A97" w:rsidP="00A20A97">
      <w:r>
        <w:t xml:space="preserve">Os perfis dos usuários definem, como regra geral, o </w:t>
      </w:r>
      <w:r w:rsidR="001C00B4">
        <w:t>n</w:t>
      </w:r>
      <w:r>
        <w:t xml:space="preserve">ível de </w:t>
      </w:r>
      <w:r w:rsidR="001C00B4">
        <w:t>a</w:t>
      </w:r>
      <w:r>
        <w:t>cesso</w:t>
      </w:r>
      <w:r w:rsidR="001C00B4">
        <w:t>:</w:t>
      </w:r>
    </w:p>
    <w:p w14:paraId="71D4AA98" w14:textId="77777777" w:rsidR="00A20A97" w:rsidRDefault="00A20A97" w:rsidP="00A20A97">
      <w:pPr>
        <w:pStyle w:val="PargrafodaLista"/>
        <w:numPr>
          <w:ilvl w:val="0"/>
          <w:numId w:val="28"/>
        </w:numPr>
      </w:pPr>
      <w:r>
        <w:t>ADVOGADO: Nível de Acesso 1</w:t>
      </w:r>
    </w:p>
    <w:p w14:paraId="06A16DDA" w14:textId="77777777" w:rsidR="00A20A97" w:rsidRDefault="00A20A97" w:rsidP="00A20A97">
      <w:pPr>
        <w:pStyle w:val="PargrafodaLista"/>
        <w:numPr>
          <w:ilvl w:val="0"/>
          <w:numId w:val="28"/>
        </w:numPr>
      </w:pPr>
      <w:r>
        <w:t>SERVIDOR: Nível de Acesso 1</w:t>
      </w:r>
    </w:p>
    <w:p w14:paraId="79FFF592" w14:textId="77777777" w:rsidR="00A20A97" w:rsidRDefault="00A20A97" w:rsidP="00A20A97">
      <w:pPr>
        <w:pStyle w:val="PargrafodaLista"/>
        <w:numPr>
          <w:ilvl w:val="0"/>
          <w:numId w:val="28"/>
        </w:numPr>
      </w:pPr>
      <w:r>
        <w:t>ESTAGIÁRIO: Nível de Acesso 0</w:t>
      </w:r>
    </w:p>
    <w:p w14:paraId="6B7CD6C6" w14:textId="1B4116C4" w:rsidR="00A20A97" w:rsidRDefault="00A20A97" w:rsidP="00A20A97">
      <w:r>
        <w:t xml:space="preserve">A alteração do </w:t>
      </w:r>
      <w:r w:rsidR="001C00B4">
        <w:t>n</w:t>
      </w:r>
      <w:r>
        <w:t xml:space="preserve">ível de </w:t>
      </w:r>
      <w:r w:rsidR="001C00B4">
        <w:t>a</w:t>
      </w:r>
      <w:r>
        <w:t xml:space="preserve">cesso deve ser solicitada e fundamentada ao </w:t>
      </w:r>
      <w:r w:rsidR="001C00B4">
        <w:t>a</w:t>
      </w:r>
      <w:r>
        <w:t xml:space="preserve">dministrador de sua </w:t>
      </w:r>
      <w:r w:rsidR="00D43D7D">
        <w:t>unidade</w:t>
      </w:r>
      <w:r>
        <w:t>.</w:t>
      </w:r>
    </w:p>
    <w:p w14:paraId="2F486A22" w14:textId="53AB2C61" w:rsidR="00A20A97" w:rsidRDefault="00A20A97">
      <w:r>
        <w:t xml:space="preserve">Assim, por exemplo, se um advogado ou servidor ocupante de cargo DAS 5 ou equivalente, poderá requisitar </w:t>
      </w:r>
      <w:r w:rsidR="001C00B4">
        <w:t>n</w:t>
      </w:r>
      <w:r>
        <w:t xml:space="preserve">ível de </w:t>
      </w:r>
      <w:r w:rsidR="001C00B4">
        <w:t>a</w:t>
      </w:r>
      <w:r>
        <w:t xml:space="preserve">cesso 2, que servirá tanto para a classificação quanto para a desclassificação de </w:t>
      </w:r>
      <w:r w:rsidR="001C00B4">
        <w:t>s</w:t>
      </w:r>
      <w:r>
        <w:t xml:space="preserve">igilo </w:t>
      </w:r>
      <w:r w:rsidR="001C00B4">
        <w:t>r</w:t>
      </w:r>
      <w:r>
        <w:t>eservado da LAI.</w:t>
      </w:r>
    </w:p>
    <w:p w14:paraId="081C6C1A" w14:textId="77777777" w:rsidR="00CA403A" w:rsidRDefault="008B1762">
      <w:pPr>
        <w:pStyle w:val="Ttulo3"/>
      </w:pPr>
      <w:bookmarkStart w:id="182" w:name="_Toc437016464"/>
      <w:r>
        <w:t>Compartilhamento</w:t>
      </w:r>
      <w:bookmarkEnd w:id="182"/>
    </w:p>
    <w:p w14:paraId="456BDB71" w14:textId="68D2751B" w:rsidR="00CA403A" w:rsidRDefault="008B1762">
      <w:r>
        <w:t xml:space="preserve">Uma </w:t>
      </w:r>
      <w:r w:rsidR="001C00B4">
        <w:t>m</w:t>
      </w:r>
      <w:r>
        <w:t xml:space="preserve">inuta criada por </w:t>
      </w:r>
      <w:r w:rsidR="00746902">
        <w:t>usuário</w:t>
      </w:r>
      <w:r>
        <w:t xml:space="preserve"> pode ser compartilhada com outros </w:t>
      </w:r>
      <w:r w:rsidR="00746902">
        <w:t>usuário</w:t>
      </w:r>
      <w:r>
        <w:t xml:space="preserve">s. </w:t>
      </w:r>
    </w:p>
    <w:p w14:paraId="55CE4827" w14:textId="3BC61BE0" w:rsidR="00CA403A" w:rsidRDefault="008B1762">
      <w:r>
        <w:t xml:space="preserve">Nesse caso, todos os </w:t>
      </w:r>
      <w:r w:rsidR="00746902">
        <w:t>usuário</w:t>
      </w:r>
      <w:r>
        <w:t xml:space="preserve">s verão a </w:t>
      </w:r>
      <w:r w:rsidR="001C00B4">
        <w:t>m</w:t>
      </w:r>
      <w:r>
        <w:t xml:space="preserve">inuta em suas respectivas </w:t>
      </w:r>
      <w:r w:rsidR="001C00B4">
        <w:t>á</w:t>
      </w:r>
      <w:r>
        <w:t xml:space="preserve">reas de </w:t>
      </w:r>
      <w:r w:rsidR="001C00B4">
        <w:t>t</w:t>
      </w:r>
      <w:r>
        <w:t>rabalho, podendo realizar um trabalho colaborativo.</w:t>
      </w:r>
    </w:p>
    <w:p w14:paraId="65B2F2A8" w14:textId="383BA530" w:rsidR="00CA403A" w:rsidRDefault="008B1762" w:rsidP="00F51FE8">
      <w:r>
        <w:t xml:space="preserve">No </w:t>
      </w:r>
      <w:r w:rsidR="001C00B4">
        <w:t>f</w:t>
      </w:r>
      <w:r>
        <w:t xml:space="preserve">ormulário da </w:t>
      </w:r>
      <w:r w:rsidR="001C00B4">
        <w:t>m</w:t>
      </w:r>
      <w:r>
        <w:t xml:space="preserve">inuta é possível ver quem está compartilhando a </w:t>
      </w:r>
      <w:r w:rsidR="001C00B4">
        <w:t>m</w:t>
      </w:r>
      <w:r>
        <w:t>inuta, bem como acrescen</w:t>
      </w:r>
      <w:r w:rsidR="00F51FE8">
        <w:t>tar e retirar compartilhamentos.</w:t>
      </w:r>
    </w:p>
    <w:p w14:paraId="1D1405DA" w14:textId="77777777" w:rsidR="00CA403A" w:rsidRDefault="008B1762">
      <w:r>
        <w:lastRenderedPageBreak/>
        <w:t xml:space="preserve">Para incluir um </w:t>
      </w:r>
      <w:r w:rsidR="00746902">
        <w:t>usuário</w:t>
      </w:r>
      <w:r>
        <w:t xml:space="preserve"> no compartilhamento, basta clicar no botão “+”.</w:t>
      </w:r>
    </w:p>
    <w:p w14:paraId="24314879" w14:textId="77777777" w:rsidR="00CA403A" w:rsidRDefault="008B1762">
      <w:pPr>
        <w:ind w:firstLine="0"/>
      </w:pPr>
      <w:r>
        <w:rPr>
          <w:noProof/>
          <w:lang w:eastAsia="pt-BR"/>
        </w:rPr>
        <w:drawing>
          <wp:inline distT="0" distB="0" distL="0" distR="0" wp14:anchorId="06DAEE38" wp14:editId="17F19803">
            <wp:extent cx="5400675" cy="1562100"/>
            <wp:effectExtent l="0" t="0" r="9525"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11B6205A" w14:textId="633CE546" w:rsidR="00CA403A" w:rsidRDefault="008B1762">
      <w:r>
        <w:t xml:space="preserve">Após selecionar o </w:t>
      </w:r>
      <w:r w:rsidR="00D43D7D">
        <w:t>setor</w:t>
      </w:r>
      <w:r>
        <w:t xml:space="preserve"> e o </w:t>
      </w:r>
      <w:r w:rsidR="00746902">
        <w:t>usuário</w:t>
      </w:r>
      <w:r>
        <w:t>, deve-se definir se ele será o “Dono”.</w:t>
      </w:r>
    </w:p>
    <w:p w14:paraId="1303E0BC" w14:textId="3234892B" w:rsidR="00CA403A" w:rsidRDefault="008B1762">
      <w:r>
        <w:t xml:space="preserve">Trocar o “Dono” da </w:t>
      </w:r>
      <w:r w:rsidR="00F529C6">
        <w:t>minuta</w:t>
      </w:r>
      <w:r>
        <w:t xml:space="preserve"> equivale a fazer uma Transferência da mesma.</w:t>
      </w:r>
    </w:p>
    <w:p w14:paraId="16D13D14" w14:textId="38CAA200" w:rsidR="008F1F2A" w:rsidRDefault="008F1F2A" w:rsidP="00AD4D1F">
      <w:pPr>
        <w:pBdr>
          <w:top w:val="single" w:sz="4" w:space="1" w:color="auto"/>
          <w:left w:val="single" w:sz="4" w:space="4" w:color="auto"/>
          <w:bottom w:val="single" w:sz="4" w:space="1" w:color="auto"/>
          <w:right w:val="single" w:sz="4" w:space="4" w:color="auto"/>
        </w:pBdr>
      </w:pPr>
      <w:r>
        <w:t>Importante: apenas o “Dono” da minuta pode realizar a juntada</w:t>
      </w:r>
      <w:r w:rsidR="00781891">
        <w:t>, bem como efetivar a sua exclusão</w:t>
      </w:r>
      <w:r>
        <w:t>!</w:t>
      </w:r>
    </w:p>
    <w:p w14:paraId="57B0724C" w14:textId="1FE93BC6" w:rsidR="00AD4D1F" w:rsidRDefault="00AD4D1F" w:rsidP="00AD4D1F">
      <w:r>
        <w:t>Em caso de vinculação entre minutas, as vinculadas seguem a sorte da principal. Ou seja, o compartilhamento deve ser realizado sempre pela minuta principal, e as vinculadas serão compartilhadas automaticamente.</w:t>
      </w:r>
    </w:p>
    <w:p w14:paraId="7420E541" w14:textId="77777777" w:rsidR="00CA403A" w:rsidRDefault="008B1762">
      <w:pPr>
        <w:pStyle w:val="Ttulo4"/>
      </w:pPr>
      <w:bookmarkStart w:id="183" w:name="_Toc437016465"/>
      <w:r>
        <w:t>Conjugando Compartilhamento e Restrição de Acesso</w:t>
      </w:r>
      <w:bookmarkEnd w:id="183"/>
    </w:p>
    <w:p w14:paraId="2D07E946" w14:textId="247F0F30" w:rsidR="00CA403A" w:rsidRDefault="008B1762">
      <w:r>
        <w:t xml:space="preserve">Antes de realizar o compartilhamento de uma </w:t>
      </w:r>
      <w:r w:rsidR="00F529C6">
        <w:t>m</w:t>
      </w:r>
      <w:r>
        <w:t xml:space="preserve">inuta, o ideal é que o </w:t>
      </w:r>
      <w:r w:rsidR="00746902">
        <w:t>usuário</w:t>
      </w:r>
      <w:r>
        <w:t xml:space="preserve"> “Dono” configure a restrição de acesso, liberando apenas os poderes necessários.</w:t>
      </w:r>
    </w:p>
    <w:p w14:paraId="238CE33F" w14:textId="101C8F62" w:rsidR="00CA403A" w:rsidRDefault="008B1762">
      <w:r>
        <w:t xml:space="preserve">Assim, por exemplo, é possível compartilhar uma </w:t>
      </w:r>
      <w:r w:rsidR="00F529C6">
        <w:t>m</w:t>
      </w:r>
      <w:r>
        <w:t xml:space="preserve">inuta apenas com o </w:t>
      </w:r>
      <w:r w:rsidR="00F529C6">
        <w:t>p</w:t>
      </w:r>
      <w:r>
        <w:t>oder de “Ver”, mas não de “Editar”.</w:t>
      </w:r>
    </w:p>
    <w:p w14:paraId="6EF69FEE" w14:textId="77777777" w:rsidR="00CA403A" w:rsidRDefault="008B1762">
      <w:pPr>
        <w:pStyle w:val="Ttulo3"/>
      </w:pPr>
      <w:bookmarkStart w:id="184" w:name="_Toc437016466"/>
      <w:r>
        <w:t>Ferramentas</w:t>
      </w:r>
      <w:bookmarkEnd w:id="184"/>
    </w:p>
    <w:p w14:paraId="06626892" w14:textId="746C7A19" w:rsidR="00CA403A" w:rsidRDefault="009652C3">
      <w:r>
        <w:t xml:space="preserve">A </w:t>
      </w:r>
      <w:r w:rsidR="00F529C6">
        <w:t>á</w:t>
      </w:r>
      <w:r>
        <w:t xml:space="preserve">rea de </w:t>
      </w:r>
      <w:r w:rsidR="00F529C6">
        <w:t>t</w:t>
      </w:r>
      <w:r>
        <w:t xml:space="preserve">rabalho conta com </w:t>
      </w:r>
      <w:r w:rsidR="001F09D5">
        <w:t>diversas</w:t>
      </w:r>
      <w:r w:rsidR="008B1762">
        <w:t xml:space="preserve"> ferramentas:</w:t>
      </w:r>
    </w:p>
    <w:p w14:paraId="08526D4D" w14:textId="37046C3A" w:rsidR="00CA403A" w:rsidRPr="002F4E27" w:rsidRDefault="002F4E27">
      <w:pPr>
        <w:ind w:firstLine="0"/>
        <w:jc w:val="center"/>
      </w:pPr>
      <w:r>
        <w:rPr>
          <w:noProof/>
          <w:lang w:eastAsia="pt-BR"/>
        </w:rPr>
        <w:lastRenderedPageBreak/>
        <w:drawing>
          <wp:inline distT="0" distB="0" distL="0" distR="0" wp14:anchorId="054308BF" wp14:editId="3DDF3516">
            <wp:extent cx="2592070" cy="2552065"/>
            <wp:effectExtent l="0" t="0" r="0" b="635"/>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92070" cy="2552065"/>
                    </a:xfrm>
                    <a:prstGeom prst="rect">
                      <a:avLst/>
                    </a:prstGeom>
                    <a:noFill/>
                    <a:ln>
                      <a:noFill/>
                    </a:ln>
                  </pic:spPr>
                </pic:pic>
              </a:graphicData>
            </a:graphic>
          </wp:inline>
        </w:drawing>
      </w:r>
    </w:p>
    <w:p w14:paraId="5D37E8A8" w14:textId="22591D10" w:rsidR="00CA403A" w:rsidRDefault="001F09D5">
      <w:pPr>
        <w:pStyle w:val="Ttulo4"/>
      </w:pPr>
      <w:bookmarkStart w:id="185" w:name="_Toc437016467"/>
      <w:r>
        <w:t>Editar NUP</w:t>
      </w:r>
      <w:bookmarkEnd w:id="185"/>
    </w:p>
    <w:p w14:paraId="44E54C06" w14:textId="3DB0F445" w:rsidR="00CA403A" w:rsidRDefault="008B1762">
      <w:r>
        <w:t>Ao selecionar a opção “</w:t>
      </w:r>
      <w:r w:rsidR="001F09D5">
        <w:t>Editar NUP</w:t>
      </w:r>
      <w:r>
        <w:t xml:space="preserve">”, o </w:t>
      </w:r>
      <w:r w:rsidR="00D43D7D">
        <w:t>processo/documento avulso</w:t>
      </w:r>
      <w:r>
        <w:t xml:space="preserve"> selecionado será aberto</w:t>
      </w:r>
      <w:r w:rsidR="001F09D5">
        <w:t xml:space="preserve"> para edição</w:t>
      </w:r>
      <w:r>
        <w:t xml:space="preserve">. </w:t>
      </w:r>
    </w:p>
    <w:p w14:paraId="2BA25799" w14:textId="77777777" w:rsidR="00CA403A" w:rsidRDefault="008B1762">
      <w:r>
        <w:t>Essa operação não poderá ser realizada em Lote, por sua natureza.</w:t>
      </w:r>
    </w:p>
    <w:p w14:paraId="3A3DF439" w14:textId="77777777" w:rsidR="002F4E27" w:rsidRDefault="002F4E27" w:rsidP="002F4E27">
      <w:pPr>
        <w:pStyle w:val="Ttulo4"/>
      </w:pPr>
      <w:bookmarkStart w:id="186" w:name="_Toc437016468"/>
      <w:r>
        <w:t>Criar Anexo</w:t>
      </w:r>
      <w:bookmarkEnd w:id="186"/>
    </w:p>
    <w:p w14:paraId="75CF0638" w14:textId="77777777" w:rsidR="002F4E27" w:rsidRDefault="002F4E27" w:rsidP="002F4E27">
      <w:r>
        <w:t>O processo de criação de um anexo no SAPIENS envolve a criação de uma nova minuta (o anexo) e a posterior vinculação à minuta principal, na modalidade anexo.</w:t>
      </w:r>
    </w:p>
    <w:p w14:paraId="222E988B" w14:textId="77777777" w:rsidR="002F4E27" w:rsidRDefault="002F4E27" w:rsidP="002F4E27">
      <w:r>
        <w:t>Para facilitar o processo, o SAPIENS possui o atalho “Criar Anexo”, com duas variações.</w:t>
      </w:r>
    </w:p>
    <w:p w14:paraId="709ECC42" w14:textId="76202DFB" w:rsidR="002F4E27" w:rsidRDefault="002F4E27" w:rsidP="002F4E27">
      <w:r>
        <w:t xml:space="preserve">Ao clicar </w:t>
      </w:r>
      <w:r w:rsidR="003442C1">
        <w:t xml:space="preserve">Por </w:t>
      </w:r>
      <w:r>
        <w:t>Upload, a tela de upload é imediatamente aberta.</w:t>
      </w:r>
    </w:p>
    <w:p w14:paraId="170EEFEC" w14:textId="77777777" w:rsidR="002F4E27" w:rsidRDefault="002F4E27" w:rsidP="002F4E27">
      <w:r>
        <w:t>Após o upload, o SAPIENS automaticamente cria a nova minuta (o anexo) e efetua a vinculação automaticamente.</w:t>
      </w:r>
    </w:p>
    <w:p w14:paraId="3316F299" w14:textId="4B90E78D" w:rsidR="002F4E27" w:rsidRDefault="002F4E27" w:rsidP="002F4E27">
      <w:r>
        <w:t xml:space="preserve">Ao clicar em </w:t>
      </w:r>
      <w:r w:rsidR="003442C1">
        <w:t xml:space="preserve">Por </w:t>
      </w:r>
      <w:r>
        <w:t>Cópia, uma janela de seleção com os documentos que já estão juntados no NUP é exibida.</w:t>
      </w:r>
    </w:p>
    <w:p w14:paraId="1265A476" w14:textId="77777777" w:rsidR="002F4E27" w:rsidRDefault="002F4E27" w:rsidP="002F4E27">
      <w:r>
        <w:t>Ao selecionar o documento, o SAPIENS cria uma cópia e a anexo à minuta objeto da ferramenta.</w:t>
      </w:r>
    </w:p>
    <w:p w14:paraId="60630447" w14:textId="77777777" w:rsidR="002F4E27" w:rsidRDefault="002F4E27" w:rsidP="002F4E27">
      <w:r>
        <w:t>Nessa ferramenta, é possível escolher desde logo o tipo de documento do anexo que está sendo criado, na própria tela de upload.</w:t>
      </w:r>
    </w:p>
    <w:p w14:paraId="51A80796" w14:textId="77777777" w:rsidR="002F4E27" w:rsidRDefault="002F4E27" w:rsidP="002F4E27">
      <w:pPr>
        <w:ind w:firstLine="0"/>
        <w:jc w:val="center"/>
      </w:pPr>
      <w:r>
        <w:rPr>
          <w:noProof/>
          <w:lang w:eastAsia="pt-BR"/>
        </w:rPr>
        <w:lastRenderedPageBreak/>
        <w:drawing>
          <wp:inline distT="0" distB="0" distL="0" distR="0" wp14:anchorId="3637DFA2" wp14:editId="188B1109">
            <wp:extent cx="5391150" cy="372110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91150" cy="3721100"/>
                    </a:xfrm>
                    <a:prstGeom prst="rect">
                      <a:avLst/>
                    </a:prstGeom>
                    <a:noFill/>
                    <a:ln>
                      <a:noFill/>
                    </a:ln>
                  </pic:spPr>
                </pic:pic>
              </a:graphicData>
            </a:graphic>
          </wp:inline>
        </w:drawing>
      </w:r>
    </w:p>
    <w:p w14:paraId="2A194F2D" w14:textId="7E2F6E11" w:rsidR="002F4E27" w:rsidRDefault="002F4E27">
      <w:pPr>
        <w:pStyle w:val="Ttulo4"/>
      </w:pPr>
      <w:bookmarkStart w:id="187" w:name="_Toc437016469"/>
      <w:r>
        <w:t>Upload</w:t>
      </w:r>
      <w:bookmarkEnd w:id="187"/>
    </w:p>
    <w:p w14:paraId="0C38E82B" w14:textId="6B10E944" w:rsidR="002F4E27" w:rsidRDefault="002F4E27" w:rsidP="002F4E27">
      <w:r>
        <w:t>A ferramenta Upload permite realizar uploads de componentes digitais em uma minuta, sem a necessidade de acessar a aba Componentes Digitais do formulário da minuta.</w:t>
      </w:r>
    </w:p>
    <w:p w14:paraId="02D1B9BD" w14:textId="1636BEDD" w:rsidR="002F4E27" w:rsidRDefault="002F4E27" w:rsidP="002F4E27">
      <w:r>
        <w:t>Além disso, possibilita a realização de uploads em bloco.</w:t>
      </w:r>
    </w:p>
    <w:p w14:paraId="17CC5DCA" w14:textId="0B66708D" w:rsidR="002F4E27" w:rsidRDefault="002F4E27" w:rsidP="002F4E27">
      <w:r>
        <w:t>Ou seja, é possível realizar o upload de um mesmo componente digital em múltiplas minutas simultaneamente.</w:t>
      </w:r>
    </w:p>
    <w:p w14:paraId="73F8896B" w14:textId="3A13B88C" w:rsidR="002F4E27" w:rsidRPr="002F4E27" w:rsidRDefault="002F4E27" w:rsidP="009B6D10">
      <w:pPr>
        <w:ind w:firstLine="0"/>
        <w:jc w:val="center"/>
      </w:pPr>
      <w:r>
        <w:rPr>
          <w:noProof/>
          <w:lang w:eastAsia="pt-BR"/>
        </w:rPr>
        <w:lastRenderedPageBreak/>
        <w:drawing>
          <wp:inline distT="0" distB="0" distL="0" distR="0" wp14:anchorId="4AFDBCAA" wp14:editId="2EE59F0E">
            <wp:extent cx="5391150" cy="3705225"/>
            <wp:effectExtent l="0" t="0" r="0" b="9525"/>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91150" cy="3705225"/>
                    </a:xfrm>
                    <a:prstGeom prst="rect">
                      <a:avLst/>
                    </a:prstGeom>
                    <a:noFill/>
                    <a:ln>
                      <a:noFill/>
                    </a:ln>
                  </pic:spPr>
                </pic:pic>
              </a:graphicData>
            </a:graphic>
          </wp:inline>
        </w:drawing>
      </w:r>
    </w:p>
    <w:p w14:paraId="0E07651F" w14:textId="77777777" w:rsidR="00CA403A" w:rsidRDefault="008B1762">
      <w:pPr>
        <w:pStyle w:val="Ttulo4"/>
      </w:pPr>
      <w:bookmarkStart w:id="188" w:name="_Toc437016470"/>
      <w:r>
        <w:t>Juntar</w:t>
      </w:r>
      <w:bookmarkEnd w:id="188"/>
    </w:p>
    <w:p w14:paraId="4CBF1640" w14:textId="053217D0" w:rsidR="00CA403A" w:rsidRDefault="008B1762">
      <w:r>
        <w:t xml:space="preserve">Uma </w:t>
      </w:r>
      <w:r w:rsidR="00F529C6">
        <w:t>m</w:t>
      </w:r>
      <w:r>
        <w:t>inuta, após terminado o processo</w:t>
      </w:r>
      <w:r w:rsidR="000125E8">
        <w:t xml:space="preserve"> de</w:t>
      </w:r>
      <w:r>
        <w:t xml:space="preserve"> elaboração, </w:t>
      </w:r>
      <w:r w:rsidR="00AE029B">
        <w:t>pode</w:t>
      </w:r>
      <w:r>
        <w:t xml:space="preserve"> ser “</w:t>
      </w:r>
      <w:r w:rsidR="00F529C6">
        <w:t>j</w:t>
      </w:r>
      <w:r>
        <w:t xml:space="preserve">untada” para que se torne um </w:t>
      </w:r>
      <w:r w:rsidR="00D43D7D">
        <w:t>documento avulso</w:t>
      </w:r>
      <w:r>
        <w:t xml:space="preserve"> ou então parte integrante de um </w:t>
      </w:r>
      <w:r w:rsidR="00D43D7D">
        <w:t>processo</w:t>
      </w:r>
      <w:r>
        <w:t>.</w:t>
      </w:r>
    </w:p>
    <w:p w14:paraId="59C573BC" w14:textId="77777777" w:rsidR="00CA403A" w:rsidRDefault="009652C3" w:rsidP="005F673C">
      <w:pPr>
        <w:ind w:firstLine="0"/>
        <w:jc w:val="center"/>
      </w:pPr>
      <w:r>
        <w:rPr>
          <w:noProof/>
          <w:lang w:eastAsia="pt-BR"/>
        </w:rPr>
        <w:drawing>
          <wp:inline distT="0" distB="0" distL="0" distR="0" wp14:anchorId="0151AC48" wp14:editId="354AFF54">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14:paraId="06F5CF03" w14:textId="146DA4B2" w:rsidR="00CA403A" w:rsidRDefault="008B1762">
      <w:r>
        <w:t xml:space="preserve">Basta ao </w:t>
      </w:r>
      <w:r w:rsidR="00746902">
        <w:t>usuário</w:t>
      </w:r>
      <w:r>
        <w:t xml:space="preserve"> selecionar a </w:t>
      </w:r>
      <w:r w:rsidR="00F529C6">
        <w:t>m</w:t>
      </w:r>
      <w:r>
        <w:t>inuta, ou</w:t>
      </w:r>
      <w:r w:rsidR="000125E8">
        <w:t xml:space="preserve"> as</w:t>
      </w:r>
      <w:r>
        <w:t xml:space="preserve"> </w:t>
      </w:r>
      <w:r w:rsidR="00F529C6">
        <w:t>m</w:t>
      </w:r>
      <w:r>
        <w:t xml:space="preserve">inutas, pois a operação pode ser realizada em lote, e utilizar a ferramenta </w:t>
      </w:r>
      <w:r w:rsidR="00F529C6">
        <w:t>“</w:t>
      </w:r>
      <w:r>
        <w:t>Juntar</w:t>
      </w:r>
      <w:r w:rsidR="00F529C6">
        <w:t>”</w:t>
      </w:r>
      <w:r>
        <w:t>.</w:t>
      </w:r>
    </w:p>
    <w:p w14:paraId="1F136628" w14:textId="77777777" w:rsidR="00CA403A" w:rsidRDefault="008B1762">
      <w:r>
        <w:t>As minutas serão juntadas.</w:t>
      </w:r>
    </w:p>
    <w:p w14:paraId="6DC83983" w14:textId="77777777" w:rsidR="00AE029B" w:rsidRDefault="008B1762" w:rsidP="0007259E">
      <w:pPr>
        <w:pBdr>
          <w:top w:val="single" w:sz="4" w:space="1" w:color="auto"/>
          <w:left w:val="single" w:sz="4" w:space="4" w:color="auto"/>
          <w:bottom w:val="single" w:sz="4" w:space="1" w:color="auto"/>
          <w:right w:val="single" w:sz="4" w:space="4" w:color="auto"/>
        </w:pBdr>
      </w:pPr>
      <w:r>
        <w:t>Atenção, pois essa operação não poderá ser desfeita.</w:t>
      </w:r>
      <w:r w:rsidR="00F529C6">
        <w:t xml:space="preserve"> </w:t>
      </w:r>
    </w:p>
    <w:p w14:paraId="4642CB9F" w14:textId="35534436" w:rsidR="00CA403A" w:rsidRDefault="00F529C6" w:rsidP="0007259E">
      <w:pPr>
        <w:pBdr>
          <w:top w:val="single" w:sz="4" w:space="1" w:color="auto"/>
          <w:left w:val="single" w:sz="4" w:space="4" w:color="auto"/>
          <w:bottom w:val="single" w:sz="4" w:space="1" w:color="auto"/>
          <w:right w:val="single" w:sz="4" w:space="4" w:color="auto"/>
        </w:pBdr>
      </w:pPr>
      <w:r>
        <w:t>Se a minuta estiver vinculada a uma tarefa na área de trabalho do usuário, este atalho não poderá ser utilizado, e a juntada deverá ocorrer no lançamento da atividade.</w:t>
      </w:r>
    </w:p>
    <w:p w14:paraId="7C283EA6" w14:textId="77777777" w:rsidR="009652C3" w:rsidRDefault="009652C3" w:rsidP="009652C3">
      <w:pPr>
        <w:pStyle w:val="Ttulo4"/>
      </w:pPr>
      <w:bookmarkStart w:id="189" w:name="_Toc437016471"/>
      <w:r>
        <w:t>Distribuir</w:t>
      </w:r>
      <w:bookmarkEnd w:id="189"/>
    </w:p>
    <w:p w14:paraId="2EF85859" w14:textId="2BC00338" w:rsidR="009652C3" w:rsidRDefault="009652C3" w:rsidP="009652C3">
      <w:r>
        <w:t xml:space="preserve">Uma </w:t>
      </w:r>
      <w:r w:rsidR="00F529C6">
        <w:t>m</w:t>
      </w:r>
      <w:r>
        <w:t>inuta, após terminado o processo elaboração, deve ser “</w:t>
      </w:r>
      <w:r w:rsidR="00F529C6">
        <w:t>j</w:t>
      </w:r>
      <w:r>
        <w:t xml:space="preserve">untada” para que se torne um </w:t>
      </w:r>
      <w:r w:rsidR="00D43D7D">
        <w:t>documento avulso</w:t>
      </w:r>
      <w:r>
        <w:t xml:space="preserve"> ou então parte integrante de um </w:t>
      </w:r>
      <w:r w:rsidR="00D43D7D">
        <w:t>processo</w:t>
      </w:r>
      <w:r>
        <w:t>.</w:t>
      </w:r>
    </w:p>
    <w:p w14:paraId="0862137F" w14:textId="77777777" w:rsidR="009652C3" w:rsidRDefault="009652C3" w:rsidP="009652C3">
      <w:pPr>
        <w:ind w:firstLine="0"/>
        <w:jc w:val="center"/>
      </w:pPr>
      <w:r>
        <w:rPr>
          <w:noProof/>
          <w:lang w:eastAsia="pt-BR"/>
        </w:rPr>
        <w:lastRenderedPageBreak/>
        <w:drawing>
          <wp:inline distT="0" distB="0" distL="0" distR="0" wp14:anchorId="4891B753" wp14:editId="1932B838">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14:paraId="3592955A" w14:textId="5152162D" w:rsidR="009652C3" w:rsidRDefault="009652C3">
      <w:r>
        <w:t xml:space="preserve">No entanto, muitas vezes é necessário que essa juntada seja acompanhada da abertura de uma </w:t>
      </w:r>
      <w:r w:rsidR="00F529C6">
        <w:t>t</w:t>
      </w:r>
      <w:r>
        <w:t xml:space="preserve">arefa e da </w:t>
      </w:r>
      <w:r w:rsidR="00F529C6">
        <w:t>t</w:t>
      </w:r>
      <w:r>
        <w:t xml:space="preserve">ramitação do </w:t>
      </w:r>
      <w:r w:rsidR="00D43D7D">
        <w:t>processo/documento avulso</w:t>
      </w:r>
      <w:r>
        <w:t>.</w:t>
      </w:r>
    </w:p>
    <w:p w14:paraId="53786999" w14:textId="5529AD90" w:rsidR="009652C3" w:rsidRDefault="009652C3">
      <w:r>
        <w:t xml:space="preserve">A ferramenta “Distribuir” nada mais é do que um atalho, opcional, especialmente útil para servidores que trabalham no </w:t>
      </w:r>
      <w:r w:rsidR="00F529C6">
        <w:t>p</w:t>
      </w:r>
      <w:r>
        <w:t>rotocolo.</w:t>
      </w:r>
    </w:p>
    <w:p w14:paraId="4D77EC7F" w14:textId="0BE469CE" w:rsidR="009652C3" w:rsidRDefault="009652C3">
      <w:r>
        <w:t xml:space="preserve">Ao clicar-se em </w:t>
      </w:r>
      <w:r w:rsidR="00F529C6">
        <w:t>d</w:t>
      </w:r>
      <w:r>
        <w:t xml:space="preserve">istribuir a </w:t>
      </w:r>
      <w:r w:rsidR="00F529C6">
        <w:t>minuta</w:t>
      </w:r>
      <w:r>
        <w:t xml:space="preserve">, abre-se a janela de criação de uma </w:t>
      </w:r>
      <w:r w:rsidR="00F529C6">
        <w:t>t</w:t>
      </w:r>
      <w:r>
        <w:t>arefa, já com o NUP devidamente selecionado e opção de “tramitar” marcada como padrão.</w:t>
      </w:r>
    </w:p>
    <w:p w14:paraId="0CB89CC8" w14:textId="54BBB703" w:rsidR="009652C3" w:rsidRDefault="009652C3">
      <w:r>
        <w:t>Assim, em uma única operação, é possível junta</w:t>
      </w:r>
      <w:r w:rsidR="000125E8">
        <w:t>r</w:t>
      </w:r>
      <w:r>
        <w:t xml:space="preserve"> a minuta, abrir a tarefa e tramitar o </w:t>
      </w:r>
      <w:r w:rsidR="00D43D7D">
        <w:t>processo/documento avulso</w:t>
      </w:r>
      <w:r>
        <w:t>.</w:t>
      </w:r>
    </w:p>
    <w:p w14:paraId="24191628" w14:textId="2586804A" w:rsidR="00A72535" w:rsidRDefault="00A72535" w:rsidP="00A72535">
      <w:pPr>
        <w:pStyle w:val="Ttulo4"/>
      </w:pPr>
      <w:bookmarkStart w:id="190" w:name="_Toc437016472"/>
      <w:r>
        <w:t>Compartilhar</w:t>
      </w:r>
      <w:bookmarkEnd w:id="190"/>
    </w:p>
    <w:p w14:paraId="349DD1CD" w14:textId="3EAFF344" w:rsidR="00A72535" w:rsidRDefault="00A72535" w:rsidP="00A72535">
      <w:r>
        <w:t>Este atalho permite o compartilhamento de minutas de maneira bastante simplificada, inclusive em bloco.</w:t>
      </w:r>
    </w:p>
    <w:p w14:paraId="33F4500E" w14:textId="6060548B" w:rsidR="00A72535" w:rsidRPr="00A72535" w:rsidRDefault="00A72535" w:rsidP="00A72535">
      <w:pPr>
        <w:ind w:firstLine="0"/>
        <w:jc w:val="center"/>
      </w:pPr>
      <w:r>
        <w:rPr>
          <w:noProof/>
          <w:lang w:eastAsia="pt-BR"/>
        </w:rPr>
        <w:drawing>
          <wp:inline distT="0" distB="0" distL="0" distR="0" wp14:anchorId="21673714" wp14:editId="50477500">
            <wp:extent cx="5400675" cy="1562100"/>
            <wp:effectExtent l="0" t="0" r="9525"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7AA66D8E" w14:textId="755110A4" w:rsidR="001F09D5" w:rsidRDefault="001F09D5" w:rsidP="00A90B8C">
      <w:pPr>
        <w:pStyle w:val="Ttulo4"/>
      </w:pPr>
      <w:bookmarkStart w:id="191" w:name="_Toc437016473"/>
      <w:r>
        <w:t>Vincular à Tarefa</w:t>
      </w:r>
      <w:bookmarkEnd w:id="191"/>
    </w:p>
    <w:p w14:paraId="1B1AFC63" w14:textId="3A1E4345" w:rsidR="001F09D5" w:rsidRDefault="001F09D5" w:rsidP="001F09D5">
      <w:r>
        <w:t>As minutas podem ser vinculadas às tarefas do usuário, de mesmo NUP, com a utilização dessa ferramenta.</w:t>
      </w:r>
    </w:p>
    <w:p w14:paraId="360770C1" w14:textId="2F9B547A" w:rsidR="001F09D5" w:rsidRDefault="001F09D5" w:rsidP="001F09D5">
      <w:r>
        <w:t>A utilização pode ser feita em bloco, facilitando o trabalho de vinculação individual entre uma minuta e sua correspondente tarefa.</w:t>
      </w:r>
    </w:p>
    <w:p w14:paraId="10BE4EC0" w14:textId="77FE1729" w:rsidR="009B6D10" w:rsidRDefault="009B6D10" w:rsidP="00A90B8C">
      <w:pPr>
        <w:pStyle w:val="Ttulo4"/>
      </w:pPr>
      <w:bookmarkStart w:id="192" w:name="_Toc437016474"/>
      <w:r>
        <w:t>Desvincular Minutas</w:t>
      </w:r>
      <w:bookmarkEnd w:id="192"/>
    </w:p>
    <w:p w14:paraId="6FDFCE66" w14:textId="12384AC9" w:rsidR="009B6D10" w:rsidRDefault="009B6D10" w:rsidP="009B6D10">
      <w:r>
        <w:t>Trata-se de atalho para excluir a vinculação existente entre duas ou mais minutas, de maneira bastante simplificada.</w:t>
      </w:r>
    </w:p>
    <w:p w14:paraId="1499BF4A" w14:textId="3B48E884" w:rsidR="009B6D10" w:rsidRPr="009B6D10" w:rsidRDefault="009B6D10" w:rsidP="009B6D10">
      <w:r>
        <w:lastRenderedPageBreak/>
        <w:t>Frise-se que apenas a vinculação é excluída, permanecendo intactas as minutas.</w:t>
      </w:r>
    </w:p>
    <w:p w14:paraId="69CB86B0" w14:textId="1C0CDBC1" w:rsidR="009B6D10" w:rsidRDefault="009B6D10" w:rsidP="00A90B8C">
      <w:pPr>
        <w:pStyle w:val="Ttulo4"/>
      </w:pPr>
      <w:bookmarkStart w:id="193" w:name="_Toc437016475"/>
      <w:r>
        <w:t>Exportar em PDF</w:t>
      </w:r>
      <w:bookmarkEnd w:id="193"/>
    </w:p>
    <w:p w14:paraId="3FFB0573" w14:textId="770CF51A" w:rsidR="009B6D10" w:rsidRDefault="009B6D10" w:rsidP="009B6D10">
      <w:r>
        <w:t>Essa ferramenta permite realizar o download de uma minuta criada pelo Editor de Textos do SAPIENS (HTML) no formato PDF.</w:t>
      </w:r>
    </w:p>
    <w:p w14:paraId="0031F012" w14:textId="68DDB81F" w:rsidR="00B847BE" w:rsidRPr="009B6D10" w:rsidRDefault="00B847BE" w:rsidP="009B6D10">
      <w:r>
        <w:t>O SAPIENS se encarrega de realizar a conversão de formatos.</w:t>
      </w:r>
    </w:p>
    <w:p w14:paraId="21635390" w14:textId="77777777" w:rsidR="00CA403A" w:rsidRDefault="008B1762" w:rsidP="00A90B8C">
      <w:pPr>
        <w:pStyle w:val="Ttulo4"/>
      </w:pPr>
      <w:bookmarkStart w:id="194" w:name="_Toc437016476"/>
      <w:r>
        <w:t>Assinar</w:t>
      </w:r>
      <w:bookmarkEnd w:id="194"/>
    </w:p>
    <w:p w14:paraId="7A8989E9" w14:textId="6ECD0F59" w:rsidR="00CA403A" w:rsidRDefault="008B1762">
      <w:r>
        <w:t xml:space="preserve">É possível assinar digitalmente uma </w:t>
      </w:r>
      <w:r w:rsidR="00F529C6">
        <w:t>minuta</w:t>
      </w:r>
      <w:r>
        <w:t xml:space="preserve"> a partir da </w:t>
      </w:r>
      <w:r w:rsidR="00F529C6">
        <w:t>á</w:t>
      </w:r>
      <w:r>
        <w:t xml:space="preserve">rea de </w:t>
      </w:r>
      <w:r w:rsidR="00F529C6">
        <w:t>t</w:t>
      </w:r>
      <w:r>
        <w:t>rabalho, inclusive em lote (no máximo 10 componentes digitais por vez).</w:t>
      </w:r>
    </w:p>
    <w:p w14:paraId="097C9E3E" w14:textId="77777777" w:rsidR="00CA403A" w:rsidRDefault="008B1762">
      <w:r>
        <w:t>Para assinar digitalmente uma minuta no SAPIENS é necessário possuir um token a3 da AGU devidamente instalado e configurado, conforme os tutoriais divulgados pelo Departamento de Tecnologia da Informação da AGU – DTI.</w:t>
      </w:r>
    </w:p>
    <w:p w14:paraId="0CCF67E6" w14:textId="77777777" w:rsidR="00A90B8C" w:rsidRDefault="00A90B8C">
      <w:r>
        <w:t>Caso você deseje utilizar no SAPIENS um token não homologado pela AGU, favor entrar em contato com o canal de suporte do DTI.</w:t>
      </w:r>
    </w:p>
    <w:p w14:paraId="0BD19EF3" w14:textId="0758CE51" w:rsidR="00CA403A" w:rsidRDefault="008B1762">
      <w:r>
        <w:t xml:space="preserve">Após selecionar as </w:t>
      </w:r>
      <w:r w:rsidR="00F529C6">
        <w:t>minuta</w:t>
      </w:r>
      <w:r>
        <w:t xml:space="preserve">s cujos </w:t>
      </w:r>
      <w:r w:rsidR="00F529C6">
        <w:t>c</w:t>
      </w:r>
      <w:r>
        <w:t xml:space="preserve">omponentes </w:t>
      </w:r>
      <w:r w:rsidR="00F529C6">
        <w:t>d</w:t>
      </w:r>
      <w:r>
        <w:t>igitais serão assinados, basta escolher a opção correspondente no menu de ferramentas:</w:t>
      </w:r>
    </w:p>
    <w:p w14:paraId="03CB9331" w14:textId="77777777" w:rsidR="00CA403A" w:rsidRDefault="009652C3">
      <w:pPr>
        <w:ind w:firstLine="0"/>
        <w:jc w:val="center"/>
      </w:pPr>
      <w:r>
        <w:rPr>
          <w:noProof/>
          <w:lang w:eastAsia="pt-BR"/>
        </w:rPr>
        <w:drawing>
          <wp:inline distT="0" distB="0" distL="0" distR="0" wp14:anchorId="49D1FC08" wp14:editId="17BEA7E2">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33DA7A25" w14:textId="77777777" w:rsidR="00CA403A" w:rsidRDefault="008B1762">
      <w:r>
        <w:t>Se a configuração estiver correta, bastará digitar a senha (PIN) do token a3:</w:t>
      </w:r>
    </w:p>
    <w:p w14:paraId="5F8CB1E2" w14:textId="77777777" w:rsidR="00CA403A" w:rsidRDefault="00A90B8C">
      <w:pPr>
        <w:ind w:firstLine="0"/>
        <w:jc w:val="center"/>
      </w:pPr>
      <w:r>
        <w:rPr>
          <w:noProof/>
          <w:lang w:eastAsia="pt-BR"/>
        </w:rPr>
        <w:drawing>
          <wp:inline distT="0" distB="0" distL="0" distR="0" wp14:anchorId="083B4EF0" wp14:editId="66500BC0">
            <wp:extent cx="4206240" cy="1737360"/>
            <wp:effectExtent l="0" t="0" r="381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33912024" w14:textId="77777777" w:rsidR="00CA403A" w:rsidRDefault="008B1762">
      <w:r>
        <w:lastRenderedPageBreak/>
        <w:t>Após a inserção da senha (PIN), o componente digital será assinado, passando a constar um cadeado ao seu lado:</w:t>
      </w:r>
    </w:p>
    <w:p w14:paraId="618AD447" w14:textId="77777777" w:rsidR="00CA403A" w:rsidRDefault="008B1762">
      <w:pPr>
        <w:ind w:firstLine="0"/>
        <w:jc w:val="center"/>
      </w:pPr>
      <w:r>
        <w:rPr>
          <w:noProof/>
          <w:lang w:eastAsia="pt-BR"/>
        </w:rPr>
        <w:drawing>
          <wp:inline distT="0" distB="0" distL="0" distR="0" wp14:anchorId="27DFB84B" wp14:editId="4CADCC2B">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5FE8169" w14:textId="2773067E" w:rsidR="00CA403A" w:rsidRDefault="008B1762">
      <w:r>
        <w:t xml:space="preserve">Um componente digital que tenha sido assinado não poderá mais ser editado no </w:t>
      </w:r>
      <w:r w:rsidR="00F529C6">
        <w:t>e</w:t>
      </w:r>
      <w:r>
        <w:t xml:space="preserve">ditor de </w:t>
      </w:r>
      <w:r w:rsidR="00F529C6">
        <w:t>t</w:t>
      </w:r>
      <w:r>
        <w:t>extos do SAPIENS.</w:t>
      </w:r>
      <w:r w:rsidR="00A90B8C">
        <w:t xml:space="preserve"> Entretanto, caso todas as assinaturas sejam removidas, o componente voltará a ser editável.</w:t>
      </w:r>
    </w:p>
    <w:p w14:paraId="2FB755EA" w14:textId="01BD05B9" w:rsidR="00CA403A" w:rsidRDefault="008B1762">
      <w:r>
        <w:t xml:space="preserve">É possível excluir ou adicionar </w:t>
      </w:r>
      <w:r w:rsidR="00F529C6">
        <w:t>a</w:t>
      </w:r>
      <w:r>
        <w:t xml:space="preserve">ssinaturas </w:t>
      </w:r>
      <w:r w:rsidR="00F529C6">
        <w:t>d</w:t>
      </w:r>
      <w:r>
        <w:t xml:space="preserve">igitais na tela de edição de </w:t>
      </w:r>
      <w:r w:rsidR="00F529C6">
        <w:t>c</w:t>
      </w:r>
      <w:r>
        <w:t xml:space="preserve">omponentes </w:t>
      </w:r>
      <w:r w:rsidR="00F529C6">
        <w:t>d</w:t>
      </w:r>
      <w:r>
        <w:t>igitais:</w:t>
      </w:r>
    </w:p>
    <w:p w14:paraId="2767B166" w14:textId="77777777" w:rsidR="00CA403A" w:rsidRDefault="008B1762">
      <w:pPr>
        <w:ind w:firstLine="0"/>
        <w:jc w:val="center"/>
      </w:pPr>
      <w:r>
        <w:rPr>
          <w:noProof/>
          <w:lang w:eastAsia="pt-BR"/>
        </w:rPr>
        <w:drawing>
          <wp:inline distT="0" distB="0" distL="0" distR="0" wp14:anchorId="427E6CEE" wp14:editId="0725C21A">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500D6328" w14:textId="3AC414A3" w:rsidR="00CA403A" w:rsidRDefault="008B1762">
      <w:r>
        <w:t xml:space="preserve">Se a </w:t>
      </w:r>
      <w:r w:rsidR="00F529C6">
        <w:t>a</w:t>
      </w:r>
      <w:r>
        <w:t xml:space="preserve">ssinatura </w:t>
      </w:r>
      <w:r w:rsidR="00F529C6">
        <w:t>d</w:t>
      </w:r>
      <w:r>
        <w:t xml:space="preserve">igital do </w:t>
      </w:r>
      <w:r w:rsidR="00F529C6">
        <w:t>c</w:t>
      </w:r>
      <w:r>
        <w:t xml:space="preserve">omponente </w:t>
      </w:r>
      <w:r w:rsidR="00F529C6">
        <w:t>d</w:t>
      </w:r>
      <w:r>
        <w:t xml:space="preserve">igital da </w:t>
      </w:r>
      <w:r w:rsidR="00F529C6">
        <w:t>minuta</w:t>
      </w:r>
      <w:r>
        <w:t xml:space="preserve"> for retirada, será possível realizar novamente a sua edição.</w:t>
      </w:r>
    </w:p>
    <w:p w14:paraId="2CA1CBDA" w14:textId="77777777" w:rsidR="00CA403A" w:rsidRDefault="008B1762">
      <w:pPr>
        <w:pStyle w:val="Ttulo2"/>
      </w:pPr>
      <w:bookmarkStart w:id="195" w:name="_Toc437016477"/>
      <w:r>
        <w:t>O Editor de Textos do SAPIENS</w:t>
      </w:r>
      <w:bookmarkEnd w:id="195"/>
    </w:p>
    <w:p w14:paraId="56162743" w14:textId="7BEDD72E" w:rsidR="00CA403A" w:rsidRDefault="008B1762">
      <w:r>
        <w:t xml:space="preserve">Ao clicar no </w:t>
      </w:r>
      <w:r w:rsidR="00F529C6">
        <w:t>c</w:t>
      </w:r>
      <w:r>
        <w:t xml:space="preserve">omponente </w:t>
      </w:r>
      <w:r w:rsidR="00F529C6">
        <w:t>d</w:t>
      </w:r>
      <w:r>
        <w:t xml:space="preserve">igital editável, ou seja, aquele </w:t>
      </w:r>
      <w:r w:rsidR="00F529C6">
        <w:t xml:space="preserve">cuja minuta </w:t>
      </w:r>
      <w:r>
        <w:t xml:space="preserve">está na </w:t>
      </w:r>
      <w:r w:rsidR="00F529C6">
        <w:t>á</w:t>
      </w:r>
      <w:r>
        <w:t xml:space="preserve">rea de </w:t>
      </w:r>
      <w:r w:rsidR="00F529C6">
        <w:t>t</w:t>
      </w:r>
      <w:r>
        <w:t xml:space="preserve">rabalho e possui um ícone claro com um pequeno lápis, o </w:t>
      </w:r>
      <w:r w:rsidR="00746902">
        <w:t>usuário</w:t>
      </w:r>
      <w:r>
        <w:t xml:space="preserve"> será imediatamente levado ao </w:t>
      </w:r>
      <w:r w:rsidR="00F529C6">
        <w:t>e</w:t>
      </w:r>
      <w:r>
        <w:t xml:space="preserve">ditor de </w:t>
      </w:r>
      <w:r w:rsidR="00F529C6">
        <w:t>t</w:t>
      </w:r>
      <w:r>
        <w:t xml:space="preserve">extos do SAPIENS, que abrirá em uma nova aba ou janela, dependendo da configuração do </w:t>
      </w:r>
      <w:r w:rsidR="00F529C6">
        <w:t>n</w:t>
      </w:r>
      <w:r>
        <w:t>avegador de Internet.</w:t>
      </w:r>
    </w:p>
    <w:p w14:paraId="2AED109B" w14:textId="77777777" w:rsidR="00CA403A" w:rsidRDefault="008B1762">
      <w:pPr>
        <w:ind w:firstLine="0"/>
        <w:jc w:val="center"/>
      </w:pPr>
      <w:r>
        <w:rPr>
          <w:noProof/>
          <w:lang w:eastAsia="pt-BR"/>
        </w:rPr>
        <w:lastRenderedPageBreak/>
        <w:drawing>
          <wp:inline distT="0" distB="0" distL="0" distR="0" wp14:anchorId="4E94188A" wp14:editId="227E4FB5">
            <wp:extent cx="5400675" cy="3448050"/>
            <wp:effectExtent l="0" t="0" r="9525"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00675" cy="3448050"/>
                    </a:xfrm>
                    <a:prstGeom prst="rect">
                      <a:avLst/>
                    </a:prstGeom>
                    <a:noFill/>
                    <a:ln>
                      <a:noFill/>
                    </a:ln>
                  </pic:spPr>
                </pic:pic>
              </a:graphicData>
            </a:graphic>
          </wp:inline>
        </w:drawing>
      </w:r>
    </w:p>
    <w:p w14:paraId="63A2C6EC" w14:textId="60DAB289" w:rsidR="00CA403A" w:rsidRDefault="008B1762">
      <w:r>
        <w:t xml:space="preserve">O </w:t>
      </w:r>
      <w:r w:rsidR="00F529C6">
        <w:t>e</w:t>
      </w:r>
      <w:r>
        <w:t xml:space="preserve">ditor de </w:t>
      </w:r>
      <w:r w:rsidR="00F529C6">
        <w:t>t</w:t>
      </w:r>
      <w:r>
        <w:t xml:space="preserve">extos do SAPIENS é online, dentro do próprio </w:t>
      </w:r>
      <w:r w:rsidR="00F529C6">
        <w:t>n</w:t>
      </w:r>
      <w:r>
        <w:t xml:space="preserve">avegador de Internet, de modo que nenhum software adicional precisa ser instalado para ser utilizado pelo </w:t>
      </w:r>
      <w:r w:rsidR="00746902">
        <w:t>usuário</w:t>
      </w:r>
      <w:r>
        <w:t>.</w:t>
      </w:r>
    </w:p>
    <w:p w14:paraId="76B649E9" w14:textId="77777777"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14:paraId="4A3E6B5A" w14:textId="77777777" w:rsidR="00CA403A" w:rsidRDefault="008B1762">
      <w:pPr>
        <w:pStyle w:val="Ttulo3"/>
      </w:pPr>
      <w:bookmarkStart w:id="196" w:name="_Toc437016478"/>
      <w:r>
        <w:t>Ferramentas</w:t>
      </w:r>
      <w:bookmarkEnd w:id="196"/>
    </w:p>
    <w:p w14:paraId="57A93156" w14:textId="77777777"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14:paraId="10D6A1B0" w14:textId="77777777" w:rsidR="00CA403A" w:rsidRDefault="008B1762">
      <w:pPr>
        <w:pStyle w:val="PargrafodaLista"/>
        <w:numPr>
          <w:ilvl w:val="0"/>
          <w:numId w:val="30"/>
        </w:numPr>
      </w:pPr>
      <w:r>
        <w:t>Salvar, Imprimir e Visualizar Impressão</w:t>
      </w:r>
    </w:p>
    <w:p w14:paraId="15059091" w14:textId="77777777" w:rsidR="00CA403A" w:rsidRDefault="008B1762">
      <w:pPr>
        <w:pStyle w:val="PargrafodaLista"/>
        <w:numPr>
          <w:ilvl w:val="0"/>
          <w:numId w:val="30"/>
        </w:numPr>
      </w:pPr>
      <w:r>
        <w:t>Cortar, Copiar, Colar e Colar sem Formatação</w:t>
      </w:r>
    </w:p>
    <w:p w14:paraId="1187C3ED" w14:textId="77777777" w:rsidR="00CA403A" w:rsidRDefault="008B1762">
      <w:pPr>
        <w:pStyle w:val="PargrafodaLista"/>
        <w:numPr>
          <w:ilvl w:val="0"/>
          <w:numId w:val="30"/>
        </w:numPr>
      </w:pPr>
      <w:r>
        <w:t>Fazer e Desfazer</w:t>
      </w:r>
    </w:p>
    <w:p w14:paraId="207405E2" w14:textId="77777777" w:rsidR="00CA403A" w:rsidRDefault="008B1762">
      <w:pPr>
        <w:pStyle w:val="PargrafodaLista"/>
        <w:numPr>
          <w:ilvl w:val="0"/>
          <w:numId w:val="30"/>
        </w:numPr>
      </w:pPr>
      <w:r>
        <w:t>Procurar, Substituir, Selecionar Tudo e Corretor Ortográfico</w:t>
      </w:r>
    </w:p>
    <w:p w14:paraId="1E127E14" w14:textId="77777777" w:rsidR="00CA403A" w:rsidRDefault="008B1762">
      <w:pPr>
        <w:pStyle w:val="PargrafodaLista"/>
        <w:numPr>
          <w:ilvl w:val="0"/>
          <w:numId w:val="30"/>
        </w:numPr>
      </w:pPr>
      <w:r>
        <w:t>Formatações (negrito, itálico, etc.)</w:t>
      </w:r>
    </w:p>
    <w:p w14:paraId="467B89FA" w14:textId="77777777" w:rsidR="00CA403A" w:rsidRDefault="008B1762">
      <w:pPr>
        <w:pStyle w:val="PargrafodaLista"/>
        <w:numPr>
          <w:ilvl w:val="0"/>
          <w:numId w:val="30"/>
        </w:numPr>
      </w:pPr>
      <w:r>
        <w:t>Listas Ordenadas e não Ordenadas</w:t>
      </w:r>
    </w:p>
    <w:p w14:paraId="0C6904F4" w14:textId="77777777" w:rsidR="00CA403A" w:rsidRDefault="008B1762">
      <w:pPr>
        <w:pStyle w:val="PargrafodaLista"/>
        <w:numPr>
          <w:ilvl w:val="0"/>
          <w:numId w:val="30"/>
        </w:numPr>
      </w:pPr>
      <w:r>
        <w:t>Alinhamentos Centralizado e Justificado</w:t>
      </w:r>
    </w:p>
    <w:p w14:paraId="33EFC2E8" w14:textId="77777777" w:rsidR="00CA403A" w:rsidRDefault="008B1762">
      <w:pPr>
        <w:pStyle w:val="PargrafodaLista"/>
        <w:numPr>
          <w:ilvl w:val="0"/>
          <w:numId w:val="30"/>
        </w:numPr>
      </w:pPr>
      <w:r>
        <w:t>Imagens</w:t>
      </w:r>
    </w:p>
    <w:p w14:paraId="101515F3" w14:textId="77777777" w:rsidR="00CA403A" w:rsidRDefault="008B1762">
      <w:pPr>
        <w:pStyle w:val="PargrafodaLista"/>
        <w:numPr>
          <w:ilvl w:val="0"/>
          <w:numId w:val="30"/>
        </w:numPr>
      </w:pPr>
      <w:r>
        <w:lastRenderedPageBreak/>
        <w:t>Estilos pré-formatados (Parágrafo,</w:t>
      </w:r>
      <w:r w:rsidR="005321CC">
        <w:t xml:space="preserve"> Parágrafo Numerado,</w:t>
      </w:r>
      <w:r>
        <w:t xml:space="preserve"> Citação, Título e Subtítulo)</w:t>
      </w:r>
    </w:p>
    <w:p w14:paraId="13F7D2B0" w14:textId="77777777" w:rsidR="00CA403A" w:rsidRDefault="008B1762">
      <w:pPr>
        <w:pStyle w:val="PargrafodaLista"/>
        <w:numPr>
          <w:ilvl w:val="0"/>
          <w:numId w:val="30"/>
        </w:numPr>
      </w:pPr>
      <w:r>
        <w:t>Cor e Realce de Fontes</w:t>
      </w:r>
    </w:p>
    <w:p w14:paraId="255A6163" w14:textId="77777777" w:rsidR="00CA403A" w:rsidRDefault="008B1762">
      <w:pPr>
        <w:pStyle w:val="PargrafodaLista"/>
        <w:numPr>
          <w:ilvl w:val="0"/>
          <w:numId w:val="30"/>
        </w:numPr>
      </w:pPr>
      <w:r>
        <w:t>Tabelas, Símbolos, Quebra de Página e Linha Horizontal</w:t>
      </w:r>
    </w:p>
    <w:p w14:paraId="1756D654" w14:textId="77777777" w:rsidR="00CA403A" w:rsidRDefault="008B1762">
      <w:pPr>
        <w:pStyle w:val="PargrafodaLista"/>
        <w:numPr>
          <w:ilvl w:val="0"/>
          <w:numId w:val="30"/>
        </w:numPr>
      </w:pPr>
      <w:r>
        <w:t>Capitalização, Maiúsculas e Minúsculas</w:t>
      </w:r>
    </w:p>
    <w:p w14:paraId="7969134D" w14:textId="77777777" w:rsidR="00CA403A" w:rsidRDefault="008B1762">
      <w:pPr>
        <w:pStyle w:val="PargrafodaLista"/>
        <w:numPr>
          <w:ilvl w:val="0"/>
          <w:numId w:val="30"/>
        </w:numPr>
      </w:pPr>
      <w:r>
        <w:t>Zoom e Maximizar</w:t>
      </w:r>
    </w:p>
    <w:p w14:paraId="4F16796B" w14:textId="13F212ED" w:rsidR="00CA403A" w:rsidRDefault="008B1762">
      <w:r>
        <w:t xml:space="preserve">Para encontrar cada um destes recursos, basta ao </w:t>
      </w:r>
      <w:r w:rsidR="00746902">
        <w:t>usuário</w:t>
      </w:r>
      <w:r>
        <w:t xml:space="preserve"> passar o mouse sobre o botão na barra de ferramentas que um pequeno balão apresentará o nome do recurso.</w:t>
      </w:r>
    </w:p>
    <w:p w14:paraId="2C3CCEDF" w14:textId="3EF195FC" w:rsidR="00CA403A" w:rsidRDefault="008B1762">
      <w:r>
        <w:t xml:space="preserve">Após salvar o conteúdo do texto, o </w:t>
      </w:r>
      <w:r w:rsidR="00746902">
        <w:t>usuário</w:t>
      </w:r>
      <w:r>
        <w:t xml:space="preserve"> pode simplesmente fechar a janela do Navegador de Internet com o </w:t>
      </w:r>
      <w:r w:rsidR="00F529C6">
        <w:t>e</w:t>
      </w:r>
      <w:r>
        <w:t xml:space="preserve">ditor de </w:t>
      </w:r>
      <w:r w:rsidR="00F529C6">
        <w:t>t</w:t>
      </w:r>
      <w:r>
        <w:t>extos do SAPIENS.</w:t>
      </w:r>
    </w:p>
    <w:p w14:paraId="33D9020D" w14:textId="5513B22C" w:rsidR="00B85202" w:rsidRDefault="00B85202">
      <w:r>
        <w:t xml:space="preserve">O zoom do editor, aplicado pelo usuário, </w:t>
      </w:r>
      <w:r w:rsidR="00F529C6">
        <w:t>é</w:t>
      </w:r>
      <w:r>
        <w:t xml:space="preserve"> memorizado pelo SAPIENS.</w:t>
      </w:r>
    </w:p>
    <w:p w14:paraId="273079AD" w14:textId="77777777" w:rsidR="00217787" w:rsidRDefault="00217787" w:rsidP="00217787">
      <w:pPr>
        <w:pStyle w:val="Ttulo4"/>
      </w:pPr>
      <w:bookmarkStart w:id="197" w:name="_Toc437016479"/>
      <w:r>
        <w:t>Formatação do Texto</w:t>
      </w:r>
      <w:bookmarkEnd w:id="197"/>
    </w:p>
    <w:p w14:paraId="09B8AA3B" w14:textId="77777777" w:rsidR="00217787" w:rsidRDefault="00217787" w:rsidP="00217787">
      <w:r>
        <w:t>O SAPIENS preza pela padronização da identidade visual dos documentos produzidos e</w:t>
      </w:r>
      <w:r w:rsidR="000125E8">
        <w:t>,</w:t>
      </w:r>
      <w:r>
        <w:t xml:space="preserve"> por isso</w:t>
      </w:r>
      <w:r w:rsidR="000125E8">
        <w:t>,</w:t>
      </w:r>
      <w:r>
        <w:t xml:space="preserve"> a formatação do texto é controlada.</w:t>
      </w:r>
    </w:p>
    <w:p w14:paraId="0C675EBF" w14:textId="77777777" w:rsidR="00217787" w:rsidRDefault="00217787" w:rsidP="00217787">
      <w:r>
        <w:t>Assim, não é possível alterar o tipo de fonte, por exemplo.</w:t>
      </w:r>
    </w:p>
    <w:p w14:paraId="74AA7989" w14:textId="6FA722B7" w:rsidR="00217787" w:rsidRDefault="00217787" w:rsidP="00217787">
      <w:r>
        <w:t xml:space="preserve">As formatações (estilos) são pré-definidas pelo </w:t>
      </w:r>
      <w:r w:rsidR="00F529C6">
        <w:t>e</w:t>
      </w:r>
      <w:r>
        <w:t>ditor</w:t>
      </w:r>
      <w:r w:rsidR="00F529C6">
        <w:t xml:space="preserve"> de texto</w:t>
      </w:r>
      <w:r>
        <w:t>, nos botões abaixo:</w:t>
      </w:r>
    </w:p>
    <w:p w14:paraId="4B0566CB" w14:textId="77777777" w:rsidR="00217787" w:rsidRDefault="005321CC" w:rsidP="00217787">
      <w:pPr>
        <w:ind w:firstLine="0"/>
        <w:jc w:val="center"/>
      </w:pPr>
      <w:r>
        <w:rPr>
          <w:noProof/>
          <w:lang w:eastAsia="pt-BR"/>
        </w:rPr>
        <w:drawing>
          <wp:inline distT="0" distB="0" distL="0" distR="0" wp14:anchorId="62C4A9F8" wp14:editId="2DB9796B">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2945547C" w14:textId="77777777" w:rsidR="00217787" w:rsidRDefault="00217787" w:rsidP="00217787">
      <w:pPr>
        <w:pStyle w:val="PargrafodaLista"/>
        <w:numPr>
          <w:ilvl w:val="0"/>
          <w:numId w:val="38"/>
        </w:numPr>
      </w:pPr>
      <w:r>
        <w:t>Parágrafo</w:t>
      </w:r>
    </w:p>
    <w:p w14:paraId="63C6F19C" w14:textId="77777777" w:rsidR="005321CC" w:rsidRDefault="005321CC" w:rsidP="00217787">
      <w:pPr>
        <w:pStyle w:val="PargrafodaLista"/>
        <w:numPr>
          <w:ilvl w:val="0"/>
          <w:numId w:val="38"/>
        </w:numPr>
      </w:pPr>
      <w:r>
        <w:t>Parágrafo Numerado</w:t>
      </w:r>
    </w:p>
    <w:p w14:paraId="622FE255" w14:textId="77777777" w:rsidR="00217787" w:rsidRDefault="00217787" w:rsidP="00217787">
      <w:pPr>
        <w:pStyle w:val="PargrafodaLista"/>
        <w:numPr>
          <w:ilvl w:val="0"/>
          <w:numId w:val="38"/>
        </w:numPr>
      </w:pPr>
      <w:r>
        <w:t>Citação</w:t>
      </w:r>
    </w:p>
    <w:p w14:paraId="620ACFF6" w14:textId="77777777" w:rsidR="00217787" w:rsidRDefault="00217787" w:rsidP="00217787">
      <w:pPr>
        <w:pStyle w:val="PargrafodaLista"/>
        <w:numPr>
          <w:ilvl w:val="0"/>
          <w:numId w:val="38"/>
        </w:numPr>
      </w:pPr>
      <w:r>
        <w:t>Título</w:t>
      </w:r>
    </w:p>
    <w:p w14:paraId="53D8FE96" w14:textId="77777777" w:rsidR="00217787" w:rsidRDefault="00217787" w:rsidP="00217787">
      <w:pPr>
        <w:pStyle w:val="PargrafodaLista"/>
        <w:numPr>
          <w:ilvl w:val="0"/>
          <w:numId w:val="38"/>
        </w:numPr>
      </w:pPr>
      <w:r>
        <w:t>Subtítulo</w:t>
      </w:r>
    </w:p>
    <w:p w14:paraId="46ABA1C0" w14:textId="77777777" w:rsidR="00217787" w:rsidRPr="00217787" w:rsidRDefault="00217787" w:rsidP="00217787">
      <w:r>
        <w:t>Para alterar o estilo, basta selecionar o texto e aplicar a formatação.</w:t>
      </w:r>
    </w:p>
    <w:p w14:paraId="416913BF" w14:textId="77777777" w:rsidR="00CA403A" w:rsidRDefault="008B1762">
      <w:pPr>
        <w:pStyle w:val="Ttulo3"/>
      </w:pPr>
      <w:bookmarkStart w:id="198" w:name="_Toc437016480"/>
      <w:r>
        <w:t>O Painel de Inteligência Jurídica</w:t>
      </w:r>
      <w:bookmarkEnd w:id="198"/>
    </w:p>
    <w:p w14:paraId="77276DC9" w14:textId="6E31048F" w:rsidR="00CA403A" w:rsidRDefault="008B1762">
      <w:r>
        <w:t xml:space="preserve">Ao utilizar o </w:t>
      </w:r>
      <w:r w:rsidR="00F529C6">
        <w:t>e</w:t>
      </w:r>
      <w:r>
        <w:t xml:space="preserve">ditor de </w:t>
      </w:r>
      <w:r w:rsidR="00F529C6">
        <w:t>t</w:t>
      </w:r>
      <w:r>
        <w:t xml:space="preserve">extos, o </w:t>
      </w:r>
      <w:r w:rsidR="00746902">
        <w:t>usuário</w:t>
      </w:r>
      <w:r>
        <w:t xml:space="preserve"> tem a opção de expandir a barra de Inteligência Jurídica, localizada no lado esquerdo, para receber em tempo real sugestões oriundas dos </w:t>
      </w:r>
      <w:r w:rsidR="00F529C6">
        <w:t>r</w:t>
      </w:r>
      <w:r>
        <w:t xml:space="preserve">epositórios de </w:t>
      </w:r>
      <w:r w:rsidR="00F529C6">
        <w:t>c</w:t>
      </w:r>
      <w:r>
        <w:t>onhecimento.</w:t>
      </w:r>
    </w:p>
    <w:p w14:paraId="3EABAB56" w14:textId="77777777" w:rsidR="00CA403A" w:rsidRDefault="008B1762">
      <w:pPr>
        <w:ind w:firstLine="0"/>
        <w:jc w:val="center"/>
      </w:pPr>
      <w:r>
        <w:rPr>
          <w:noProof/>
          <w:lang w:eastAsia="pt-BR"/>
        </w:rPr>
        <w:lastRenderedPageBreak/>
        <w:drawing>
          <wp:inline distT="0" distB="0" distL="0" distR="0" wp14:anchorId="3F73CE0B" wp14:editId="58B46379">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14:paraId="5AD8CAB2" w14:textId="6E0B18A4" w:rsidR="00CA403A" w:rsidRDefault="008B1762">
      <w:r>
        <w:t xml:space="preserve">As sugestões podem ser filtradas entre os </w:t>
      </w:r>
      <w:r w:rsidR="00F529C6">
        <w:t>r</w:t>
      </w:r>
      <w:r>
        <w:t xml:space="preserve">epositórios de </w:t>
      </w:r>
      <w:r w:rsidR="00F529C6">
        <w:t>c</w:t>
      </w:r>
      <w:r>
        <w:t>onhecimento nacionais ou locais, bem como por modalidade (</w:t>
      </w:r>
      <w:r w:rsidR="00F529C6">
        <w:t>j</w:t>
      </w:r>
      <w:r>
        <w:t xml:space="preserve">urisprudência, </w:t>
      </w:r>
      <w:r w:rsidR="00F529C6">
        <w:t>l</w:t>
      </w:r>
      <w:r>
        <w:t xml:space="preserve">egislação, </w:t>
      </w:r>
      <w:r w:rsidR="00F529C6">
        <w:t>t</w:t>
      </w:r>
      <w:r>
        <w:t>estes, etc</w:t>
      </w:r>
      <w:r w:rsidR="0043618B">
        <w:t>.</w:t>
      </w:r>
      <w:r>
        <w:t>).</w:t>
      </w:r>
    </w:p>
    <w:p w14:paraId="49E5014E" w14:textId="77777777" w:rsidR="00CA403A" w:rsidRDefault="008B1762">
      <w:r>
        <w:t>A</w:t>
      </w:r>
      <w:r w:rsidR="000125E8">
        <w:t>o</w:t>
      </w:r>
      <w:r>
        <w:t xml:space="preserve">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14:paraId="716FE3BA" w14:textId="77777777" w:rsidR="00CA403A" w:rsidRDefault="008B1762">
      <w:pPr>
        <w:ind w:firstLine="0"/>
      </w:pPr>
      <w:r>
        <w:rPr>
          <w:noProof/>
          <w:lang w:eastAsia="pt-BR"/>
        </w:rPr>
        <w:drawing>
          <wp:inline distT="0" distB="0" distL="0" distR="0" wp14:anchorId="1B58ECE1" wp14:editId="3D843800">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14:paraId="6C8040F7" w14:textId="77777777" w:rsidR="00CA403A" w:rsidRDefault="008B1762">
      <w:r>
        <w:t>Essa ferramenta permite acelerar o tempo médio de produção de um texto, bem como aumentar consideravelmente sua qualidade.</w:t>
      </w:r>
    </w:p>
    <w:p w14:paraId="0F49413D" w14:textId="6D26B1B7" w:rsidR="00CA403A" w:rsidRDefault="008B1762">
      <w:pPr>
        <w:pStyle w:val="Ttulo2"/>
      </w:pPr>
      <w:bookmarkStart w:id="199" w:name="_Toc437016481"/>
      <w:r>
        <w:t xml:space="preserve">O </w:t>
      </w:r>
      <w:r w:rsidR="00D64B67">
        <w:t>P</w:t>
      </w:r>
      <w:r w:rsidR="007E72A1">
        <w:t xml:space="preserve">ainel do </w:t>
      </w:r>
      <w:r w:rsidR="00D64B67">
        <w:t>U</w:t>
      </w:r>
      <w:r w:rsidR="007E72A1">
        <w:t>suário</w:t>
      </w:r>
      <w:bookmarkEnd w:id="199"/>
    </w:p>
    <w:p w14:paraId="08587E3B" w14:textId="7D0CD335" w:rsidR="00CA403A" w:rsidRDefault="008B1762">
      <w:r>
        <w:t xml:space="preserve">O </w:t>
      </w:r>
      <w:r w:rsidR="00F529C6">
        <w:t>p</w:t>
      </w:r>
      <w:r>
        <w:t xml:space="preserve">ainel do </w:t>
      </w:r>
      <w:r w:rsidR="00746902">
        <w:t>usuário</w:t>
      </w:r>
      <w:r>
        <w:t xml:space="preserve"> é centro de controle dos fluxos de trabalho do </w:t>
      </w:r>
      <w:r w:rsidR="00746902">
        <w:t>usuário</w:t>
      </w:r>
      <w:r>
        <w:t xml:space="preserve"> e engloba:</w:t>
      </w:r>
    </w:p>
    <w:p w14:paraId="45EF5255" w14:textId="77777777" w:rsidR="00CA403A" w:rsidRDefault="008B1762">
      <w:pPr>
        <w:pStyle w:val="PargrafodaLista"/>
        <w:numPr>
          <w:ilvl w:val="0"/>
          <w:numId w:val="31"/>
        </w:numPr>
      </w:pPr>
      <w:r>
        <w:t>Tarefas</w:t>
      </w:r>
    </w:p>
    <w:p w14:paraId="0787F4BE" w14:textId="77777777" w:rsidR="00CA403A" w:rsidRDefault="008B1762">
      <w:pPr>
        <w:pStyle w:val="PargrafodaLista"/>
        <w:numPr>
          <w:ilvl w:val="0"/>
          <w:numId w:val="31"/>
        </w:numPr>
      </w:pPr>
      <w:r>
        <w:t>Tramitações</w:t>
      </w:r>
    </w:p>
    <w:p w14:paraId="05C4CC02" w14:textId="77777777" w:rsidR="00CA403A" w:rsidRDefault="008B1762">
      <w:pPr>
        <w:pStyle w:val="PargrafodaLista"/>
        <w:numPr>
          <w:ilvl w:val="0"/>
          <w:numId w:val="31"/>
        </w:numPr>
      </w:pPr>
      <w:r>
        <w:t>Comunicações</w:t>
      </w:r>
    </w:p>
    <w:p w14:paraId="69D317EE" w14:textId="1E33B677" w:rsidR="00CA403A" w:rsidRDefault="00F529C6">
      <w:pPr>
        <w:pStyle w:val="PargrafodaLista"/>
        <w:numPr>
          <w:ilvl w:val="0"/>
          <w:numId w:val="31"/>
        </w:numPr>
      </w:pPr>
      <w:r>
        <w:t>Mensagens</w:t>
      </w:r>
    </w:p>
    <w:p w14:paraId="6249EFEF" w14:textId="40EBB04C" w:rsidR="00CA403A" w:rsidRDefault="008B1762">
      <w:r>
        <w:t xml:space="preserve">Nos </w:t>
      </w:r>
      <w:r w:rsidR="009E2AFF" w:rsidRPr="009E2AFF">
        <w:rPr>
          <w:i/>
        </w:rPr>
        <w:t>grid</w:t>
      </w:r>
      <w:r>
        <w:t xml:space="preserve">s do </w:t>
      </w:r>
      <w:r w:rsidR="00F529C6">
        <w:t>p</w:t>
      </w:r>
      <w:r>
        <w:t xml:space="preserve">ainel do </w:t>
      </w:r>
      <w:r w:rsidR="00746902">
        <w:t>usuário</w:t>
      </w:r>
      <w:r>
        <w:t xml:space="preserve"> se encontram as “pendências”, ou seja, os elementos que necessitam da atenção do </w:t>
      </w:r>
      <w:r w:rsidR="00746902">
        <w:t>usuário</w:t>
      </w:r>
      <w:r>
        <w:t xml:space="preserve"> nos variados fluxos de trabalho.</w:t>
      </w:r>
    </w:p>
    <w:p w14:paraId="498681EF" w14:textId="77777777" w:rsidR="00CA403A" w:rsidRDefault="008B1762">
      <w:pPr>
        <w:pStyle w:val="Ttulo3"/>
      </w:pPr>
      <w:bookmarkStart w:id="200" w:name="_Toc437016482"/>
      <w:r>
        <w:lastRenderedPageBreak/>
        <w:t>Tarefas</w:t>
      </w:r>
      <w:bookmarkEnd w:id="200"/>
    </w:p>
    <w:p w14:paraId="48338D0F" w14:textId="77777777" w:rsidR="00CA403A" w:rsidRDefault="009309C2">
      <w:pPr>
        <w:ind w:firstLine="0"/>
        <w:jc w:val="center"/>
      </w:pPr>
      <w:r>
        <w:rPr>
          <w:noProof/>
          <w:lang w:eastAsia="pt-BR"/>
        </w:rPr>
        <w:drawing>
          <wp:inline distT="0" distB="0" distL="0" distR="0" wp14:anchorId="14651DB0" wp14:editId="06309992">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7CB74D1D" w14:textId="2CD72EE0" w:rsidR="00CA403A" w:rsidRDefault="008B1762">
      <w:r>
        <w:t xml:space="preserve">A noção central do fluxo de trabalho no SAPIENS é a </w:t>
      </w:r>
      <w:r w:rsidR="00FD354A" w:rsidRPr="0007259E">
        <w:rPr>
          <w:b/>
        </w:rPr>
        <w:t>t</w:t>
      </w:r>
      <w:r>
        <w:rPr>
          <w:b/>
        </w:rPr>
        <w:t>arefa</w:t>
      </w:r>
      <w:r>
        <w:t xml:space="preserve">. </w:t>
      </w:r>
    </w:p>
    <w:p w14:paraId="1F165B7B" w14:textId="3E5BFF17" w:rsidR="00CA403A" w:rsidRDefault="008B1762">
      <w:r>
        <w:t xml:space="preserve">Um </w:t>
      </w:r>
      <w:r w:rsidR="009C3D0A">
        <w:t>usuári</w:t>
      </w:r>
      <w:r>
        <w:t xml:space="preserve">o abre uma </w:t>
      </w:r>
      <w:r w:rsidR="00FD354A">
        <w:t>t</w:t>
      </w:r>
      <w:r>
        <w:t xml:space="preserve">arefa para outro </w:t>
      </w:r>
      <w:r w:rsidR="00746902">
        <w:t>usuário</w:t>
      </w:r>
      <w:r>
        <w:t xml:space="preserve"> quando necessitar que uma ou mais </w:t>
      </w:r>
      <w:r w:rsidR="00FD354A" w:rsidRPr="00FD354A">
        <w:rPr>
          <w:b/>
        </w:rPr>
        <w:t>a</w:t>
      </w:r>
      <w:r w:rsidRPr="00FD354A">
        <w:rPr>
          <w:b/>
        </w:rPr>
        <w:t>tividades</w:t>
      </w:r>
      <w:r>
        <w:t xml:space="preserve"> sejam realizada</w:t>
      </w:r>
      <w:r w:rsidR="000125E8">
        <w:t>s</w:t>
      </w:r>
      <w:r>
        <w:t>, em um dado prazo.</w:t>
      </w:r>
    </w:p>
    <w:p w14:paraId="37C04098" w14:textId="77777777" w:rsidR="00CA403A" w:rsidRDefault="001B22E8">
      <w:pPr>
        <w:pStyle w:val="Ttulo4"/>
      </w:pPr>
      <w:bookmarkStart w:id="201" w:name="_Toc437016483"/>
      <w:r>
        <w:t>G</w:t>
      </w:r>
      <w:r w:rsidR="009E2AFF">
        <w:t>rid</w:t>
      </w:r>
      <w:r w:rsidR="008B1762">
        <w:t xml:space="preserve"> de Tarefas</w:t>
      </w:r>
      <w:bookmarkEnd w:id="201"/>
    </w:p>
    <w:p w14:paraId="657AE8EC" w14:textId="5CB273B1" w:rsidR="00CA403A" w:rsidRDefault="008B1762">
      <w:r>
        <w:t xml:space="preserve">No </w:t>
      </w:r>
      <w:r w:rsidR="009E2AFF" w:rsidRPr="009E2AFF">
        <w:rPr>
          <w:i/>
        </w:rPr>
        <w:t>grid</w:t>
      </w:r>
      <w:r>
        <w:t xml:space="preserve"> constam as </w:t>
      </w:r>
      <w:r w:rsidR="00FD354A">
        <w:t>t</w:t>
      </w:r>
      <w:r>
        <w:t xml:space="preserve">arefas pendentes do </w:t>
      </w:r>
      <w:r w:rsidR="00746902">
        <w:t>usuário</w:t>
      </w:r>
      <w:r>
        <w:t xml:space="preserve">, ou seja, as </w:t>
      </w:r>
      <w:r w:rsidR="00FD354A">
        <w:t>t</w:t>
      </w:r>
      <w:r>
        <w:t xml:space="preserve">arefas que foram abertas tendo ele como </w:t>
      </w:r>
      <w:r w:rsidR="00FD354A">
        <w:t>r</w:t>
      </w:r>
      <w:r>
        <w:t>esponsável.</w:t>
      </w:r>
    </w:p>
    <w:p w14:paraId="3746A08B" w14:textId="77777777" w:rsidR="00CA403A" w:rsidRDefault="008B1762">
      <w:pPr>
        <w:pStyle w:val="Ttulo4"/>
      </w:pPr>
      <w:bookmarkStart w:id="202" w:name="_Toc437016484"/>
      <w:r>
        <w:t>Criando uma Tarefa</w:t>
      </w:r>
      <w:bookmarkEnd w:id="202"/>
    </w:p>
    <w:p w14:paraId="2B89C32C" w14:textId="254A1A40" w:rsidR="00CA403A" w:rsidRDefault="008B1762">
      <w:r>
        <w:t xml:space="preserve">Ainda no </w:t>
      </w:r>
      <w:r w:rsidR="009E2AFF" w:rsidRPr="009E2AFF">
        <w:rPr>
          <w:i/>
        </w:rPr>
        <w:t>grid</w:t>
      </w:r>
      <w:r>
        <w:t xml:space="preserve">, o </w:t>
      </w:r>
      <w:r w:rsidR="00746902">
        <w:t>usuário</w:t>
      </w:r>
      <w:r>
        <w:t xml:space="preserve"> poderá cadastrar novas </w:t>
      </w:r>
      <w:r w:rsidR="00FD354A">
        <w:t>t</w:t>
      </w:r>
      <w:r w:rsidR="000125E8">
        <w:t xml:space="preserve">arefas, clicando no botão “+”, </w:t>
      </w:r>
      <w:r>
        <w:t>ou editar</w:t>
      </w:r>
      <w:r w:rsidR="000125E8">
        <w:t xml:space="preserve"> </w:t>
      </w:r>
      <w:r w:rsidR="00FD354A">
        <w:t>t</w:t>
      </w:r>
      <w:r w:rsidR="000125E8">
        <w:t>arefas já existentes, clicando</w:t>
      </w:r>
      <w:r>
        <w:t xml:space="preserve"> 2x vezes sobre a</w:t>
      </w:r>
      <w:r w:rsidR="000125E8">
        <w:t xml:space="preserve"> respectiva</w:t>
      </w:r>
      <w:r>
        <w:t xml:space="preserve"> linha.</w:t>
      </w:r>
    </w:p>
    <w:p w14:paraId="5F113E2F" w14:textId="26DDD9CD" w:rsidR="00CA403A" w:rsidRDefault="008B1762">
      <w:r>
        <w:t xml:space="preserve">No formulário da </w:t>
      </w:r>
      <w:r w:rsidR="00FD354A">
        <w:t>t</w:t>
      </w:r>
      <w:r>
        <w:t>arefa</w:t>
      </w:r>
      <w:r w:rsidR="00C5542E">
        <w:t>,</w:t>
      </w:r>
      <w:r>
        <w:t xml:space="preserve"> constam todos seus elementos:</w:t>
      </w:r>
    </w:p>
    <w:p w14:paraId="338B6AB1" w14:textId="5E80A463" w:rsidR="00CA403A" w:rsidRDefault="00B62F88">
      <w:pPr>
        <w:ind w:firstLine="0"/>
        <w:jc w:val="center"/>
      </w:pPr>
      <w:r>
        <w:rPr>
          <w:noProof/>
          <w:lang w:eastAsia="pt-BR"/>
        </w:rPr>
        <w:drawing>
          <wp:inline distT="0" distB="0" distL="0" distR="0" wp14:anchorId="4C1D15B4" wp14:editId="1B4CAC72">
            <wp:extent cx="4243388" cy="2828925"/>
            <wp:effectExtent l="0" t="0" r="5080" b="0"/>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44523" cy="2829682"/>
                    </a:xfrm>
                    <a:prstGeom prst="rect">
                      <a:avLst/>
                    </a:prstGeom>
                    <a:noFill/>
                    <a:ln>
                      <a:noFill/>
                    </a:ln>
                  </pic:spPr>
                </pic:pic>
              </a:graphicData>
            </a:graphic>
          </wp:inline>
        </w:drawing>
      </w:r>
    </w:p>
    <w:p w14:paraId="0688C512" w14:textId="21C18A7E" w:rsidR="00CA403A" w:rsidRDefault="008B1762">
      <w:r>
        <w:t xml:space="preserve">Uma </w:t>
      </w:r>
      <w:r w:rsidR="00FD354A">
        <w:t>t</w:t>
      </w:r>
      <w:r>
        <w:t xml:space="preserve">arefa sempre deve ser aberta em relação a um </w:t>
      </w:r>
      <w:r w:rsidR="00D43D7D">
        <w:t>processo/documento avulso</w:t>
      </w:r>
      <w:r>
        <w:t>, por isso a necessidade de se informar o NUP.</w:t>
      </w:r>
    </w:p>
    <w:p w14:paraId="47FD02EE" w14:textId="70E6D257" w:rsidR="00CA403A" w:rsidRDefault="00C5542E">
      <w:r>
        <w:t>À</w:t>
      </w:r>
      <w:r w:rsidR="00FD354A">
        <w:t xml:space="preserve"> t</w:t>
      </w:r>
      <w:r w:rsidR="008B1762">
        <w:t xml:space="preserve">arefa deve ser atribuída uma </w:t>
      </w:r>
      <w:r w:rsidR="00FD354A">
        <w:t>e</w:t>
      </w:r>
      <w:r w:rsidR="008B1762">
        <w:t xml:space="preserve">spécie, que descreve em linhas gerais a atribuição. O SAPIENS contém uma extensa lista de </w:t>
      </w:r>
      <w:r w:rsidR="00FD354A">
        <w:t>e</w:t>
      </w:r>
      <w:r w:rsidR="008B1762">
        <w:t xml:space="preserve">spécies de </w:t>
      </w:r>
      <w:r w:rsidR="00FD354A">
        <w:t>t</w:t>
      </w:r>
      <w:r w:rsidR="008B1762">
        <w:t>arefas.</w:t>
      </w:r>
    </w:p>
    <w:p w14:paraId="2F64814D" w14:textId="2968C2AF" w:rsidR="00CA403A" w:rsidRDefault="008B1762">
      <w:r>
        <w:lastRenderedPageBreak/>
        <w:t xml:space="preserve">Após selecionar o </w:t>
      </w:r>
      <w:r w:rsidR="00D43D7D">
        <w:t>setor</w:t>
      </w:r>
      <w:r>
        <w:t xml:space="preserve">, deverá ser escolhido o </w:t>
      </w:r>
      <w:r w:rsidR="00746902">
        <w:t>usuário</w:t>
      </w:r>
      <w:r>
        <w:t xml:space="preserve"> que receberá a </w:t>
      </w:r>
      <w:r w:rsidR="00FD354A">
        <w:t>t</w:t>
      </w:r>
      <w:r>
        <w:t>arefa.</w:t>
      </w:r>
    </w:p>
    <w:p w14:paraId="3DC12158" w14:textId="3F9894DB" w:rsidR="00CA403A" w:rsidRDefault="008B1762">
      <w:r>
        <w:t xml:space="preserve">Atenção, se o </w:t>
      </w:r>
      <w:r w:rsidR="00746902">
        <w:t>usuário</w:t>
      </w:r>
      <w:r>
        <w:t xml:space="preserve"> </w:t>
      </w:r>
      <w:r w:rsidR="00FD354A">
        <w:t>r</w:t>
      </w:r>
      <w:r>
        <w:t xml:space="preserve">esponsável estiver em período de </w:t>
      </w:r>
      <w:r w:rsidR="00FD354A">
        <w:t>a</w:t>
      </w:r>
      <w:r>
        <w:t xml:space="preserve">fastamento cadastrado no SAPIENS, como férias, ou licença, não será possível a abertura da </w:t>
      </w:r>
      <w:r w:rsidR="00FD354A">
        <w:t>t</w:t>
      </w:r>
      <w:r>
        <w:t>arefa e haverá uma mensagem de erro.</w:t>
      </w:r>
    </w:p>
    <w:p w14:paraId="457ECC61" w14:textId="5F73AE92" w:rsidR="000E31B6" w:rsidRDefault="000E31B6">
      <w:r>
        <w:t>A informação “(AFASTADO)” aparecerá ao lado do nome do usuário nesses casos.</w:t>
      </w:r>
    </w:p>
    <w:p w14:paraId="3528F38D" w14:textId="77777777" w:rsidR="00CA403A" w:rsidRDefault="008B1762">
      <w:pPr>
        <w:ind w:firstLine="0"/>
        <w:jc w:val="center"/>
      </w:pPr>
      <w:r>
        <w:rPr>
          <w:noProof/>
          <w:lang w:eastAsia="pt-BR"/>
        </w:rPr>
        <w:drawing>
          <wp:inline distT="0" distB="0" distL="0" distR="0" wp14:anchorId="461E6C6F" wp14:editId="1832BCA9">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14:paraId="7F14461B" w14:textId="7ED64570" w:rsidR="00CA403A" w:rsidRDefault="008B1762">
      <w:r>
        <w:t xml:space="preserve">De início, o </w:t>
      </w:r>
      <w:r w:rsidR="00746902">
        <w:t>usuário</w:t>
      </w:r>
      <w:r w:rsidR="00E97E5B">
        <w:t xml:space="preserve"> perceberá ao clicar no c</w:t>
      </w:r>
      <w:r>
        <w:t>ombo</w:t>
      </w:r>
      <w:r w:rsidR="00FD354A">
        <w:t>box</w:t>
      </w:r>
      <w:r>
        <w:t xml:space="preserve">, que apenas os </w:t>
      </w:r>
      <w:r w:rsidR="00D43D7D">
        <w:t>setor</w:t>
      </w:r>
      <w:r>
        <w:t xml:space="preserve">es de sua </w:t>
      </w:r>
      <w:r w:rsidR="00D43D7D">
        <w:t>unidade</w:t>
      </w:r>
      <w:r>
        <w:t xml:space="preserve"> estarão disponíveis. Mas ao clicar na “Lupa”, verificará que uma </w:t>
      </w:r>
      <w:r w:rsidR="00FD354A">
        <w:t>t</w:t>
      </w:r>
      <w:r>
        <w:t xml:space="preserve">arefa poderá ser aberta para qualquer </w:t>
      </w:r>
      <w:r w:rsidR="00D43D7D">
        <w:t>unidade</w:t>
      </w:r>
      <w:r>
        <w:t xml:space="preserve"> do SAPIENS</w:t>
      </w:r>
      <w:r w:rsidR="00FD354A">
        <w:t>.</w:t>
      </w:r>
    </w:p>
    <w:p w14:paraId="47D26A80" w14:textId="32869C33" w:rsidR="00CA403A" w:rsidRDefault="00FD354A" w:rsidP="0007259E">
      <w:pPr>
        <w:ind w:firstLine="0"/>
        <w:jc w:val="center"/>
      </w:pPr>
      <w:r>
        <w:rPr>
          <w:noProof/>
          <w:lang w:eastAsia="pt-BR"/>
        </w:rPr>
        <w:drawing>
          <wp:inline distT="0" distB="0" distL="0" distR="0" wp14:anchorId="13C099F4" wp14:editId="43C28E65">
            <wp:extent cx="5391150" cy="329565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4EDF4480" w14:textId="3105C5B7" w:rsidR="000E31B6" w:rsidRDefault="000E31B6" w:rsidP="00442B03">
      <w:r>
        <w:t>Atenção, caso uma unidade tenha sido configurada para receber tarefas de outras unidades apenas pelo seu setor de protocolo, este está negritado.</w:t>
      </w:r>
    </w:p>
    <w:p w14:paraId="1900A5CF" w14:textId="07295711" w:rsidR="004F3DDE" w:rsidRDefault="004F3DDE" w:rsidP="004F3DDE">
      <w:pPr>
        <w:pBdr>
          <w:top w:val="single" w:sz="4" w:space="1" w:color="auto"/>
          <w:left w:val="single" w:sz="4" w:space="4" w:color="auto"/>
          <w:bottom w:val="single" w:sz="4" w:space="1" w:color="auto"/>
          <w:right w:val="single" w:sz="4" w:space="4" w:color="auto"/>
        </w:pBdr>
      </w:pPr>
      <w:r>
        <w:t>Atenção, a regra que obriga a abertura de tarefas no protocolo de outras unidades, assim configuradas, não se aplica em caso de NUP com acesso restrito.</w:t>
      </w:r>
    </w:p>
    <w:p w14:paraId="6E4C9188" w14:textId="101B8CC7" w:rsidR="00442B03" w:rsidRDefault="008B1762" w:rsidP="00442B03">
      <w:r>
        <w:lastRenderedPageBreak/>
        <w:t xml:space="preserve">O próximo passo é a definição do </w:t>
      </w:r>
      <w:r w:rsidR="00FD354A">
        <w:t>p</w:t>
      </w:r>
      <w:r>
        <w:t xml:space="preserve">razo para o cumprimento da </w:t>
      </w:r>
      <w:r w:rsidR="00FD354A">
        <w:t>t</w:t>
      </w:r>
      <w:r>
        <w:t xml:space="preserve">arefa. </w:t>
      </w:r>
      <w:r w:rsidR="00442B03">
        <w:t>Sugere-se a utilização da uma barra deslizante (</w:t>
      </w:r>
      <w:r w:rsidR="00442B03" w:rsidRPr="0007259E">
        <w:rPr>
          <w:i/>
        </w:rPr>
        <w:t>slider</w:t>
      </w:r>
      <w:r w:rsidR="00442B03">
        <w:t>) para definir o prazo em dias de maneira mais simples. Assim, por exemplo, é possível simplesmente arrastar a barra para a posição de 10</w:t>
      </w:r>
      <w:r w:rsidR="00FD354A">
        <w:t xml:space="preserve"> (dez)</w:t>
      </w:r>
      <w:r w:rsidR="00442B03">
        <w:t xml:space="preserve"> dias, que as datas de início e de fim do prazo serão automaticamente alteradas pelo SAPIENS.</w:t>
      </w:r>
    </w:p>
    <w:p w14:paraId="0A77F0DE" w14:textId="6361B1B5" w:rsidR="00442B03" w:rsidRDefault="00442B03" w:rsidP="00442B03">
      <w:r>
        <w:t xml:space="preserve">A data final do prazo da tarefa não pode </w:t>
      </w:r>
      <w:r w:rsidR="00C5542E">
        <w:t xml:space="preserve">coincidir com </w:t>
      </w:r>
      <w:r>
        <w:t xml:space="preserve">finais de semana </w:t>
      </w:r>
      <w:r w:rsidR="00C5542E">
        <w:t>ou</w:t>
      </w:r>
      <w:r w:rsidR="00FD354A">
        <w:t xml:space="preserve"> </w:t>
      </w:r>
      <w:r>
        <w:t xml:space="preserve">feriados nacionais. Nesses casos, o SAPIENS passará </w:t>
      </w:r>
      <w:r w:rsidR="00C5542E">
        <w:t xml:space="preserve">automaticamente </w:t>
      </w:r>
      <w:r>
        <w:t>o prazo para o próximo dia útil.</w:t>
      </w:r>
    </w:p>
    <w:p w14:paraId="36601BD6" w14:textId="77777777" w:rsidR="00442B03" w:rsidRDefault="00442B03" w:rsidP="00442B03">
      <w:r>
        <w:t>O prazo mínimo deve ser de 1 (um) dia, e o máximo de 180 (cento e oitenta) dias. A data/hora final padrão do prazo da tarefa é às 20h00 de 5 (cinco) dias após a data inicial do prazo.</w:t>
      </w:r>
    </w:p>
    <w:p w14:paraId="2018BA82" w14:textId="77777777" w:rsidR="00442B03" w:rsidRPr="00C5542E" w:rsidRDefault="00442B03" w:rsidP="00EE5A9A">
      <w:pPr>
        <w:pBdr>
          <w:top w:val="single" w:sz="4" w:space="1" w:color="auto"/>
          <w:left w:val="single" w:sz="4" w:space="4" w:color="auto"/>
          <w:bottom w:val="single" w:sz="4" w:space="1" w:color="auto"/>
          <w:right w:val="single" w:sz="4" w:space="4" w:color="auto"/>
        </w:pBdr>
      </w:pPr>
      <w:r w:rsidRPr="00C5542E">
        <w:t>Atenção, pois somente é possível abrir uma tarefa se que o usuário de destino tiver poderes para VER o processo, em caso de restrição de acesso.</w:t>
      </w:r>
    </w:p>
    <w:p w14:paraId="6FB7D7ED" w14:textId="0B7B7D5F" w:rsidR="00442B03" w:rsidRDefault="00442B03" w:rsidP="00442B03">
      <w:r>
        <w:t xml:space="preserve">Além disso, uma unidade pode ser configurada para receber tarefas e tramitações de outras unidades apenas pelo seu Protocolo, sendo gerada uma mensagem de erro </w:t>
      </w:r>
      <w:r w:rsidR="00C5542E">
        <w:t>caso isto não ocorra</w:t>
      </w:r>
      <w:r>
        <w:t>.</w:t>
      </w:r>
    </w:p>
    <w:p w14:paraId="7AE3A2F8" w14:textId="302492E7" w:rsidR="00CA403A" w:rsidRDefault="008B1762">
      <w:r>
        <w:t xml:space="preserve">Opcionalmente, no ato de abertura da </w:t>
      </w:r>
      <w:r w:rsidR="00FD354A">
        <w:t>t</w:t>
      </w:r>
      <w:r>
        <w:t xml:space="preserve">arefa, o </w:t>
      </w:r>
      <w:r w:rsidR="00746902">
        <w:t>usuário</w:t>
      </w:r>
      <w:r>
        <w:t xml:space="preserve"> poderá informar uma </w:t>
      </w:r>
      <w:r w:rsidR="00F529C6">
        <w:t>minuta</w:t>
      </w:r>
      <w:r>
        <w:t xml:space="preserve">, que esteja em sua </w:t>
      </w:r>
      <w:r w:rsidR="00FD354A">
        <w:t>á</w:t>
      </w:r>
      <w:r>
        <w:t xml:space="preserve">rea de </w:t>
      </w:r>
      <w:r w:rsidR="00FD354A">
        <w:t>t</w:t>
      </w:r>
      <w:r>
        <w:t>rabalho, para que seja realizada a juntada.</w:t>
      </w:r>
    </w:p>
    <w:p w14:paraId="5615BE0C" w14:textId="58FE956F"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FD354A">
        <w:t>t</w:t>
      </w:r>
      <w:r>
        <w:t>arefa seja posteriormente excluída!</w:t>
      </w:r>
      <w:r w:rsidR="00E97E5B">
        <w:t xml:space="preserve"> </w:t>
      </w:r>
      <w:r>
        <w:t xml:space="preserve">Lembre-se, a juntada é o ato de retirar uma </w:t>
      </w:r>
      <w:r w:rsidR="00F529C6">
        <w:t>minuta</w:t>
      </w:r>
      <w:r>
        <w:t xml:space="preserve"> da </w:t>
      </w:r>
      <w:r w:rsidR="00FD354A">
        <w:t>á</w:t>
      </w:r>
      <w:r>
        <w:t xml:space="preserve">rea de </w:t>
      </w:r>
      <w:r w:rsidR="00FD354A">
        <w:t>t</w:t>
      </w:r>
      <w:r>
        <w:t xml:space="preserve">rabalho e “publicá-la”, tornando-a imutável e pertencente a um </w:t>
      </w:r>
      <w:r w:rsidR="00D43D7D">
        <w:t>processo/documento avulso</w:t>
      </w:r>
      <w:r>
        <w:t>.</w:t>
      </w:r>
    </w:p>
    <w:p w14:paraId="1B28B9EA" w14:textId="5ADEBDD9" w:rsidR="00CA403A" w:rsidRDefault="008B1762">
      <w:r>
        <w:t xml:space="preserve">O </w:t>
      </w:r>
      <w:r w:rsidR="00746902">
        <w:t>usuário</w:t>
      </w:r>
      <w:r>
        <w:t xml:space="preserve"> poderá ainda colocar uma </w:t>
      </w:r>
      <w:r w:rsidR="00AB6C96">
        <w:t>o</w:t>
      </w:r>
      <w:r>
        <w:t xml:space="preserve">bservação na </w:t>
      </w:r>
      <w:r w:rsidR="00FD354A">
        <w:t>t</w:t>
      </w:r>
      <w:r>
        <w:t xml:space="preserve">arefa, detalhando de forma mais clara a </w:t>
      </w:r>
      <w:r w:rsidR="00FD354A">
        <w:t>e</w:t>
      </w:r>
      <w:r>
        <w:t xml:space="preserve">spécie de </w:t>
      </w:r>
      <w:r w:rsidR="00FD354A">
        <w:t>t</w:t>
      </w:r>
      <w:r>
        <w:t>arefa escolhida.</w:t>
      </w:r>
    </w:p>
    <w:p w14:paraId="7D4819E8" w14:textId="03CD657D" w:rsidR="00442B03" w:rsidRDefault="00442B03">
      <w:r>
        <w:t xml:space="preserve">A </w:t>
      </w:r>
      <w:r w:rsidR="00FD354A">
        <w:t>t</w:t>
      </w:r>
      <w:r>
        <w:t>arefa conta com um "</w:t>
      </w:r>
      <w:r w:rsidR="00D43D7D">
        <w:t>setor</w:t>
      </w:r>
      <w:r>
        <w:t xml:space="preserve"> de Origem" no formulário, entre aqueles em que o usuário que está abrindo a tarefa está lotado. O padrão do SAPIENS é o setor principal do usuário.</w:t>
      </w:r>
    </w:p>
    <w:p w14:paraId="5DDAC303" w14:textId="1C400282" w:rsidR="00E97E5B" w:rsidRDefault="00E97E5B" w:rsidP="00E97E5B">
      <w:pPr>
        <w:pBdr>
          <w:top w:val="single" w:sz="4" w:space="1" w:color="auto"/>
          <w:left w:val="single" w:sz="4" w:space="4" w:color="auto"/>
          <w:bottom w:val="single" w:sz="4" w:space="1" w:color="auto"/>
          <w:right w:val="single" w:sz="4" w:space="4" w:color="auto"/>
        </w:pBdr>
      </w:pPr>
      <w:r>
        <w:t xml:space="preserve">Uma tarefa somente pode ser editada, encerrada ou excluída pelo usuário criador, pelo usuário responsável ou por um usuário com perfil de </w:t>
      </w:r>
      <w:r w:rsidRPr="00FD354A">
        <w:rPr>
          <w:b/>
        </w:rPr>
        <w:t>coordenador</w:t>
      </w:r>
      <w:r>
        <w:t xml:space="preserve"> lotado no setor responsável atual da tarefa.</w:t>
      </w:r>
    </w:p>
    <w:p w14:paraId="77D00043" w14:textId="7FD66D9E" w:rsidR="005E2C21" w:rsidRDefault="005E2C21" w:rsidP="009A07E7">
      <w:pPr>
        <w:pStyle w:val="Ttulo5"/>
      </w:pPr>
      <w:bookmarkStart w:id="203" w:name="_Toc437016485"/>
      <w:r>
        <w:lastRenderedPageBreak/>
        <w:t>Tarefas Judiciais</w:t>
      </w:r>
      <w:bookmarkEnd w:id="203"/>
    </w:p>
    <w:p w14:paraId="60383D3C" w14:textId="2DF3AFF5" w:rsidR="005E2C21" w:rsidRDefault="005E2C21" w:rsidP="005E2C21">
      <w:r>
        <w:t>A gestão das tarefas judiciais no SAPIENS é diferenciada, pelas peculiaridades envolvidas. As espécies de tarefa do gênero “Judicial” são:</w:t>
      </w:r>
    </w:p>
    <w:p w14:paraId="68920F52" w14:textId="77777777" w:rsidR="005E2C21" w:rsidRDefault="005E2C21" w:rsidP="005E2C21">
      <w:pPr>
        <w:pStyle w:val="PargrafodaLista"/>
        <w:numPr>
          <w:ilvl w:val="0"/>
          <w:numId w:val="40"/>
        </w:numPr>
      </w:pPr>
      <w:r>
        <w:t>ANALISAR CITAÇÃO</w:t>
      </w:r>
    </w:p>
    <w:p w14:paraId="4662A58A" w14:textId="77777777" w:rsidR="005E2C21" w:rsidRDefault="005E2C21" w:rsidP="005E2C21">
      <w:pPr>
        <w:pStyle w:val="PargrafodaLista"/>
        <w:numPr>
          <w:ilvl w:val="0"/>
          <w:numId w:val="40"/>
        </w:numPr>
      </w:pPr>
      <w:r>
        <w:t>ANALISAR COMUNICAÇÃO JUDICIAL URGENTE</w:t>
      </w:r>
    </w:p>
    <w:p w14:paraId="5175766C" w14:textId="77777777" w:rsidR="005E2C21" w:rsidRDefault="005E2C21" w:rsidP="005E2C21">
      <w:pPr>
        <w:pStyle w:val="PargrafodaLista"/>
        <w:numPr>
          <w:ilvl w:val="0"/>
          <w:numId w:val="40"/>
        </w:numPr>
      </w:pPr>
      <w:r>
        <w:t>ANALISAR INTIMAÇÃO</w:t>
      </w:r>
    </w:p>
    <w:p w14:paraId="224CFE87" w14:textId="77777777" w:rsidR="005E2C21" w:rsidRDefault="005E2C21" w:rsidP="005E2C21">
      <w:pPr>
        <w:pStyle w:val="PargrafodaLista"/>
        <w:numPr>
          <w:ilvl w:val="0"/>
          <w:numId w:val="40"/>
        </w:numPr>
      </w:pPr>
      <w:r>
        <w:t>ANALISAR NOTIFICAÇÃO</w:t>
      </w:r>
    </w:p>
    <w:p w14:paraId="7ECD4D17" w14:textId="77777777" w:rsidR="005E2C21" w:rsidRDefault="005E2C21" w:rsidP="005E2C21">
      <w:pPr>
        <w:pStyle w:val="PargrafodaLista"/>
        <w:numPr>
          <w:ilvl w:val="0"/>
          <w:numId w:val="40"/>
        </w:numPr>
      </w:pPr>
      <w:r>
        <w:t>ANALISAR OUTRA FORMA DE COMUNICAÇÃO JUDICIAL</w:t>
      </w:r>
    </w:p>
    <w:p w14:paraId="25137992" w14:textId="77777777" w:rsidR="005E2C21" w:rsidRDefault="005E2C21" w:rsidP="005E2C21">
      <w:pPr>
        <w:pStyle w:val="PargrafodaLista"/>
        <w:numPr>
          <w:ilvl w:val="0"/>
          <w:numId w:val="40"/>
        </w:numPr>
      </w:pPr>
      <w:r>
        <w:t>ANALISAR PAUTA DE JULGAMENTO/AUDIÊNCIA</w:t>
      </w:r>
    </w:p>
    <w:p w14:paraId="772BA695" w14:textId="77777777" w:rsidR="005E2C21" w:rsidRDefault="005E2C21" w:rsidP="005E2C21">
      <w:pPr>
        <w:pStyle w:val="PargrafodaLista"/>
        <w:numPr>
          <w:ilvl w:val="0"/>
          <w:numId w:val="40"/>
        </w:numPr>
      </w:pPr>
      <w:r>
        <w:t>ANALISAR VISTA PARA MANIFESTAÇÃO</w:t>
      </w:r>
    </w:p>
    <w:p w14:paraId="60A2AC72" w14:textId="77777777" w:rsidR="005E2C21" w:rsidRDefault="005E2C21" w:rsidP="005E2C21">
      <w:pPr>
        <w:pStyle w:val="PargrafodaLista"/>
        <w:numPr>
          <w:ilvl w:val="0"/>
          <w:numId w:val="40"/>
        </w:numPr>
      </w:pPr>
      <w:r w:rsidRPr="005E2C21">
        <w:t>PREPARAR INCID</w:t>
      </w:r>
      <w:r>
        <w:t>ENTE PROCESSUAL (SEM INTIMAÇÃO)</w:t>
      </w:r>
    </w:p>
    <w:p w14:paraId="01A70779" w14:textId="4440B2F9" w:rsidR="005E2C21" w:rsidRPr="005E2C21" w:rsidRDefault="005E2C21" w:rsidP="005E2C21">
      <w:r>
        <w:t xml:space="preserve">Exceto a tarefa </w:t>
      </w:r>
      <w:r w:rsidRPr="005E2C21">
        <w:t>PREPARAR INCIDENTE PROCESSUAL (SEM INTIMAÇÃO)</w:t>
      </w:r>
      <w:r>
        <w:t>, que pode ser aberta por qualquer usuário, as demais tarefas judiciais somente podem ser abertas pelo distribuidor judicial, ao distribuir uma intimação judicial previamente cadastrada no SAPIENS.</w:t>
      </w:r>
    </w:p>
    <w:p w14:paraId="5216C5B4" w14:textId="1ED3AED2" w:rsidR="009A07E7" w:rsidRDefault="009A07E7" w:rsidP="009A07E7">
      <w:pPr>
        <w:pStyle w:val="Ttulo5"/>
      </w:pPr>
      <w:bookmarkStart w:id="204" w:name="_Toc437016486"/>
      <w:r>
        <w:t>Tramita</w:t>
      </w:r>
      <w:r w:rsidR="00B62F88">
        <w:t>ção Interna</w:t>
      </w:r>
      <w:bookmarkEnd w:id="204"/>
    </w:p>
    <w:p w14:paraId="4EAB5DEF" w14:textId="2927F59B" w:rsidR="009A07E7" w:rsidRDefault="009A07E7" w:rsidP="009A07E7">
      <w:r>
        <w:t xml:space="preserve">Quando um usuário abre uma </w:t>
      </w:r>
      <w:r w:rsidR="00BB6157">
        <w:t>t</w:t>
      </w:r>
      <w:r>
        <w:t xml:space="preserve">arefa para outro usuário, especialmente quando lotado em outro </w:t>
      </w:r>
      <w:r w:rsidR="00D43D7D">
        <w:t>setor</w:t>
      </w:r>
      <w:r>
        <w:t xml:space="preserve">, surge a </w:t>
      </w:r>
      <w:r w:rsidR="00963B40">
        <w:t>possibilidade</w:t>
      </w:r>
      <w:r>
        <w:t xml:space="preserve"> de tramitar o </w:t>
      </w:r>
      <w:r w:rsidR="00D43D7D">
        <w:t>processo/documento avulso</w:t>
      </w:r>
      <w:r>
        <w:t xml:space="preserve"> para o </w:t>
      </w:r>
      <w:r w:rsidR="00963B40">
        <w:t xml:space="preserve">novo </w:t>
      </w:r>
      <w:r w:rsidR="00D43D7D">
        <w:t>setor</w:t>
      </w:r>
      <w:r>
        <w:t xml:space="preserve"> </w:t>
      </w:r>
      <w:r w:rsidR="00BB6157">
        <w:t>r</w:t>
      </w:r>
      <w:r>
        <w:t>esponsável.</w:t>
      </w:r>
    </w:p>
    <w:p w14:paraId="1F3F87F9" w14:textId="31A132F0" w:rsidR="009A07E7" w:rsidRDefault="009A07E7" w:rsidP="009A07E7">
      <w:r>
        <w:t xml:space="preserve">Quando o usuário marcar a opção “Tramitar” na tela da </w:t>
      </w:r>
      <w:r w:rsidR="00BB6157">
        <w:t>t</w:t>
      </w:r>
      <w:r>
        <w:t xml:space="preserve">arefa, o SAPIENS automaticamente gerará a </w:t>
      </w:r>
      <w:r w:rsidR="00BB6157">
        <w:t>t</w:t>
      </w:r>
      <w:r>
        <w:t xml:space="preserve">ramitação </w:t>
      </w:r>
      <w:r w:rsidR="00BB6157">
        <w:t>i</w:t>
      </w:r>
      <w:r>
        <w:t xml:space="preserve">nterna do </w:t>
      </w:r>
      <w:r w:rsidR="00D43D7D">
        <w:t>processo/documento avulso</w:t>
      </w:r>
      <w:r>
        <w:t xml:space="preserve"> para o </w:t>
      </w:r>
      <w:r w:rsidR="00D43D7D">
        <w:t>setor</w:t>
      </w:r>
      <w:r>
        <w:t xml:space="preserve"> </w:t>
      </w:r>
      <w:r w:rsidR="00BB6157">
        <w:t>r</w:t>
      </w:r>
      <w:r>
        <w:t xml:space="preserve">esponsável pela </w:t>
      </w:r>
      <w:r w:rsidR="00BB6157">
        <w:t>t</w:t>
      </w:r>
      <w:r>
        <w:t xml:space="preserve">arefa. </w:t>
      </w:r>
    </w:p>
    <w:p w14:paraId="39752145" w14:textId="60CCD118" w:rsidR="004A19A3" w:rsidRDefault="004A19A3" w:rsidP="009A07E7">
      <w:r>
        <w:t>A opção “Tramitar” somente estará habilitada ser for possível realizar a tramitação. Por exemplo, o se o usuário não estiver lotado na unidade atual do NUP, a opção “Tramitar” estará desabilitada.</w:t>
      </w:r>
    </w:p>
    <w:p w14:paraId="7D05F227" w14:textId="041887A3" w:rsidR="00963B40" w:rsidRDefault="00963B40" w:rsidP="00963B40">
      <w:pPr>
        <w:ind w:firstLine="0"/>
        <w:jc w:val="center"/>
      </w:pPr>
      <w:r>
        <w:rPr>
          <w:noProof/>
          <w:lang w:eastAsia="pt-BR"/>
        </w:rPr>
        <w:drawing>
          <wp:inline distT="0" distB="0" distL="0" distR="0" wp14:anchorId="72E0E336" wp14:editId="19BD093F">
            <wp:extent cx="5398770" cy="381635"/>
            <wp:effectExtent l="0" t="0" r="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98770" cy="381635"/>
                    </a:xfrm>
                    <a:prstGeom prst="rect">
                      <a:avLst/>
                    </a:prstGeom>
                    <a:noFill/>
                    <a:ln>
                      <a:noFill/>
                    </a:ln>
                  </pic:spPr>
                </pic:pic>
              </a:graphicData>
            </a:graphic>
          </wp:inline>
        </w:drawing>
      </w:r>
    </w:p>
    <w:p w14:paraId="63500F61" w14:textId="77777777" w:rsidR="009A07E7" w:rsidRDefault="009A07E7" w:rsidP="009A07E7">
      <w:pPr>
        <w:pBdr>
          <w:top w:val="single" w:sz="4" w:space="1" w:color="auto"/>
          <w:left w:val="single" w:sz="4" w:space="4" w:color="auto"/>
          <w:bottom w:val="single" w:sz="4" w:space="1" w:color="auto"/>
          <w:right w:val="single" w:sz="4" w:space="4" w:color="auto"/>
        </w:pBdr>
      </w:pPr>
      <w:r>
        <w:t>Atenção, se o usuário marcar a opção “Tramitar” e houver uma tramitação pendente de recebimento no NUP, o SAPIENS irá primeiro receber a tramitação pendente e na sequência criar a nova tramitação.</w:t>
      </w:r>
    </w:p>
    <w:p w14:paraId="116AF7B9" w14:textId="4EB066E9" w:rsidR="009A07E7" w:rsidRDefault="009A07E7" w:rsidP="00B62F88">
      <w:pPr>
        <w:pBdr>
          <w:top w:val="single" w:sz="4" w:space="1" w:color="auto"/>
          <w:left w:val="single" w:sz="4" w:space="4" w:color="auto"/>
          <w:bottom w:val="single" w:sz="4" w:space="1" w:color="auto"/>
          <w:right w:val="single" w:sz="4" w:space="4" w:color="auto"/>
        </w:pBdr>
      </w:pPr>
      <w:r w:rsidRPr="0007259E">
        <w:lastRenderedPageBreak/>
        <w:t>A</w:t>
      </w:r>
      <w:r>
        <w:t xml:space="preserve">o abrir uma nova </w:t>
      </w:r>
      <w:r w:rsidR="00BB6157">
        <w:t>t</w:t>
      </w:r>
      <w:r>
        <w:t xml:space="preserve">arefa, a opção “Tramitar” é marcada como </w:t>
      </w:r>
      <w:r w:rsidRPr="000E7F5A">
        <w:rPr>
          <w:b/>
        </w:rPr>
        <w:t>padrão</w:t>
      </w:r>
      <w:r>
        <w:t xml:space="preserve"> pelo SAPIENS.</w:t>
      </w:r>
    </w:p>
    <w:p w14:paraId="4FAE34DF" w14:textId="6CF6D253" w:rsidR="005321CC" w:rsidRDefault="005321CC" w:rsidP="005321CC">
      <w:pPr>
        <w:pStyle w:val="Ttulo5"/>
      </w:pPr>
      <w:bookmarkStart w:id="205" w:name="_Toc437016487"/>
      <w:r>
        <w:t>Distribuição Automática da Tarefa</w:t>
      </w:r>
      <w:bookmarkEnd w:id="205"/>
    </w:p>
    <w:p w14:paraId="692F1F7C" w14:textId="77777777" w:rsidR="005321CC" w:rsidRDefault="005321CC" w:rsidP="005321CC">
      <w:r>
        <w:t>Qualquer usuário poderá utilizar o mecanismo de distribuição automática de tarefas no SAPIENS.</w:t>
      </w:r>
    </w:p>
    <w:p w14:paraId="4FD7B508" w14:textId="77777777" w:rsidR="005321CC" w:rsidRDefault="005321CC" w:rsidP="005321CC">
      <w:r>
        <w:t>Para utilizá-lo, basta abrir ou redistribuir uma tarefa definindo o setor, mas sem definir quem é o usuário responsável.</w:t>
      </w:r>
    </w:p>
    <w:p w14:paraId="2148DDB5" w14:textId="77777777" w:rsidR="005321CC" w:rsidRDefault="005321CC" w:rsidP="005321CC">
      <w:r>
        <w:t>O SAPIENS fará a escolha de acordo com vários critérios, entre eles os afastamentos registrados, o balanceamento de carga (todos devem receber a mesma quantidade de tarefas) e a preferência (se alguém já trabalhou no processo tem preferência).</w:t>
      </w:r>
    </w:p>
    <w:p w14:paraId="036E2E84" w14:textId="01C2F34C" w:rsidR="005321CC" w:rsidRDefault="005321CC" w:rsidP="005321CC">
      <w:r>
        <w:t xml:space="preserve">Além disso, há a questão do </w:t>
      </w:r>
      <w:r w:rsidR="004A19A3">
        <w:t>d</w:t>
      </w:r>
      <w:r>
        <w:t>istribuidor.</w:t>
      </w:r>
    </w:p>
    <w:p w14:paraId="34FB358D" w14:textId="22E8E136" w:rsidR="005321CC" w:rsidRDefault="005321CC" w:rsidP="005321CC">
      <w:r>
        <w:t xml:space="preserve">Se o setor só receber tarefas de outros setores por meio de seus distribuidores, uma configuração feita pelo </w:t>
      </w:r>
      <w:r w:rsidR="004A19A3">
        <w:t>a</w:t>
      </w:r>
      <w:r>
        <w:t xml:space="preserve">dministrador da </w:t>
      </w:r>
      <w:r w:rsidR="00D43D7D">
        <w:t>unidade</w:t>
      </w:r>
      <w:r>
        <w:t xml:space="preserve">, apenas eles serão sorteados inicialmente. </w:t>
      </w:r>
    </w:p>
    <w:p w14:paraId="24423386" w14:textId="77777777" w:rsidR="005321CC" w:rsidRPr="005321CC" w:rsidRDefault="005321CC" w:rsidP="005321CC">
      <w:r>
        <w:t>Ou seja, apenas os distribuidores participarão do sorteio no primeiro momento, mas na hora d</w:t>
      </w:r>
      <w:r w:rsidR="00C5542E">
        <w:t xml:space="preserve">e </w:t>
      </w:r>
      <w:r>
        <w:t>o distribuidor efetuar a redistribuição da tarefa internamente, ocorre o inverso, todos participam, menos os distribuidores.</w:t>
      </w:r>
    </w:p>
    <w:p w14:paraId="1ABF523B" w14:textId="77777777" w:rsidR="00CA403A" w:rsidRDefault="008B1762">
      <w:pPr>
        <w:pStyle w:val="Ttulo4"/>
      </w:pPr>
      <w:bookmarkStart w:id="206" w:name="_Toc437016488"/>
      <w:r>
        <w:t>Ferramentas</w:t>
      </w:r>
      <w:bookmarkEnd w:id="206"/>
    </w:p>
    <w:p w14:paraId="38C25DE7" w14:textId="77777777" w:rsidR="00CA403A" w:rsidRDefault="009A07E7">
      <w:pPr>
        <w:ind w:firstLine="0"/>
        <w:jc w:val="center"/>
      </w:pPr>
      <w:r>
        <w:rPr>
          <w:noProof/>
          <w:lang w:eastAsia="pt-BR"/>
        </w:rPr>
        <w:drawing>
          <wp:inline distT="0" distB="0" distL="0" distR="0" wp14:anchorId="778C70A9" wp14:editId="61CAE8FF">
            <wp:extent cx="5400675" cy="542925"/>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139930CD" w14:textId="5B149D12" w:rsidR="00CA403A" w:rsidRDefault="009A07E7">
      <w:r>
        <w:t>No formulário</w:t>
      </w:r>
      <w:r w:rsidR="008B1762">
        <w:t xml:space="preserve"> da </w:t>
      </w:r>
      <w:r w:rsidR="004A19A3">
        <w:t>t</w:t>
      </w:r>
      <w:r w:rsidR="008B1762">
        <w:t xml:space="preserve">arefa, o </w:t>
      </w:r>
      <w:r w:rsidR="00746902">
        <w:t>usuário</w:t>
      </w:r>
      <w:r w:rsidR="00C5542E">
        <w:t xml:space="preserve"> pode</w:t>
      </w:r>
      <w:r w:rsidR="008B1762">
        <w:t xml:space="preserve"> fazer uso de </w:t>
      </w:r>
      <w:r>
        <w:t>2 (duas</w:t>
      </w:r>
      <w:r w:rsidR="008B1762">
        <w:t>) ferramentas que auxiliam e automatizam seu trabalho.</w:t>
      </w:r>
    </w:p>
    <w:p w14:paraId="76F1DFB1" w14:textId="77777777" w:rsidR="00CA403A" w:rsidRDefault="008B1762">
      <w:pPr>
        <w:pStyle w:val="Ttulo5"/>
      </w:pPr>
      <w:bookmarkStart w:id="207" w:name="_Toc437016489"/>
      <w:r>
        <w:t>Acompanhar</w:t>
      </w:r>
      <w:bookmarkEnd w:id="207"/>
    </w:p>
    <w:p w14:paraId="381F847C" w14:textId="2058F11B" w:rsidR="00CA403A" w:rsidRDefault="008B1762">
      <w:r>
        <w:t xml:space="preserve">Ao marcar a opção de “Acompanhar” uma </w:t>
      </w:r>
      <w:r w:rsidR="004A19A3">
        <w:t>t</w:t>
      </w:r>
      <w:r>
        <w:t xml:space="preserve">arefa que está abrindo para outro </w:t>
      </w:r>
      <w:r w:rsidR="00746902">
        <w:t>usuário</w:t>
      </w:r>
      <w:r>
        <w:t xml:space="preserve">, abre-se a possibilidade de visualizar essa </w:t>
      </w:r>
      <w:r w:rsidR="004A19A3">
        <w:t>t</w:t>
      </w:r>
      <w:r>
        <w:t>arefa com mais facilidade, para fins de acompanhamento.</w:t>
      </w:r>
    </w:p>
    <w:p w14:paraId="2C2A5434" w14:textId="0B78C108" w:rsidR="00CA403A" w:rsidRDefault="008B1762">
      <w:r>
        <w:t xml:space="preserve">Assim, ao selecionar a opção “Meus Acompanhamentos” no </w:t>
      </w:r>
      <w:r w:rsidR="009E2AFF" w:rsidRPr="009E2AFF">
        <w:rPr>
          <w:i/>
        </w:rPr>
        <w:t>grid</w:t>
      </w:r>
      <w:r>
        <w:t xml:space="preserve"> de </w:t>
      </w:r>
      <w:r w:rsidR="004A19A3">
        <w:t>t</w:t>
      </w:r>
      <w:r>
        <w:t xml:space="preserve">arefas do </w:t>
      </w:r>
      <w:r w:rsidR="004A19A3">
        <w:t>p</w:t>
      </w:r>
      <w:r>
        <w:t xml:space="preserve">ainel do </w:t>
      </w:r>
      <w:r w:rsidR="00746902">
        <w:t>usuário</w:t>
      </w:r>
      <w:r>
        <w:t xml:space="preserve">, é possível verificar o andamento em tempo real das </w:t>
      </w:r>
      <w:r w:rsidR="004A19A3">
        <w:t>t</w:t>
      </w:r>
      <w:r>
        <w:t>arefas que foram abertas, facilitando seu controle.</w:t>
      </w:r>
    </w:p>
    <w:p w14:paraId="6EED097B" w14:textId="77777777" w:rsidR="00CA403A" w:rsidRDefault="008B1762">
      <w:pPr>
        <w:ind w:firstLine="0"/>
        <w:jc w:val="center"/>
      </w:pPr>
      <w:r>
        <w:rPr>
          <w:noProof/>
          <w:lang w:eastAsia="pt-BR"/>
        </w:rPr>
        <w:lastRenderedPageBreak/>
        <w:drawing>
          <wp:inline distT="0" distB="0" distL="0" distR="0" wp14:anchorId="4059642A" wp14:editId="40647DD1">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14:paraId="1691B58A" w14:textId="25C3E1D8" w:rsidR="00CA403A" w:rsidRDefault="008B1762">
      <w:r>
        <w:t xml:space="preserve">O </w:t>
      </w:r>
      <w:r w:rsidR="00746902">
        <w:t>usuário</w:t>
      </w:r>
      <w:r>
        <w:t xml:space="preserve"> poderá então consultar se já houve sua conclusão, se uma ou mais </w:t>
      </w:r>
      <w:r w:rsidR="004A19A3">
        <w:t>a</w:t>
      </w:r>
      <w:r>
        <w:t xml:space="preserve">tividades já foram incluídas pelo </w:t>
      </w:r>
      <w:r w:rsidR="00746902">
        <w:t>usuário</w:t>
      </w:r>
      <w:r>
        <w:t xml:space="preserve"> </w:t>
      </w:r>
      <w:r w:rsidR="004A19A3">
        <w:t>r</w:t>
      </w:r>
      <w:r>
        <w:t>esponsável, etc.</w:t>
      </w:r>
    </w:p>
    <w:p w14:paraId="6EEE1A5D" w14:textId="5362AD82" w:rsidR="00CA403A" w:rsidRDefault="008B1762">
      <w:r>
        <w:t xml:space="preserve">Para deixar de acompanhar uma </w:t>
      </w:r>
      <w:r w:rsidR="004A19A3">
        <w:t>t</w:t>
      </w:r>
      <w:r>
        <w:t xml:space="preserve">arefa, basta retirar a seleção sobre a opção “Acompanhar” e salvar a </w:t>
      </w:r>
      <w:r w:rsidR="004A19A3">
        <w:t>t</w:t>
      </w:r>
      <w:r>
        <w:t>arefa.</w:t>
      </w:r>
    </w:p>
    <w:p w14:paraId="3F765A92" w14:textId="77777777" w:rsidR="00CA403A" w:rsidRDefault="008B1762">
      <w:pPr>
        <w:pStyle w:val="Ttulo5"/>
      </w:pPr>
      <w:bookmarkStart w:id="208" w:name="_Toc437016490"/>
      <w:r>
        <w:t>Etiqueta</w:t>
      </w:r>
      <w:bookmarkEnd w:id="208"/>
    </w:p>
    <w:p w14:paraId="3A7D6563" w14:textId="2A11B7A8" w:rsidR="00CA403A" w:rsidRDefault="008B1762">
      <w:r>
        <w:t xml:space="preserve">A última ferramenta para o trabalho com </w:t>
      </w:r>
      <w:r w:rsidR="004A19A3">
        <w:t>t</w:t>
      </w:r>
      <w:r>
        <w:t xml:space="preserve">arefas é a possibilidade de colar “Etiquetas” em suas </w:t>
      </w:r>
      <w:r w:rsidR="004A19A3">
        <w:t>t</w:t>
      </w:r>
      <w:r>
        <w:t>arefas, como forma de facilitar a organização e o trabalho em lote.</w:t>
      </w:r>
    </w:p>
    <w:p w14:paraId="77A75257" w14:textId="34991059" w:rsidR="00CA403A" w:rsidRDefault="008B1762">
      <w:r>
        <w:t xml:space="preserve">O mecanismo é o seguinte: digamos que o </w:t>
      </w:r>
      <w:r w:rsidR="00746902">
        <w:t>usuário</w:t>
      </w:r>
      <w:r>
        <w:t xml:space="preserve"> possua em seu </w:t>
      </w:r>
      <w:r w:rsidR="004A19A3">
        <w:t>p</w:t>
      </w:r>
      <w:r>
        <w:t xml:space="preserve">ainel dezenas de </w:t>
      </w:r>
      <w:r w:rsidR="004A19A3">
        <w:t>t</w:t>
      </w:r>
      <w:r>
        <w:t xml:space="preserve">arefas diferentes, mas que muitas delas são repetitivas. Após verificar uma dada </w:t>
      </w:r>
      <w:r w:rsidR="004A19A3">
        <w:t>t</w:t>
      </w:r>
      <w:r>
        <w:t xml:space="preserve">arefa, o </w:t>
      </w:r>
      <w:r w:rsidR="00746902">
        <w:t>usuário</w:t>
      </w:r>
      <w:r>
        <w:t xml:space="preserve"> poderá colocar uma palavra como </w:t>
      </w:r>
      <w:r w:rsidR="004A19A3">
        <w:t>e</w:t>
      </w:r>
      <w:r>
        <w:t>tiqueta, com o intuito de filtrá-la na sequência e trabalhar em lote.</w:t>
      </w:r>
    </w:p>
    <w:p w14:paraId="690EC977" w14:textId="77777777" w:rsidR="00CA403A" w:rsidRDefault="008B1762">
      <w:pPr>
        <w:ind w:firstLine="0"/>
        <w:jc w:val="center"/>
      </w:pPr>
      <w:r>
        <w:rPr>
          <w:noProof/>
          <w:lang w:eastAsia="pt-BR"/>
        </w:rPr>
        <w:drawing>
          <wp:inline distT="0" distB="0" distL="0" distR="0" wp14:anchorId="6A3B9D9B" wp14:editId="0C1A259E">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14:paraId="7753CFCA" w14:textId="6F14F993" w:rsidR="00CA403A" w:rsidRDefault="008B1762">
      <w:r>
        <w:t xml:space="preserve">Após colocar “Etiquetas” em suas </w:t>
      </w:r>
      <w:r w:rsidR="004A19A3">
        <w:t>t</w:t>
      </w:r>
      <w:r>
        <w:t xml:space="preserve">arefas pendentes, poderá realizar o filtro no </w:t>
      </w:r>
      <w:r w:rsidR="009E2AFF" w:rsidRPr="009E2AFF">
        <w:rPr>
          <w:i/>
        </w:rPr>
        <w:t>grid</w:t>
      </w:r>
      <w:r>
        <w:t>:</w:t>
      </w:r>
    </w:p>
    <w:p w14:paraId="6557785C" w14:textId="77777777" w:rsidR="00CA403A" w:rsidRDefault="008B1762">
      <w:pPr>
        <w:ind w:firstLine="0"/>
        <w:jc w:val="center"/>
      </w:pPr>
      <w:r>
        <w:rPr>
          <w:noProof/>
          <w:lang w:eastAsia="pt-BR"/>
        </w:rPr>
        <w:drawing>
          <wp:inline distT="0" distB="0" distL="0" distR="0" wp14:anchorId="6221DDDC" wp14:editId="48493B5B">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14:paraId="67B1448D" w14:textId="7BC6CA5B" w:rsidR="00CA403A" w:rsidRDefault="008B1762">
      <w:r>
        <w:t xml:space="preserve">Agora, dentre todas, apenas as tarefas com o “Etiqueta” em questão aparecerão no </w:t>
      </w:r>
      <w:r w:rsidR="009E2AFF" w:rsidRPr="009E2AFF">
        <w:rPr>
          <w:i/>
        </w:rPr>
        <w:t>grid</w:t>
      </w:r>
      <w:r>
        <w:t xml:space="preserve">, e o </w:t>
      </w:r>
      <w:r w:rsidR="009C3D0A">
        <w:t>usuári</w:t>
      </w:r>
      <w:r>
        <w:t xml:space="preserve">o poderá realizar ações em </w:t>
      </w:r>
      <w:r w:rsidR="004A19A3">
        <w:t>l</w:t>
      </w:r>
      <w:r>
        <w:t xml:space="preserve">ote, como gerar </w:t>
      </w:r>
      <w:r w:rsidR="00F529C6">
        <w:t>minuta</w:t>
      </w:r>
      <w:r>
        <w:t xml:space="preserve">s, lançar </w:t>
      </w:r>
      <w:r w:rsidR="004A19A3">
        <w:t>a</w:t>
      </w:r>
      <w:r>
        <w:t>tividades, etc.</w:t>
      </w:r>
    </w:p>
    <w:p w14:paraId="426BC549" w14:textId="3B7C4B66" w:rsidR="00963B40" w:rsidRDefault="00963B40" w:rsidP="00963B40">
      <w:pPr>
        <w:pStyle w:val="Ttulo5"/>
      </w:pPr>
      <w:bookmarkStart w:id="209" w:name="_Toc437016491"/>
      <w:r>
        <w:t>Replicar</w:t>
      </w:r>
      <w:bookmarkEnd w:id="209"/>
    </w:p>
    <w:p w14:paraId="6F49B735" w14:textId="5564DEA3" w:rsidR="00963B40" w:rsidRDefault="00963B40" w:rsidP="00963B40">
      <w:r>
        <w:t>A ferramenta replicar tem o objetivo de facilitar a abertura de múltiplas tarefas em um mesmo NUP para diversos usuários.</w:t>
      </w:r>
    </w:p>
    <w:p w14:paraId="398102BA" w14:textId="411AF5C5" w:rsidR="00963B40" w:rsidRDefault="00963B40" w:rsidP="00963B40">
      <w:pPr>
        <w:ind w:firstLine="0"/>
        <w:jc w:val="center"/>
      </w:pPr>
      <w:r>
        <w:rPr>
          <w:noProof/>
          <w:lang w:eastAsia="pt-BR"/>
        </w:rPr>
        <w:lastRenderedPageBreak/>
        <w:drawing>
          <wp:inline distT="0" distB="0" distL="0" distR="0" wp14:anchorId="6B507BF5" wp14:editId="56EF9B05">
            <wp:extent cx="5398770" cy="7715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06430D60" w14:textId="235E6E8B" w:rsidR="00963B40" w:rsidRDefault="00963B40" w:rsidP="00963B40">
      <w:r>
        <w:t>Ao selecionar a opção “Replicar” na criação de uma tarefa, após o seu salvamento, o SAPIENS abrirá o mesmo formulário novamente, copiando os mesmos dados fornecidos anteriormente, exceto o usuário responsável.</w:t>
      </w:r>
    </w:p>
    <w:p w14:paraId="78C3A0F6" w14:textId="442E48EA" w:rsidR="00963B40" w:rsidRPr="00963B40" w:rsidRDefault="00963B40" w:rsidP="00963B40">
      <w:pPr>
        <w:ind w:firstLine="0"/>
        <w:jc w:val="center"/>
      </w:pPr>
      <w:r>
        <w:rPr>
          <w:noProof/>
          <w:lang w:eastAsia="pt-BR"/>
        </w:rPr>
        <w:drawing>
          <wp:inline distT="0" distB="0" distL="0" distR="0" wp14:anchorId="5ADEDA0A" wp14:editId="7B7149EF">
            <wp:extent cx="5398770" cy="2202815"/>
            <wp:effectExtent l="0" t="0" r="0" b="6985"/>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98770" cy="2202815"/>
                    </a:xfrm>
                    <a:prstGeom prst="rect">
                      <a:avLst/>
                    </a:prstGeom>
                    <a:noFill/>
                    <a:ln>
                      <a:noFill/>
                    </a:ln>
                  </pic:spPr>
                </pic:pic>
              </a:graphicData>
            </a:graphic>
          </wp:inline>
        </w:drawing>
      </w:r>
    </w:p>
    <w:p w14:paraId="169FBAFA" w14:textId="77777777" w:rsidR="00CA403A" w:rsidRDefault="008B1762">
      <w:pPr>
        <w:pStyle w:val="Ttulo4"/>
      </w:pPr>
      <w:bookmarkStart w:id="210" w:name="_Toc437016492"/>
      <w:r>
        <w:t>Ações e Atalhos da Tarefa</w:t>
      </w:r>
      <w:bookmarkEnd w:id="210"/>
    </w:p>
    <w:p w14:paraId="08D4D5ED" w14:textId="77777777" w:rsidR="00F51FE8" w:rsidRDefault="00F51FE8" w:rsidP="00F51FE8">
      <w:pPr>
        <w:ind w:firstLine="0"/>
        <w:jc w:val="center"/>
      </w:pPr>
      <w:r>
        <w:rPr>
          <w:noProof/>
          <w:lang w:eastAsia="pt-BR"/>
        </w:rPr>
        <w:drawing>
          <wp:inline distT="0" distB="0" distL="0" distR="0" wp14:anchorId="3C76E441" wp14:editId="381F756B">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681F950D" w14:textId="01A6C982" w:rsidR="00F51FE8" w:rsidRDefault="008B1762">
      <w:r>
        <w:t xml:space="preserve">O SAPIENS oferece </w:t>
      </w:r>
      <w:r w:rsidR="004739B9">
        <w:t>diversas</w:t>
      </w:r>
      <w:r>
        <w:t xml:space="preserve"> ações ou atalhos em relação às </w:t>
      </w:r>
      <w:r w:rsidR="004739B9">
        <w:t>t</w:t>
      </w:r>
      <w:r>
        <w:t xml:space="preserve">arefas do </w:t>
      </w:r>
      <w:r w:rsidR="007E72A1">
        <w:t>painel do usuário</w:t>
      </w:r>
      <w:r>
        <w:t>.</w:t>
      </w:r>
    </w:p>
    <w:p w14:paraId="1EA5F728" w14:textId="77777777" w:rsidR="00CA403A" w:rsidRDefault="008B1762">
      <w:r>
        <w:t xml:space="preserve">Há 2 (duas) formas de acessá-las, pelo botão acima ou pelo botão direito do mouse, clicando sobre o </w:t>
      </w:r>
      <w:r w:rsidR="009E2AFF" w:rsidRPr="009E2AFF">
        <w:rPr>
          <w:i/>
        </w:rPr>
        <w:t>grid</w:t>
      </w:r>
      <w:r>
        <w:t>.</w:t>
      </w:r>
    </w:p>
    <w:p w14:paraId="60076E6E" w14:textId="53019CB7" w:rsidR="00CA403A" w:rsidRDefault="001F09D5">
      <w:pPr>
        <w:pStyle w:val="Ttulo5"/>
      </w:pPr>
      <w:bookmarkStart w:id="211" w:name="_Toc437016493"/>
      <w:r>
        <w:t>Editar NUP</w:t>
      </w:r>
      <w:bookmarkEnd w:id="211"/>
    </w:p>
    <w:p w14:paraId="182454F2" w14:textId="53C2ECFD" w:rsidR="00CA403A" w:rsidRDefault="008B1762">
      <w:r>
        <w:t>Ao selecionar a opção “</w:t>
      </w:r>
      <w:r w:rsidR="001F09D5">
        <w:t>Editar NUP</w:t>
      </w:r>
      <w:r>
        <w:t xml:space="preserve">”, o </w:t>
      </w:r>
      <w:r w:rsidR="00D43D7D">
        <w:t>processo/documento avulso</w:t>
      </w:r>
      <w:r>
        <w:t xml:space="preserve"> selecionado será aberto. </w:t>
      </w:r>
    </w:p>
    <w:p w14:paraId="44DB795E" w14:textId="77777777" w:rsidR="00CA403A" w:rsidRDefault="008B1762">
      <w:r>
        <w:t>Essa operação não poderá ser realizada em Lote, por sua natureza.</w:t>
      </w:r>
    </w:p>
    <w:p w14:paraId="32CBE07E" w14:textId="77777777" w:rsidR="00F51FE8" w:rsidRDefault="00F51FE8" w:rsidP="00F51FE8">
      <w:pPr>
        <w:pStyle w:val="Ttulo5"/>
      </w:pPr>
      <w:bookmarkStart w:id="212" w:name="_Toc437016494"/>
      <w:r>
        <w:t>Criar Tarefa</w:t>
      </w:r>
      <w:bookmarkEnd w:id="212"/>
    </w:p>
    <w:p w14:paraId="52701757" w14:textId="1B85517F" w:rsidR="00F51FE8" w:rsidRDefault="00F51FE8">
      <w:r>
        <w:t>Es</w:t>
      </w:r>
      <w:r w:rsidR="00C5542E">
        <w:t>t</w:t>
      </w:r>
      <w:r>
        <w:t>e atalho serve para criar uma nova tarefa aproveitando os dados da tarefa existente.</w:t>
      </w:r>
    </w:p>
    <w:p w14:paraId="313C4F14" w14:textId="77777777" w:rsidR="00F51FE8" w:rsidRDefault="00F51FE8">
      <w:r>
        <w:lastRenderedPageBreak/>
        <w:t>Em muitas situações, para que um usuário possa cumprir sua tarefa, há necessidade de que novas tarefas sejam abertas para outros usuários.</w:t>
      </w:r>
    </w:p>
    <w:p w14:paraId="71B2905F" w14:textId="267BD774" w:rsidR="00F51FE8" w:rsidRDefault="00F51FE8">
      <w:r>
        <w:t>Es</w:t>
      </w:r>
      <w:r w:rsidR="00C5542E">
        <w:t>t</w:t>
      </w:r>
      <w:r>
        <w:t>e atalho facilita ess</w:t>
      </w:r>
      <w:r w:rsidR="00C5542E">
        <w:t>e</w:t>
      </w:r>
      <w:r>
        <w:t xml:space="preserve"> processo.</w:t>
      </w:r>
    </w:p>
    <w:p w14:paraId="7E73E794" w14:textId="77777777" w:rsidR="004739B9" w:rsidRDefault="004739B9" w:rsidP="004739B9">
      <w:pPr>
        <w:pStyle w:val="Ttulo5"/>
      </w:pPr>
      <w:bookmarkStart w:id="213" w:name="_Toc437016495"/>
      <w:r>
        <w:t>Criar Comunicação</w:t>
      </w:r>
      <w:bookmarkEnd w:id="213"/>
    </w:p>
    <w:p w14:paraId="3F8806B0" w14:textId="77777777" w:rsidR="004739B9" w:rsidRDefault="004739B9" w:rsidP="004739B9">
      <w:r>
        <w:t>Este atalho serve para criar uma nova Comunicação aproveitando o NUP da tarefa existente.</w:t>
      </w:r>
    </w:p>
    <w:p w14:paraId="60755365" w14:textId="77777777" w:rsidR="004739B9" w:rsidRDefault="004739B9" w:rsidP="004739B9">
      <w:r>
        <w:t>Em muitas situações, para que um usuário possa cumprir sua tarefa, há necessidade de que novas comunicações sejam abertas.</w:t>
      </w:r>
    </w:p>
    <w:p w14:paraId="6CB78ED5" w14:textId="654970DC" w:rsidR="004739B9" w:rsidRDefault="004739B9">
      <w:r>
        <w:t>Este atalho facilita esse processo.</w:t>
      </w:r>
    </w:p>
    <w:p w14:paraId="33F2B0AB" w14:textId="77777777" w:rsidR="004739B9" w:rsidRDefault="004739B9" w:rsidP="004739B9">
      <w:pPr>
        <w:pStyle w:val="Ttulo5"/>
      </w:pPr>
      <w:bookmarkStart w:id="214" w:name="_Toc437016496"/>
      <w:r>
        <w:t>Etiquetar</w:t>
      </w:r>
      <w:bookmarkEnd w:id="214"/>
    </w:p>
    <w:p w14:paraId="05DE15B0" w14:textId="71EBC791" w:rsidR="004739B9" w:rsidRDefault="004739B9">
      <w:r>
        <w:t>Este atalho serve para criar etiquetas de maneira simplificada em tarefas, inclusive em lote.</w:t>
      </w:r>
    </w:p>
    <w:p w14:paraId="64076391" w14:textId="77777777" w:rsidR="004739B9" w:rsidRDefault="004739B9" w:rsidP="004739B9">
      <w:pPr>
        <w:pStyle w:val="Ttulo5"/>
      </w:pPr>
      <w:bookmarkStart w:id="215" w:name="_Toc437016497"/>
      <w:r>
        <w:t>Redistribuir</w:t>
      </w:r>
      <w:bookmarkEnd w:id="215"/>
    </w:p>
    <w:p w14:paraId="0A83AA77" w14:textId="77777777" w:rsidR="004739B9" w:rsidRDefault="004739B9" w:rsidP="004739B9">
      <w:r>
        <w:t>Este atalho permite redistribuir as tarefas para outros usuários de maneira bastante simples, inclusive com bloco.</w:t>
      </w:r>
    </w:p>
    <w:p w14:paraId="2EAAA84D" w14:textId="66DC8499" w:rsidR="004739B9" w:rsidRDefault="004739B9" w:rsidP="004739B9">
      <w:pPr>
        <w:ind w:firstLine="0"/>
        <w:jc w:val="center"/>
      </w:pPr>
      <w:r>
        <w:rPr>
          <w:noProof/>
          <w:lang w:eastAsia="pt-BR"/>
        </w:rPr>
        <w:drawing>
          <wp:inline distT="0" distB="0" distL="0" distR="0" wp14:anchorId="4832605C" wp14:editId="4FA77912">
            <wp:extent cx="5400675" cy="1562100"/>
            <wp:effectExtent l="0" t="0" r="9525"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5E2201C5" w14:textId="441D4F97" w:rsidR="00035FF1" w:rsidRDefault="00035FF1" w:rsidP="00035FF1">
      <w:r>
        <w:t xml:space="preserve">O </w:t>
      </w:r>
      <w:r>
        <w:rPr>
          <w:i/>
        </w:rPr>
        <w:t>grid</w:t>
      </w:r>
      <w:r>
        <w:t xml:space="preserve"> de tarefas do SAPIENS estaca com um ícone de uma seta curva se uma tarefa já sofreu alguma redistribuição.</w:t>
      </w:r>
    </w:p>
    <w:p w14:paraId="4FFC0F7B" w14:textId="13C0BED9" w:rsidR="00035FF1" w:rsidRPr="00035FF1" w:rsidRDefault="00035FF1" w:rsidP="00035FF1">
      <w:pPr>
        <w:ind w:firstLine="0"/>
        <w:jc w:val="center"/>
      </w:pPr>
      <w:r>
        <w:rPr>
          <w:noProof/>
          <w:lang w:eastAsia="pt-BR"/>
        </w:rPr>
        <w:drawing>
          <wp:inline distT="0" distB="0" distL="0" distR="0" wp14:anchorId="2DB94B13" wp14:editId="706CA9F3">
            <wp:extent cx="1868805" cy="946150"/>
            <wp:effectExtent l="0" t="0" r="0" b="635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68805" cy="946150"/>
                    </a:xfrm>
                    <a:prstGeom prst="rect">
                      <a:avLst/>
                    </a:prstGeom>
                    <a:noFill/>
                    <a:ln>
                      <a:noFill/>
                    </a:ln>
                  </pic:spPr>
                </pic:pic>
              </a:graphicData>
            </a:graphic>
          </wp:inline>
        </w:drawing>
      </w:r>
    </w:p>
    <w:p w14:paraId="6A59921B" w14:textId="77777777" w:rsidR="00F51FE8" w:rsidRDefault="00F51FE8" w:rsidP="00F51FE8">
      <w:pPr>
        <w:pStyle w:val="Ttulo5"/>
      </w:pPr>
      <w:bookmarkStart w:id="216" w:name="_Toc437016498"/>
      <w:r>
        <w:lastRenderedPageBreak/>
        <w:t>Lançar Atividade</w:t>
      </w:r>
      <w:bookmarkEnd w:id="216"/>
    </w:p>
    <w:p w14:paraId="3EB1EB2A" w14:textId="613905A7" w:rsidR="004739B9" w:rsidRDefault="004739B9" w:rsidP="00F51FE8">
      <w:r>
        <w:t>Para os usuários do SAPIENS que não são advogados, o atalho “Lançar Atividade” permite a rápida criação de atividades para as tarefas selecionadas, inclusive em lote.</w:t>
      </w:r>
    </w:p>
    <w:p w14:paraId="0660CB8F" w14:textId="3909C873" w:rsidR="00F51FE8" w:rsidRDefault="009A7DD2" w:rsidP="00F64EFF">
      <w:pPr>
        <w:ind w:firstLine="0"/>
      </w:pPr>
      <w:r>
        <w:rPr>
          <w:noProof/>
          <w:lang w:eastAsia="pt-BR"/>
        </w:rPr>
        <w:drawing>
          <wp:inline distT="0" distB="0" distL="0" distR="0" wp14:anchorId="5474956A" wp14:editId="7149D8A9">
            <wp:extent cx="5400675" cy="3514725"/>
            <wp:effectExtent l="0" t="0" r="9525"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4A6DEBAA" w14:textId="3DC9AB19" w:rsidR="00F51FE8" w:rsidRDefault="00F51FE8" w:rsidP="00F51FE8">
      <w:r>
        <w:t xml:space="preserve">O usuário poderá optar se deseja encerrar a </w:t>
      </w:r>
      <w:r w:rsidR="005002A7">
        <w:t>t</w:t>
      </w:r>
      <w:r>
        <w:t xml:space="preserve">arefa com a </w:t>
      </w:r>
      <w:r w:rsidR="005002A7">
        <w:t>a</w:t>
      </w:r>
      <w:r>
        <w:t>tividade em questão, e</w:t>
      </w:r>
      <w:r w:rsidR="00C5542E">
        <w:t>,</w:t>
      </w:r>
      <w:r>
        <w:t xml:space="preserve"> </w:t>
      </w:r>
      <w:r w:rsidR="00F64EFF">
        <w:t>além disso</w:t>
      </w:r>
      <w:r>
        <w:t>,</w:t>
      </w:r>
      <w:r w:rsidR="00F64EFF">
        <w:t xml:space="preserve"> selecionar</w:t>
      </w:r>
      <w:r>
        <w:t xml:space="preserve"> </w:t>
      </w:r>
      <w:r w:rsidR="00F64EFF">
        <w:t>se deseja efetuar a juntada</w:t>
      </w:r>
      <w:r>
        <w:t xml:space="preserve"> </w:t>
      </w:r>
      <w:r w:rsidR="00F64EFF">
        <w:t xml:space="preserve">das </w:t>
      </w:r>
      <w:r>
        <w:t>minutas vinculadas à tarefa</w:t>
      </w:r>
      <w:r w:rsidR="009A7DD2">
        <w:t xml:space="preserve"> ou submeter as minutas à aprovação de outro usuário</w:t>
      </w:r>
      <w:r>
        <w:t>.</w:t>
      </w:r>
    </w:p>
    <w:p w14:paraId="7CB5B658" w14:textId="363929DA" w:rsidR="009A7DD2" w:rsidRDefault="009A7DD2" w:rsidP="00F51FE8">
      <w:r>
        <w:t>As opções de juntar e submeter à aprovação são detalhadas abaixo, no tópico específico sobre as atividades.</w:t>
      </w:r>
    </w:p>
    <w:p w14:paraId="149B3381" w14:textId="2113A346" w:rsidR="004739B9" w:rsidRDefault="005002A7" w:rsidP="004739B9">
      <w:pPr>
        <w:pBdr>
          <w:top w:val="single" w:sz="4" w:space="1" w:color="auto"/>
          <w:left w:val="single" w:sz="4" w:space="4" w:color="auto"/>
          <w:bottom w:val="single" w:sz="4" w:space="1" w:color="auto"/>
          <w:right w:val="single" w:sz="4" w:space="4" w:color="auto"/>
        </w:pBdr>
      </w:pPr>
      <w:r>
        <w:rPr>
          <w:b/>
        </w:rPr>
        <w:t>Atenção</w:t>
      </w:r>
      <w:r w:rsidR="000E7F5A">
        <w:t xml:space="preserve">: ao abrir uma nova </w:t>
      </w:r>
      <w:r>
        <w:t>a</w:t>
      </w:r>
      <w:r w:rsidR="000E7F5A">
        <w:t xml:space="preserve">tividade, a opção “Encerra Tarefa” é marcada como </w:t>
      </w:r>
      <w:r w:rsidR="000E7F5A" w:rsidRPr="000E7F5A">
        <w:rPr>
          <w:b/>
        </w:rPr>
        <w:t>padrão</w:t>
      </w:r>
      <w:r w:rsidR="000E7F5A">
        <w:t xml:space="preserve"> pelo SAPIENS.</w:t>
      </w:r>
    </w:p>
    <w:p w14:paraId="21781E08" w14:textId="495CDA14" w:rsidR="004739B9" w:rsidRDefault="004739B9" w:rsidP="004739B9">
      <w:r>
        <w:t xml:space="preserve">No entanto, se o usuário for um advogado, a opção “Lançar Atividade” abrirá 4 (quatro) ferramentas de gerenciamento de atividades, com utilidades distintas. </w:t>
      </w:r>
    </w:p>
    <w:p w14:paraId="1824D168" w14:textId="1AD5188B" w:rsidR="004739B9" w:rsidRDefault="000E31B6" w:rsidP="004739B9">
      <w:pPr>
        <w:ind w:firstLine="0"/>
        <w:jc w:val="center"/>
      </w:pPr>
      <w:r>
        <w:rPr>
          <w:noProof/>
          <w:lang w:eastAsia="pt-BR"/>
        </w:rPr>
        <w:drawing>
          <wp:inline distT="0" distB="0" distL="0" distR="0" wp14:anchorId="233A34FD" wp14:editId="757EC193">
            <wp:extent cx="1534795" cy="922655"/>
            <wp:effectExtent l="0" t="0" r="825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34795" cy="922655"/>
                    </a:xfrm>
                    <a:prstGeom prst="rect">
                      <a:avLst/>
                    </a:prstGeom>
                    <a:noFill/>
                    <a:ln>
                      <a:noFill/>
                    </a:ln>
                  </pic:spPr>
                </pic:pic>
              </a:graphicData>
            </a:graphic>
          </wp:inline>
        </w:drawing>
      </w:r>
    </w:p>
    <w:p w14:paraId="62C7E001" w14:textId="59691B15" w:rsidR="004739B9" w:rsidRDefault="004739B9" w:rsidP="004739B9">
      <w:r>
        <w:lastRenderedPageBreak/>
        <w:t>A primeira delas “</w:t>
      </w:r>
      <w:r w:rsidR="000E31B6">
        <w:t>Comum</w:t>
      </w:r>
      <w:r>
        <w:t>”, tem exatamente a mesma funcionalidade descrita acima, ou seja, criar uma atividade administrativa</w:t>
      </w:r>
      <w:r w:rsidR="000E31B6">
        <w:t>, consultiva, judicial sem integração, etc.</w:t>
      </w:r>
      <w:r>
        <w:t xml:space="preserve"> em uma ou mais tarefas.</w:t>
      </w:r>
    </w:p>
    <w:p w14:paraId="06DDF162" w14:textId="6F62684B" w:rsidR="004739B9" w:rsidRDefault="004739B9" w:rsidP="004739B9">
      <w:r>
        <w:t xml:space="preserve">As demais são exclusivas para utilização em </w:t>
      </w:r>
      <w:r w:rsidRPr="000E31B6">
        <w:rPr>
          <w:b/>
        </w:rPr>
        <w:t>Dossiês Judiciais</w:t>
      </w:r>
      <w:r w:rsidR="000E31B6" w:rsidRPr="000E31B6">
        <w:rPr>
          <w:b/>
        </w:rPr>
        <w:t xml:space="preserve"> com integração com o Poder Judiciário</w:t>
      </w:r>
      <w:r>
        <w:t>, pois relativas a tarefas originadas em intimações judiciais.</w:t>
      </w:r>
    </w:p>
    <w:p w14:paraId="621F5300" w14:textId="0F9C3D98" w:rsidR="004739B9" w:rsidRDefault="004739B9" w:rsidP="004739B9">
      <w:r>
        <w:t>A “Ciência da Intimação” fará o encerramento da tarefa judicial com uma atividade de ciência e, em nenhuma hipótese, o Poder Judiciário será acionado por meio de eventual integração.</w:t>
      </w:r>
    </w:p>
    <w:p w14:paraId="69522682" w14:textId="4A6CBFE3" w:rsidR="004739B9" w:rsidRDefault="004739B9" w:rsidP="004739B9">
      <w:r>
        <w:t>A “Renúncia ao Prazo” também fará a o encerramento da tarefa judiciais, mas, se houver integração com o Processo Judicial, o SAPIENS realizará a renúncia ao prazo judicial no sistema de processo judicial eletrônico.</w:t>
      </w:r>
    </w:p>
    <w:p w14:paraId="064F4BAB" w14:textId="04961AFD" w:rsidR="004739B9" w:rsidRDefault="004739B9" w:rsidP="004739B9">
      <w:r>
        <w:t>A ferramenta “Peticionar”, por sua vez, serve para protocolar eletronicamente, via integração, uma petição judicial no sistema eletrônico do tribunal.</w:t>
      </w:r>
    </w:p>
    <w:p w14:paraId="2B16A0E9" w14:textId="77777777" w:rsidR="004739B9" w:rsidRDefault="004739B9" w:rsidP="004739B9">
      <w:r>
        <w:t>Apenas está disponível, portanto, para tarefas do gênero “Judicial” e em NUPs vinculados a processos judiciais com integração com o Poder Judiciário.</w:t>
      </w:r>
    </w:p>
    <w:p w14:paraId="1E27D08E" w14:textId="77777777" w:rsidR="004739B9" w:rsidRDefault="004739B9" w:rsidP="004739B9">
      <w:pPr>
        <w:ind w:firstLine="0"/>
        <w:jc w:val="center"/>
      </w:pPr>
      <w:r>
        <w:rPr>
          <w:noProof/>
          <w:lang w:eastAsia="pt-BR"/>
        </w:rPr>
        <w:drawing>
          <wp:inline distT="0" distB="0" distL="0" distR="0" wp14:anchorId="5636D3A6" wp14:editId="10627095">
            <wp:extent cx="5400675" cy="3505200"/>
            <wp:effectExtent l="0" t="0" r="9525"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14:paraId="78789D1E" w14:textId="77777777" w:rsidR="004739B9" w:rsidRDefault="004739B9" w:rsidP="004739B9">
      <w:r>
        <w:t>O peticionamento tem o mesmo efeito que o lançamento da atividade, inclusive realizando a juntada e encerrado, eventualmente, a tarefa.</w:t>
      </w:r>
    </w:p>
    <w:p w14:paraId="46307751" w14:textId="77777777" w:rsidR="004739B9" w:rsidRDefault="004739B9" w:rsidP="004739B9">
      <w:pPr>
        <w:pBdr>
          <w:top w:val="single" w:sz="4" w:space="1" w:color="auto"/>
          <w:left w:val="single" w:sz="4" w:space="4" w:color="auto"/>
          <w:bottom w:val="single" w:sz="4" w:space="1" w:color="auto"/>
          <w:right w:val="single" w:sz="4" w:space="4" w:color="auto"/>
        </w:pBdr>
      </w:pPr>
      <w:r>
        <w:lastRenderedPageBreak/>
        <w:t>Atenção: as tarefas do gênero “Judicial”, por segurança, não podem ser encerradas por tarefas que não sejam JUDICIAIS. Assim, não se corre o risco de fechar o prazo judicial no lançamento da atividade administrativa.</w:t>
      </w:r>
    </w:p>
    <w:p w14:paraId="39ADD9CD" w14:textId="77777777" w:rsidR="008D0EB2" w:rsidRDefault="004739B9" w:rsidP="004739B9">
      <w:pPr>
        <w:pBdr>
          <w:top w:val="single" w:sz="4" w:space="1" w:color="auto"/>
          <w:left w:val="single" w:sz="4" w:space="4" w:color="auto"/>
          <w:bottom w:val="single" w:sz="4" w:space="1" w:color="auto"/>
          <w:right w:val="single" w:sz="4" w:space="4" w:color="auto"/>
        </w:pBdr>
      </w:pPr>
      <w:r>
        <w:t xml:space="preserve">    No caso de haver um recurso parcial, é comum o advogado criar uma nota técnica e uma apelação, por exemplo. Quando utilizar o atalho "Lançar Atividade</w:t>
      </w:r>
      <w:r w:rsidR="008D0EB2">
        <w:t>/Administrativa</w:t>
      </w:r>
      <w:r>
        <w:t xml:space="preserve">" para registrar a nota técnica, a apelação não estará visível, pois é um documento judicial. </w:t>
      </w:r>
    </w:p>
    <w:p w14:paraId="4ABEB72F" w14:textId="6D8FE95B" w:rsidR="008D0EB2" w:rsidRDefault="004739B9" w:rsidP="004739B9">
      <w:pPr>
        <w:pBdr>
          <w:top w:val="single" w:sz="4" w:space="1" w:color="auto"/>
          <w:left w:val="single" w:sz="4" w:space="4" w:color="auto"/>
          <w:bottom w:val="single" w:sz="4" w:space="1" w:color="auto"/>
          <w:right w:val="single" w:sz="4" w:space="4" w:color="auto"/>
        </w:pBdr>
      </w:pPr>
      <w:r>
        <w:t>Quando utilizar o atalho "</w:t>
      </w:r>
      <w:r w:rsidR="008D0EB2">
        <w:t>Lançar Atividade/</w:t>
      </w:r>
      <w:r>
        <w:t xml:space="preserve">Peticionar", não aparecerá a nota técnica, pois é um documento administrativo. </w:t>
      </w:r>
    </w:p>
    <w:p w14:paraId="4C5E3C29" w14:textId="11867053" w:rsidR="004739B9" w:rsidRDefault="004739B9" w:rsidP="004739B9">
      <w:pPr>
        <w:pBdr>
          <w:top w:val="single" w:sz="4" w:space="1" w:color="auto"/>
          <w:left w:val="single" w:sz="4" w:space="4" w:color="auto"/>
          <w:bottom w:val="single" w:sz="4" w:space="1" w:color="auto"/>
          <w:right w:val="single" w:sz="4" w:space="4" w:color="auto"/>
        </w:pBdr>
      </w:pPr>
      <w:r>
        <w:t>Essa regra que "esconde" documentos no peticionamento serve para evitar que, por engano, uma nota técnica vá parar dentro de um processo judicial.</w:t>
      </w:r>
    </w:p>
    <w:p w14:paraId="4CFC6A56" w14:textId="698B563C" w:rsidR="00CA403A" w:rsidRDefault="005002A7">
      <w:pPr>
        <w:pStyle w:val="Ttulo5"/>
      </w:pPr>
      <w:bookmarkStart w:id="217" w:name="_Toc437016499"/>
      <w:r>
        <w:t>M</w:t>
      </w:r>
      <w:r w:rsidR="00F529C6">
        <w:t>inuta</w:t>
      </w:r>
      <w:r w:rsidR="006455BA">
        <w:t>s</w:t>
      </w:r>
      <w:bookmarkEnd w:id="217"/>
    </w:p>
    <w:p w14:paraId="0A88430E" w14:textId="52097311" w:rsidR="006455BA" w:rsidRDefault="008B1762">
      <w:r>
        <w:t>A opção “</w:t>
      </w:r>
      <w:r w:rsidR="00F529C6">
        <w:t>minuta</w:t>
      </w:r>
      <w:r w:rsidR="006455BA">
        <w:t>s</w:t>
      </w:r>
      <w:r>
        <w:t xml:space="preserve">” </w:t>
      </w:r>
      <w:r w:rsidR="006455BA">
        <w:t xml:space="preserve">na verdade contém </w:t>
      </w:r>
      <w:r w:rsidR="00170317">
        <w:t>5</w:t>
      </w:r>
      <w:r w:rsidR="006455BA">
        <w:t xml:space="preserve"> (</w:t>
      </w:r>
      <w:r w:rsidR="00170317">
        <w:t>cinco</w:t>
      </w:r>
      <w:r w:rsidR="006455BA">
        <w:t>) novas opções para efetuar o gerenciamento das minutas vinculadas às tarefas do usuário.</w:t>
      </w:r>
    </w:p>
    <w:p w14:paraId="28813373" w14:textId="02BD23A7" w:rsidR="006455BA" w:rsidRDefault="00E64B27" w:rsidP="006455BA">
      <w:pPr>
        <w:ind w:firstLine="0"/>
        <w:jc w:val="center"/>
      </w:pPr>
      <w:r>
        <w:rPr>
          <w:noProof/>
          <w:lang w:eastAsia="pt-BR"/>
        </w:rPr>
        <w:drawing>
          <wp:inline distT="0" distB="0" distL="0" distR="0" wp14:anchorId="72EE4408" wp14:editId="0EDE5705">
            <wp:extent cx="1160780" cy="1184910"/>
            <wp:effectExtent l="0" t="0" r="127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60780" cy="1184910"/>
                    </a:xfrm>
                    <a:prstGeom prst="rect">
                      <a:avLst/>
                    </a:prstGeom>
                    <a:noFill/>
                    <a:ln>
                      <a:noFill/>
                    </a:ln>
                  </pic:spPr>
                </pic:pic>
              </a:graphicData>
            </a:graphic>
          </wp:inline>
        </w:drawing>
      </w:r>
    </w:p>
    <w:p w14:paraId="7F9F8190" w14:textId="72114AEF" w:rsidR="006455BA" w:rsidRDefault="006455BA">
      <w:r>
        <w:t>A opção “</w:t>
      </w:r>
      <w:r w:rsidR="00E64B27">
        <w:t>Upload</w:t>
      </w:r>
      <w:r>
        <w:t>” serve para</w:t>
      </w:r>
      <w:r w:rsidR="00E64B27">
        <w:t xml:space="preserve"> criar uma minuta na área de trabalho do usuário</w:t>
      </w:r>
      <w:r w:rsidR="004739B9" w:rsidRPr="004739B9">
        <w:t xml:space="preserve"> </w:t>
      </w:r>
      <w:r w:rsidR="004739B9">
        <w:t>já devidamente vinculada à tarefa,</w:t>
      </w:r>
      <w:r w:rsidR="00E64B27">
        <w:t xml:space="preserve"> </w:t>
      </w:r>
      <w:r w:rsidR="004739B9">
        <w:t xml:space="preserve">tendo como ponto de partida </w:t>
      </w:r>
      <w:r w:rsidR="00E64B27">
        <w:t>um upload</w:t>
      </w:r>
      <w:r>
        <w:t>.</w:t>
      </w:r>
    </w:p>
    <w:p w14:paraId="253A79C2" w14:textId="2E94FC69" w:rsidR="00217787" w:rsidRDefault="006455BA" w:rsidP="006455BA">
      <w:r>
        <w:t>A opção “</w:t>
      </w:r>
      <w:r w:rsidR="00170317">
        <w:t>M</w:t>
      </w:r>
      <w:r w:rsidR="00D43D7D">
        <w:t>odelo</w:t>
      </w:r>
      <w:r>
        <w:t xml:space="preserve">” </w:t>
      </w:r>
      <w:r w:rsidR="008B1762">
        <w:t xml:space="preserve">serve para gerar, de maneira bastante simplificada, uma </w:t>
      </w:r>
      <w:r w:rsidR="00F529C6">
        <w:t>minuta</w:t>
      </w:r>
      <w:r w:rsidR="008B1762">
        <w:t xml:space="preserve"> na Área de Trabalho do </w:t>
      </w:r>
      <w:r w:rsidR="00746902">
        <w:t>usuário</w:t>
      </w:r>
      <w:r w:rsidR="008B1762">
        <w:t xml:space="preserve">, a partir de um </w:t>
      </w:r>
      <w:r w:rsidR="00D43D7D">
        <w:t>modelo</w:t>
      </w:r>
      <w:r w:rsidR="008B1762">
        <w:t>.</w:t>
      </w:r>
      <w:r>
        <w:t xml:space="preserve"> </w:t>
      </w:r>
      <w:r w:rsidR="008B1762">
        <w:t xml:space="preserve">Ou seja, é um atalho para agilizar o trabalho em resposta a uma dada Tarefa, sempre que for necessária a criação de uma </w:t>
      </w:r>
      <w:r w:rsidR="00F529C6">
        <w:t>minuta</w:t>
      </w:r>
      <w:r w:rsidR="008B1762">
        <w:t xml:space="preserve"> para a Atividade.</w:t>
      </w:r>
      <w:r>
        <w:t xml:space="preserve"> </w:t>
      </w:r>
      <w:r w:rsidR="008B1762">
        <w:t xml:space="preserve">Essa operação pode ser realizada em Lote, de modo que é especialmente útil para se trabalhar em conjunto com “Etiquetas”. </w:t>
      </w:r>
      <w:r>
        <w:t xml:space="preserve"> </w:t>
      </w:r>
      <w:r w:rsidR="00217787">
        <w:t>Se uma minuta é criada por este atalho, surge uma vinculação entre a tarefa e a minuta, passa</w:t>
      </w:r>
      <w:r w:rsidR="005B0B78">
        <w:t>n</w:t>
      </w:r>
      <w:r w:rsidR="00217787">
        <w:t>do a constar no grid de tarefas um link para a minuta. Assim, não é necessário acessar a área de trabalho para encontrar a minuta correspondente.</w:t>
      </w:r>
    </w:p>
    <w:p w14:paraId="4F5DD879" w14:textId="77777777" w:rsidR="006455BA" w:rsidRDefault="006455BA" w:rsidP="006455BA">
      <w:r>
        <w:t xml:space="preserve">A opção “Editar/Remover” serve para editar ou remover a minuta vinculada à tarefa. Atenção, pois não está sendo removida apenas a vinculação, mas a minuta em si. Como é </w:t>
      </w:r>
      <w:r>
        <w:lastRenderedPageBreak/>
        <w:t>possível vincular mais de uma minuta a uma mesma tarefa, o SAPIENS sempre abrirá uma janela de seleção da minuta a ser editada.</w:t>
      </w:r>
    </w:p>
    <w:p w14:paraId="5E46815B" w14:textId="77777777" w:rsidR="006455BA" w:rsidRDefault="006455BA" w:rsidP="006455BA">
      <w:pPr>
        <w:ind w:firstLine="0"/>
        <w:jc w:val="center"/>
      </w:pPr>
      <w:r>
        <w:rPr>
          <w:noProof/>
          <w:lang w:eastAsia="pt-BR"/>
        </w:rPr>
        <w:drawing>
          <wp:inline distT="0" distB="0" distL="0" distR="0" wp14:anchorId="7F5461F3" wp14:editId="633E9B1D">
            <wp:extent cx="5391150" cy="283845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14:paraId="51DD735F" w14:textId="77777777" w:rsidR="008667A5" w:rsidRDefault="006455BA" w:rsidP="006455BA">
      <w:r>
        <w:t>Destaque-se que nessa janela é possível vincular minutas (arrastando um e soltando sobre a outra), excluir a minuta e utilizar o atalho “Criar Anexo”.</w:t>
      </w:r>
    </w:p>
    <w:p w14:paraId="1EF636F5" w14:textId="4EDC7693" w:rsidR="00170317" w:rsidRPr="00EE2BEC" w:rsidRDefault="00170317" w:rsidP="00170317">
      <w:r>
        <w:t xml:space="preserve">A opção “Aprovação” </w:t>
      </w:r>
      <w:r w:rsidRPr="00170317">
        <w:t>para que o SAPIENS crie automaticamente um despacho de aprovação e o vincule com a minuta que já esteja na tarefa</w:t>
      </w:r>
      <w:r>
        <w:t>. Trata-se de atalho para facilitar o fluxo de trabalho, normalmente útil na atividade administrativa estrita e no consultivo, em que um usuário precisa aprovar minutas feitas por um outro usuário, hierarquicamente inferior.</w:t>
      </w:r>
    </w:p>
    <w:p w14:paraId="379FF242" w14:textId="539C4342" w:rsidR="008667A5" w:rsidRDefault="006455BA" w:rsidP="008667A5">
      <w:r>
        <w:t>A opção “Assinar” serve para</w:t>
      </w:r>
      <w:r w:rsidR="008667A5">
        <w:t xml:space="preserve"> assinar digitalmente uma </w:t>
      </w:r>
      <w:r w:rsidR="00F529C6">
        <w:t>minuta</w:t>
      </w:r>
      <w:r w:rsidR="008667A5">
        <w:t xml:space="preserve"> a partir da aba Tarefas do </w:t>
      </w:r>
      <w:r w:rsidR="007E72A1">
        <w:t>painel do usuário</w:t>
      </w:r>
      <w:r w:rsidR="008667A5">
        <w:t>, inclusive em lote (no máximo 10 componentes digitais por vez).</w:t>
      </w:r>
    </w:p>
    <w:p w14:paraId="0E1D934A" w14:textId="77777777" w:rsidR="008667A5" w:rsidRDefault="008667A5" w:rsidP="008667A5">
      <w:r>
        <w:t>Para assinar digitalmente uma minuta no SAPIENS é necessário possuir um token a3 da AGU devidamente instalado e configurado, conforme os tutoriais divulgados pelo Departamento de Tecnologia da Informação da AGU – DTI.</w:t>
      </w:r>
    </w:p>
    <w:p w14:paraId="1FA83209" w14:textId="77777777" w:rsidR="008667A5" w:rsidRDefault="008667A5" w:rsidP="008667A5">
      <w:r>
        <w:t>Caso você deseje utilizar no SAPIENS um token não homologado pela AGU, favor entrar em contato com o canal de suporte do DTI.</w:t>
      </w:r>
    </w:p>
    <w:p w14:paraId="129446EF" w14:textId="77777777" w:rsidR="008667A5" w:rsidRDefault="008667A5" w:rsidP="008667A5">
      <w:r>
        <w:t>Se a configuração estiver correta, bastará digitar a senha (PIN) do token a3:</w:t>
      </w:r>
    </w:p>
    <w:p w14:paraId="5D71F31F" w14:textId="77777777" w:rsidR="008667A5" w:rsidRDefault="008667A5" w:rsidP="008667A5">
      <w:pPr>
        <w:ind w:firstLine="0"/>
        <w:jc w:val="center"/>
      </w:pPr>
      <w:r>
        <w:rPr>
          <w:noProof/>
          <w:lang w:eastAsia="pt-BR"/>
        </w:rPr>
        <w:lastRenderedPageBreak/>
        <w:drawing>
          <wp:inline distT="0" distB="0" distL="0" distR="0" wp14:anchorId="73D1A0D7" wp14:editId="4C145B3B">
            <wp:extent cx="4206240" cy="1737360"/>
            <wp:effectExtent l="0" t="0" r="381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7788E438" w14:textId="77777777" w:rsidR="008667A5" w:rsidRDefault="008667A5" w:rsidP="008667A5">
      <w:r>
        <w:t>Após a inserção da senha (PIN), o componente digital será assinado, passando a constar um cadeado ao seu lado:</w:t>
      </w:r>
    </w:p>
    <w:p w14:paraId="59A83120" w14:textId="77777777" w:rsidR="008667A5" w:rsidRDefault="008667A5" w:rsidP="008667A5">
      <w:pPr>
        <w:ind w:firstLine="0"/>
        <w:jc w:val="center"/>
      </w:pPr>
      <w:r>
        <w:rPr>
          <w:noProof/>
          <w:lang w:eastAsia="pt-BR"/>
        </w:rPr>
        <w:drawing>
          <wp:inline distT="0" distB="0" distL="0" distR="0" wp14:anchorId="43FCBB7A" wp14:editId="51B11761">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4719156" w14:textId="77777777" w:rsidR="008667A5" w:rsidRDefault="008667A5" w:rsidP="008667A5">
      <w:r>
        <w:t>Um componente digital que tenha sido assinado não poderá mais ser editado no Editor de Textos do SAPIENS. Entretanto, caso todas as assinaturas sejam removidas, o componente voltará a ser editável.</w:t>
      </w:r>
    </w:p>
    <w:p w14:paraId="33E15B9F" w14:textId="77777777" w:rsidR="00CA403A" w:rsidRDefault="008B1762">
      <w:pPr>
        <w:pStyle w:val="Ttulo4"/>
      </w:pPr>
      <w:bookmarkStart w:id="218" w:name="_Toc412043852"/>
      <w:bookmarkStart w:id="219" w:name="_Toc437016500"/>
      <w:bookmarkEnd w:id="218"/>
      <w:r>
        <w:t>Redistribuição de Tarefa</w:t>
      </w:r>
      <w:bookmarkEnd w:id="219"/>
    </w:p>
    <w:p w14:paraId="6784B242" w14:textId="06D4189E" w:rsidR="00CA403A" w:rsidRDefault="008B1762">
      <w:r>
        <w:t xml:space="preserve">O processo de redistribuição de uma </w:t>
      </w:r>
      <w:r w:rsidR="00961558">
        <w:t>t</w:t>
      </w:r>
      <w:r>
        <w:t>arefa é bastante simples.</w:t>
      </w:r>
    </w:p>
    <w:p w14:paraId="68B78376" w14:textId="11C1241E" w:rsidR="00CA403A" w:rsidRDefault="008B1762">
      <w:r>
        <w:t xml:space="preserve">Basta ao </w:t>
      </w:r>
      <w:r w:rsidR="00746902">
        <w:t>usuário</w:t>
      </w:r>
      <w:r>
        <w:t xml:space="preserve"> clicar 2x (duas vezes) sobre a </w:t>
      </w:r>
      <w:r w:rsidR="00FF420C">
        <w:t>t</w:t>
      </w:r>
      <w:r>
        <w:t xml:space="preserve">arefa, no </w:t>
      </w:r>
      <w:r w:rsidR="009E2AFF" w:rsidRPr="009E2AFF">
        <w:rPr>
          <w:i/>
        </w:rPr>
        <w:t>grid</w:t>
      </w:r>
      <w:r>
        <w:t>, para editá-la.</w:t>
      </w:r>
    </w:p>
    <w:p w14:paraId="633B3EE0" w14:textId="77777777" w:rsidR="00CA403A" w:rsidRDefault="008B1762">
      <w:pPr>
        <w:ind w:firstLine="0"/>
      </w:pPr>
      <w:r>
        <w:rPr>
          <w:noProof/>
          <w:lang w:eastAsia="pt-BR"/>
        </w:rPr>
        <w:drawing>
          <wp:inline distT="0" distB="0" distL="0" distR="0" wp14:anchorId="11DAB8D6" wp14:editId="0EF19FFE">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14:paraId="72E7FEA0" w14:textId="4F8FB06C" w:rsidR="00CA403A" w:rsidRDefault="008B1762">
      <w:r>
        <w:t xml:space="preserve">Nesse ponto, basta alterar o </w:t>
      </w:r>
      <w:r w:rsidR="00FF420C">
        <w:t>usuário responsável</w:t>
      </w:r>
      <w:r>
        <w:t xml:space="preserve"> e salvar a alteração, para a </w:t>
      </w:r>
      <w:r w:rsidR="00FF420C">
        <w:t>t</w:t>
      </w:r>
      <w:r>
        <w:t xml:space="preserve">arefa imediatamente desapareça de seu </w:t>
      </w:r>
      <w:r w:rsidR="009E2AFF" w:rsidRPr="009E2AFF">
        <w:rPr>
          <w:i/>
        </w:rPr>
        <w:t>grid</w:t>
      </w:r>
      <w:r>
        <w:t xml:space="preserve"> e migre para o </w:t>
      </w:r>
      <w:r w:rsidR="00FF420C">
        <w:t>p</w:t>
      </w:r>
      <w:r>
        <w:t xml:space="preserve">ainel do novo </w:t>
      </w:r>
      <w:r w:rsidR="00746902">
        <w:t>usuário</w:t>
      </w:r>
      <w:r>
        <w:t xml:space="preserve"> </w:t>
      </w:r>
      <w:r w:rsidR="00FF420C">
        <w:t>r</w:t>
      </w:r>
      <w:r>
        <w:t>esponsável.</w:t>
      </w:r>
    </w:p>
    <w:p w14:paraId="49202581" w14:textId="1EEA1424" w:rsidR="00F64EFF" w:rsidRDefault="00F64EFF">
      <w:r>
        <w:t xml:space="preserve">Se não for informado o </w:t>
      </w:r>
      <w:r w:rsidR="00FF420C">
        <w:t>usuário responsável</w:t>
      </w:r>
      <w:r>
        <w:t>, o SAPIENS utilizará o mecanismo de distribuição automática.</w:t>
      </w:r>
    </w:p>
    <w:p w14:paraId="714B968F" w14:textId="15135F2E" w:rsidR="00CA403A" w:rsidRDefault="008B1762">
      <w:r>
        <w:t>Há nessa tela a possib</w:t>
      </w:r>
      <w:r w:rsidR="00C5542E">
        <w:t>i</w:t>
      </w:r>
      <w:r>
        <w:t xml:space="preserve">lidade de consultar todas as redistribuições que uma </w:t>
      </w:r>
      <w:r w:rsidR="007E72A1">
        <w:t>t</w:t>
      </w:r>
      <w:r>
        <w:t>arefa já sofreu, bastando clicar no botão “Histórico”, ao lado do campo.</w:t>
      </w:r>
    </w:p>
    <w:p w14:paraId="4448D0F2" w14:textId="583AE623" w:rsidR="00144A6F" w:rsidRDefault="00144A6F" w:rsidP="00144A6F">
      <w:pPr>
        <w:pBdr>
          <w:top w:val="single" w:sz="4" w:space="1" w:color="auto"/>
          <w:left w:val="single" w:sz="4" w:space="4" w:color="auto"/>
          <w:bottom w:val="single" w:sz="4" w:space="1" w:color="auto"/>
          <w:right w:val="single" w:sz="4" w:space="4" w:color="auto"/>
        </w:pBdr>
      </w:pPr>
      <w:r>
        <w:t>Importante: n</w:t>
      </w:r>
      <w:r w:rsidRPr="00144A6F">
        <w:t xml:space="preserve">a redistribuição de tarefas para outros usuários, as minutas </w:t>
      </w:r>
      <w:r>
        <w:t xml:space="preserve">porventura </w:t>
      </w:r>
      <w:r w:rsidRPr="00144A6F">
        <w:t>vinculadas à tarefa são transferidas automaticamente (compartilhadas com dono)</w:t>
      </w:r>
      <w:r>
        <w:t xml:space="preserve"> para o novo usuário responsável!</w:t>
      </w:r>
    </w:p>
    <w:p w14:paraId="7BDBDDD6" w14:textId="77777777" w:rsidR="00CA403A" w:rsidRDefault="008B1762">
      <w:pPr>
        <w:pStyle w:val="Ttulo4"/>
      </w:pPr>
      <w:bookmarkStart w:id="220" w:name="_Toc437016501"/>
      <w:r>
        <w:lastRenderedPageBreak/>
        <w:t>Atividades</w:t>
      </w:r>
      <w:bookmarkEnd w:id="220"/>
    </w:p>
    <w:p w14:paraId="3CDA5E8B" w14:textId="14EF888B" w:rsidR="00CA403A" w:rsidRDefault="008B1762">
      <w:r>
        <w:t xml:space="preserve">O </w:t>
      </w:r>
      <w:r w:rsidR="00746902">
        <w:t>usuário</w:t>
      </w:r>
      <w:r>
        <w:t xml:space="preserve">, ao receber uma </w:t>
      </w:r>
      <w:r w:rsidR="007E72A1">
        <w:rPr>
          <w:b/>
        </w:rPr>
        <w:t>t</w:t>
      </w:r>
      <w:r>
        <w:rPr>
          <w:b/>
        </w:rPr>
        <w:t>arefa</w:t>
      </w:r>
      <w:r>
        <w:t xml:space="preserve"> de outro </w:t>
      </w:r>
      <w:r w:rsidR="00746902">
        <w:t>usuário</w:t>
      </w:r>
      <w:r>
        <w:t xml:space="preserve">, realizará uma ou mais </w:t>
      </w:r>
      <w:r w:rsidR="007E72A1">
        <w:rPr>
          <w:b/>
        </w:rPr>
        <w:t>a</w:t>
      </w:r>
      <w:r>
        <w:rPr>
          <w:b/>
        </w:rPr>
        <w:t xml:space="preserve">tividades, </w:t>
      </w:r>
      <w:r>
        <w:t>dando assim continuidade ao fluxo de trabalho.</w:t>
      </w:r>
    </w:p>
    <w:p w14:paraId="2069C175" w14:textId="74C01230" w:rsidR="00CA403A" w:rsidRDefault="008B1762">
      <w:r>
        <w:t xml:space="preserve">As </w:t>
      </w:r>
      <w:r w:rsidR="007E72A1">
        <w:t>a</w:t>
      </w:r>
      <w:r>
        <w:t xml:space="preserve">tividades ficam acessíveis dentro do formulário das </w:t>
      </w:r>
      <w:r w:rsidR="007E72A1">
        <w:t>t</w:t>
      </w:r>
      <w:r>
        <w:t xml:space="preserve">arefas, em uma </w:t>
      </w:r>
      <w:r w:rsidR="007E72A1">
        <w:t>a</w:t>
      </w:r>
      <w:r>
        <w:t>ba.</w:t>
      </w:r>
    </w:p>
    <w:p w14:paraId="142F5982" w14:textId="77777777" w:rsidR="00CA403A" w:rsidRDefault="008B1762">
      <w:pPr>
        <w:ind w:firstLine="0"/>
        <w:jc w:val="center"/>
      </w:pPr>
      <w:r>
        <w:rPr>
          <w:noProof/>
          <w:lang w:eastAsia="pt-BR"/>
        </w:rPr>
        <w:drawing>
          <wp:inline distT="0" distB="0" distL="0" distR="0" wp14:anchorId="66939A3A" wp14:editId="4790A3CC">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778985F2" w14:textId="396134A7" w:rsidR="00CA403A" w:rsidRDefault="008B1762">
      <w:r>
        <w:t xml:space="preserve">Uma </w:t>
      </w:r>
      <w:r w:rsidR="007E72A1">
        <w:t>a</w:t>
      </w:r>
      <w:r>
        <w:t xml:space="preserve">tividade pode ou não encerrar uma </w:t>
      </w:r>
      <w:r w:rsidR="007E72A1">
        <w:t>t</w:t>
      </w:r>
      <w:r>
        <w:t>arefa, de modo</w:t>
      </w:r>
      <w:r w:rsidR="00C5542E">
        <w:t xml:space="preserve"> que</w:t>
      </w:r>
      <w:r>
        <w:t xml:space="preserve"> essa opção deverá ser marcada apenas quando o </w:t>
      </w:r>
      <w:r w:rsidR="00746902">
        <w:t>usuário</w:t>
      </w:r>
      <w:r>
        <w:t xml:space="preserve"> já tiver lançado todas as </w:t>
      </w:r>
      <w:r w:rsidR="007E72A1">
        <w:t>a</w:t>
      </w:r>
      <w:r>
        <w:t>tividades necessárias.</w:t>
      </w:r>
    </w:p>
    <w:p w14:paraId="71E49E2E" w14:textId="6EEF4216" w:rsidR="00CA403A" w:rsidRDefault="00EE2BEC">
      <w:pPr>
        <w:ind w:firstLine="0"/>
        <w:jc w:val="center"/>
      </w:pPr>
      <w:r>
        <w:rPr>
          <w:noProof/>
          <w:lang w:eastAsia="pt-BR"/>
        </w:rPr>
        <w:drawing>
          <wp:inline distT="0" distB="0" distL="0" distR="0" wp14:anchorId="58B34382" wp14:editId="460CAA54">
            <wp:extent cx="5400675" cy="3514725"/>
            <wp:effectExtent l="0" t="0" r="9525" b="952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6A9541EB" w14:textId="34C4364B" w:rsidR="00CA403A" w:rsidRDefault="008B1762">
      <w:r>
        <w:t xml:space="preserve">Toda </w:t>
      </w:r>
      <w:r w:rsidR="007E72A1">
        <w:t>a</w:t>
      </w:r>
      <w:r>
        <w:t xml:space="preserve">tividade necessariamente possui uma </w:t>
      </w:r>
      <w:r w:rsidR="007E72A1">
        <w:t>e</w:t>
      </w:r>
      <w:r>
        <w:t>spécie, que descreve em linhas gerais o que foi realizado.</w:t>
      </w:r>
    </w:p>
    <w:p w14:paraId="7B0ED445" w14:textId="1B2F52C5" w:rsidR="00CA403A" w:rsidRDefault="008B1762">
      <w:r>
        <w:t xml:space="preserve">No campo </w:t>
      </w:r>
      <w:r w:rsidR="007E72A1">
        <w:t>o</w:t>
      </w:r>
      <w:r>
        <w:t xml:space="preserve">bservação o </w:t>
      </w:r>
      <w:r w:rsidR="00746902">
        <w:t>usuário</w:t>
      </w:r>
      <w:r>
        <w:t xml:space="preserve"> poderá detalhar o que foi realizado com a </w:t>
      </w:r>
      <w:r w:rsidR="007E72A1">
        <w:t>a</w:t>
      </w:r>
      <w:r>
        <w:t>tividade.</w:t>
      </w:r>
    </w:p>
    <w:p w14:paraId="02F25D98" w14:textId="01870718" w:rsidR="00CA403A" w:rsidRDefault="008B1762">
      <w:r>
        <w:lastRenderedPageBreak/>
        <w:t xml:space="preserve">Além disso, é possível declarar qual </w:t>
      </w:r>
      <w:r w:rsidR="00746902">
        <w:t>usuário</w:t>
      </w:r>
      <w:r>
        <w:t xml:space="preserve"> foi responsável pela realização da </w:t>
      </w:r>
      <w:r w:rsidR="007E72A1">
        <w:t>a</w:t>
      </w:r>
      <w:r>
        <w:t>tividade, quando diferente da pessoa que estiver realizando o cadastro.</w:t>
      </w:r>
    </w:p>
    <w:p w14:paraId="23E54E3E" w14:textId="1CB4D2A4" w:rsidR="007458D7" w:rsidRDefault="007458D7">
      <w:r>
        <w:t>Uma tarefa, após lançada, pode ser apagada pelo usuário que a criou, mas os eventos oriundos daquela atividade, como por exemplo, uma juntada, não são afetados pela exclusão da atividade.</w:t>
      </w:r>
    </w:p>
    <w:p w14:paraId="2FBD4C4E" w14:textId="6BC74392" w:rsidR="00EE2BEC" w:rsidRDefault="00EE2BEC" w:rsidP="00EE2BEC">
      <w:pPr>
        <w:pStyle w:val="Ttulo5"/>
      </w:pPr>
      <w:bookmarkStart w:id="221" w:name="_Toc437016502"/>
      <w:r>
        <w:t>Juntar no NUP</w:t>
      </w:r>
      <w:bookmarkEnd w:id="221"/>
    </w:p>
    <w:p w14:paraId="26FD53E1" w14:textId="7524659B" w:rsidR="00CA403A" w:rsidRDefault="008B1762">
      <w:r>
        <w:t xml:space="preserve">Opcionalmente, no ato de lançamento da </w:t>
      </w:r>
      <w:r w:rsidR="007E72A1">
        <w:t>a</w:t>
      </w:r>
      <w:r>
        <w:t>tividad</w:t>
      </w:r>
      <w:r w:rsidR="00397462">
        <w:t xml:space="preserve">e, o </w:t>
      </w:r>
      <w:r w:rsidR="00746902">
        <w:t>usuário</w:t>
      </w:r>
      <w:r w:rsidR="00397462">
        <w:t xml:space="preserve"> poderá informar que deseja juntar</w:t>
      </w:r>
      <w:r w:rsidR="00877C04">
        <w:t xml:space="preserve"> </w:t>
      </w:r>
      <w:r w:rsidR="00F64EFF">
        <w:t>as</w:t>
      </w:r>
      <w:r w:rsidR="00877C04">
        <w:t xml:space="preserve"> minuta</w:t>
      </w:r>
      <w:r w:rsidR="00F64EFF">
        <w:t>s</w:t>
      </w:r>
      <w:r w:rsidR="00877C04">
        <w:t xml:space="preserve"> que</w:t>
      </w:r>
      <w:r w:rsidR="00F64EFF">
        <w:t xml:space="preserve"> estão vinculadas à </w:t>
      </w:r>
      <w:r w:rsidR="007E72A1">
        <w:t>t</w:t>
      </w:r>
      <w:r w:rsidR="00F64EFF">
        <w:t>arefa</w:t>
      </w:r>
      <w:r>
        <w:t>.</w:t>
      </w:r>
    </w:p>
    <w:p w14:paraId="74E08D04" w14:textId="4291F940"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7E72A1">
        <w:t>a</w:t>
      </w:r>
      <w:r>
        <w:t>tividade seja posteriormente excluída!</w:t>
      </w:r>
      <w:r w:rsidR="007E72A1">
        <w:t xml:space="preserve"> </w:t>
      </w:r>
      <w:r>
        <w:t xml:space="preserve">Lembre-se, a juntada é o ato de retirar uma </w:t>
      </w:r>
      <w:r w:rsidR="00F529C6">
        <w:t>minuta</w:t>
      </w:r>
      <w:r>
        <w:t xml:space="preserve"> da </w:t>
      </w:r>
      <w:r w:rsidR="007E72A1">
        <w:t>á</w:t>
      </w:r>
      <w:r>
        <w:t xml:space="preserve">rea de </w:t>
      </w:r>
      <w:r w:rsidR="007E72A1">
        <w:t>t</w:t>
      </w:r>
      <w:r>
        <w:t xml:space="preserve">rabalho e “publicá-la”, tornando-a imutável e pertencente a um </w:t>
      </w:r>
      <w:r w:rsidR="00D43D7D">
        <w:t>processo/documento avulso</w:t>
      </w:r>
      <w:r>
        <w:t>.</w:t>
      </w:r>
    </w:p>
    <w:p w14:paraId="0D8EA879" w14:textId="34E1F423" w:rsidR="003B089B" w:rsidRDefault="008B1762">
      <w:r>
        <w:t xml:space="preserve">Após o lançamento de uma </w:t>
      </w:r>
      <w:r w:rsidR="007E72A1">
        <w:t>a</w:t>
      </w:r>
      <w:r>
        <w:t xml:space="preserve">tividade que encerre uma </w:t>
      </w:r>
      <w:r w:rsidR="007E72A1">
        <w:t>t</w:t>
      </w:r>
      <w:r>
        <w:t xml:space="preserve">arefa, esta última não poderá mais ser modificada, mas nada impede que novas atividades sejam lançadas pelo </w:t>
      </w:r>
      <w:r w:rsidR="00746902">
        <w:t>usuário</w:t>
      </w:r>
      <w:r>
        <w:t>.</w:t>
      </w:r>
    </w:p>
    <w:p w14:paraId="3355DAB5" w14:textId="0B9C7DB1" w:rsidR="000E7F5A" w:rsidRDefault="003B089B" w:rsidP="00170317">
      <w:r>
        <w:t>A</w:t>
      </w:r>
      <w:r w:rsidR="006A2E2C">
        <w:t>tenção, se o usuário lançar uma atividade e houver uma tramitação pendente de recebimento no NUP, o SAPIENS irá primeiro receber a tramitação pendente e na sequência criar a atividade. Trata-se de um recebimento tácito da tramitação.</w:t>
      </w:r>
      <w:r w:rsidR="007E72A1">
        <w:rPr>
          <w:b/>
        </w:rPr>
        <w:t xml:space="preserve"> </w:t>
      </w:r>
      <w:r w:rsidR="007E72A1">
        <w:t xml:space="preserve">Atenção: </w:t>
      </w:r>
      <w:r w:rsidR="000E7F5A">
        <w:t xml:space="preserve">ao abrir uma nova </w:t>
      </w:r>
      <w:r w:rsidR="007E72A1">
        <w:t>a</w:t>
      </w:r>
      <w:r w:rsidR="000E7F5A">
        <w:t xml:space="preserve">tividade, a opção “Encerra Tarefa” é marcada como </w:t>
      </w:r>
      <w:r w:rsidR="000E7F5A" w:rsidRPr="000E7F5A">
        <w:rPr>
          <w:b/>
        </w:rPr>
        <w:t>padrão</w:t>
      </w:r>
      <w:r w:rsidR="000E7F5A">
        <w:t xml:space="preserve"> pelo SAPIENS.</w:t>
      </w:r>
    </w:p>
    <w:p w14:paraId="5678225C" w14:textId="755B861A" w:rsidR="00EE2BEC" w:rsidRDefault="00EE2BEC" w:rsidP="00EE2BEC">
      <w:pPr>
        <w:pStyle w:val="Ttulo5"/>
      </w:pPr>
      <w:bookmarkStart w:id="222" w:name="_Toc437016503"/>
      <w:r>
        <w:t>Submeter à Aprovação</w:t>
      </w:r>
      <w:bookmarkEnd w:id="222"/>
    </w:p>
    <w:p w14:paraId="09F68B12" w14:textId="774D1CC8" w:rsidR="00EE2BEC" w:rsidRDefault="00EE2BEC" w:rsidP="00EE2BEC">
      <w:r>
        <w:t>Opcionalmente, no ato de lançamento da atividade, o usuário poderá informar que deseja submeter as minutas que estão vinculadas à tarefa para que outro usuário realize a sua aprovação.</w:t>
      </w:r>
    </w:p>
    <w:p w14:paraId="248D99FC" w14:textId="5D166973" w:rsidR="00EE2BEC" w:rsidRDefault="00EE2BEC" w:rsidP="00EE2BEC">
      <w:pPr>
        <w:ind w:firstLine="0"/>
      </w:pPr>
      <w:r>
        <w:rPr>
          <w:noProof/>
          <w:lang w:eastAsia="pt-BR"/>
        </w:rPr>
        <w:drawing>
          <wp:inline distT="0" distB="0" distL="0" distR="0" wp14:anchorId="15F22EC3" wp14:editId="0BCD4681">
            <wp:extent cx="5400675" cy="15240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00675" cy="1524000"/>
                    </a:xfrm>
                    <a:prstGeom prst="rect">
                      <a:avLst/>
                    </a:prstGeom>
                    <a:noFill/>
                    <a:ln>
                      <a:noFill/>
                    </a:ln>
                  </pic:spPr>
                </pic:pic>
              </a:graphicData>
            </a:graphic>
          </wp:inline>
        </w:drawing>
      </w:r>
    </w:p>
    <w:p w14:paraId="64561D84" w14:textId="02C73C38" w:rsidR="00EE2BEC" w:rsidRDefault="00EE2BEC" w:rsidP="00EE2BEC">
      <w:r w:rsidRPr="00EE2BEC">
        <w:lastRenderedPageBreak/>
        <w:t xml:space="preserve">Nesse </w:t>
      </w:r>
      <w:r>
        <w:t>c</w:t>
      </w:r>
      <w:r w:rsidRPr="00EE2BEC">
        <w:t xml:space="preserve">aso, </w:t>
      </w:r>
      <w:r>
        <w:t xml:space="preserve">não ocorre a juntada das minutas no NUP, mas </w:t>
      </w:r>
      <w:r w:rsidR="003B089B">
        <w:t xml:space="preserve">sim </w:t>
      </w:r>
      <w:r w:rsidRPr="00EE2BEC">
        <w:t xml:space="preserve">a abertura de uma tarefa </w:t>
      </w:r>
      <w:r w:rsidR="003B089B">
        <w:t>de aprovação das minutas para o novo usuário selecionado,</w:t>
      </w:r>
      <w:r w:rsidRPr="00EE2BEC">
        <w:t xml:space="preserve"> </w:t>
      </w:r>
      <w:r w:rsidR="003B089B">
        <w:t>com</w:t>
      </w:r>
      <w:r w:rsidRPr="00EE2BEC">
        <w:t xml:space="preserve"> a transferência automática da minuta</w:t>
      </w:r>
      <w:r w:rsidR="003B089B">
        <w:t xml:space="preserve"> (compartilhamento com dono)</w:t>
      </w:r>
      <w:r>
        <w:t>.</w:t>
      </w:r>
    </w:p>
    <w:p w14:paraId="01B1D3C6" w14:textId="3DB9CC8E" w:rsidR="00EE2BEC" w:rsidRPr="00EE2BEC" w:rsidRDefault="003B089B" w:rsidP="00EE2BEC">
      <w:r>
        <w:t>Trata-se de atalho para facilitar o fluxo de trabalho, normalmente útil na atividade administrativa estrita e no consultivo, em que um usuário precisa da aprovação de suas minutas por um outro usuário, hierarquicamente superior.</w:t>
      </w:r>
    </w:p>
    <w:p w14:paraId="7FB41629" w14:textId="77777777" w:rsidR="00CA403A" w:rsidRDefault="008B1762">
      <w:pPr>
        <w:pStyle w:val="Ttulo3"/>
      </w:pPr>
      <w:bookmarkStart w:id="223" w:name="_Toc437016504"/>
      <w:r>
        <w:t>Tramitações</w:t>
      </w:r>
      <w:bookmarkEnd w:id="223"/>
    </w:p>
    <w:p w14:paraId="3AC31CE1" w14:textId="77777777" w:rsidR="00CA403A" w:rsidRDefault="009309C2">
      <w:pPr>
        <w:ind w:firstLine="0"/>
        <w:jc w:val="center"/>
      </w:pPr>
      <w:r>
        <w:rPr>
          <w:noProof/>
          <w:lang w:eastAsia="pt-BR"/>
        </w:rPr>
        <w:drawing>
          <wp:inline distT="0" distB="0" distL="0" distR="0" wp14:anchorId="2D574D63" wp14:editId="0940A86F">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A37B27C" w14:textId="56E90ADB" w:rsidR="00CA403A" w:rsidRDefault="008B1762">
      <w:pPr>
        <w:pStyle w:val="DefaultStyle"/>
      </w:pPr>
      <w:r>
        <w:t xml:space="preserve">A </w:t>
      </w:r>
      <w:r w:rsidR="007E72A1">
        <w:t>t</w:t>
      </w:r>
      <w:r>
        <w:t xml:space="preserve">ramitação </w:t>
      </w:r>
      <w:r w:rsidR="007E72A1">
        <w:t>i</w:t>
      </w:r>
      <w:r>
        <w:t xml:space="preserve">nterna é o ato de enviar um </w:t>
      </w:r>
      <w:r w:rsidR="00D43D7D">
        <w:t>processo/documento avulso</w:t>
      </w:r>
      <w:r>
        <w:t xml:space="preserve"> de um </w:t>
      </w:r>
      <w:r w:rsidR="00D43D7D">
        <w:t>setor</w:t>
      </w:r>
      <w:r>
        <w:t xml:space="preserve"> para outro, trocando a responsabilidade pelo mesmo. </w:t>
      </w:r>
    </w:p>
    <w:p w14:paraId="75C73B93" w14:textId="45525BC9" w:rsidR="00CA403A" w:rsidRDefault="008B1762">
      <w:pPr>
        <w:pStyle w:val="DefaultStyle"/>
      </w:pPr>
      <w:r>
        <w:t xml:space="preserve">Após a remessa, um trâmite deve ser recebido no </w:t>
      </w:r>
      <w:r w:rsidR="00D43D7D">
        <w:t>setor</w:t>
      </w:r>
      <w:r>
        <w:t xml:space="preserve"> de destino.</w:t>
      </w:r>
    </w:p>
    <w:p w14:paraId="77457241" w14:textId="496AB278" w:rsidR="00CA403A" w:rsidRDefault="008B1762">
      <w:pPr>
        <w:pStyle w:val="DefaultStyle"/>
      </w:pPr>
      <w:r>
        <w:t xml:space="preserve">A </w:t>
      </w:r>
      <w:r w:rsidR="007E72A1">
        <w:t>t</w:t>
      </w:r>
      <w:r>
        <w:t xml:space="preserve">ramitação </w:t>
      </w:r>
      <w:r w:rsidR="007E72A1">
        <w:t>e</w:t>
      </w:r>
      <w:r>
        <w:t xml:space="preserve">xterna é a remessa do </w:t>
      </w:r>
      <w:r w:rsidR="00D43D7D">
        <w:t>processo/documento avulso</w:t>
      </w:r>
      <w:r>
        <w:t xml:space="preserve"> para outra </w:t>
      </w:r>
      <w:r w:rsidR="007E72A1">
        <w:t>p</w:t>
      </w:r>
      <w:r>
        <w:t xml:space="preserve">essoa ou </w:t>
      </w:r>
      <w:r w:rsidR="007E72A1">
        <w:t>ó</w:t>
      </w:r>
      <w:r>
        <w:t>rgão externos à AGU.</w:t>
      </w:r>
    </w:p>
    <w:p w14:paraId="3E3D318F" w14:textId="77777777" w:rsidR="00CA403A" w:rsidRDefault="001B22E8">
      <w:pPr>
        <w:pStyle w:val="Ttulo4"/>
      </w:pPr>
      <w:bookmarkStart w:id="224" w:name="_Toc437016505"/>
      <w:r>
        <w:t>G</w:t>
      </w:r>
      <w:r w:rsidR="009E2AFF">
        <w:t>rid</w:t>
      </w:r>
      <w:r w:rsidR="008B1762">
        <w:t xml:space="preserve"> de Tramitações</w:t>
      </w:r>
      <w:bookmarkEnd w:id="224"/>
    </w:p>
    <w:p w14:paraId="4CA2FDDC" w14:textId="4454B202" w:rsidR="00CA403A" w:rsidRDefault="008B1762">
      <w:pPr>
        <w:pStyle w:val="DefaultStyle"/>
      </w:pPr>
      <w:r>
        <w:t xml:space="preserve">No </w:t>
      </w:r>
      <w:r w:rsidR="009E2AFF" w:rsidRPr="009E2AFF">
        <w:rPr>
          <w:i/>
        </w:rPr>
        <w:t>grid</w:t>
      </w:r>
      <w:r>
        <w:t xml:space="preserve"> de </w:t>
      </w:r>
      <w:r w:rsidR="007E72A1">
        <w:t>t</w:t>
      </w:r>
      <w:r>
        <w:t xml:space="preserve">ramitações do </w:t>
      </w:r>
      <w:r w:rsidR="007E72A1">
        <w:t>p</w:t>
      </w:r>
      <w:r>
        <w:t xml:space="preserve">ainel do </w:t>
      </w:r>
      <w:r w:rsidR="00746902">
        <w:t>usuário</w:t>
      </w:r>
      <w:r>
        <w:t xml:space="preserve"> estão relacionadas todas as pendências em relação às tramitações do </w:t>
      </w:r>
      <w:r w:rsidR="00746902">
        <w:t>usuário</w:t>
      </w:r>
      <w:r>
        <w:t>.</w:t>
      </w:r>
    </w:p>
    <w:p w14:paraId="23F1C2A1" w14:textId="77777777" w:rsidR="00CA403A" w:rsidRDefault="008B1762">
      <w:pPr>
        <w:pStyle w:val="DefaultStyle"/>
        <w:ind w:firstLine="0"/>
        <w:jc w:val="center"/>
      </w:pPr>
      <w:r>
        <w:rPr>
          <w:noProof/>
          <w:lang w:eastAsia="pt-BR"/>
        </w:rPr>
        <w:drawing>
          <wp:inline distT="0" distB="0" distL="0" distR="0" wp14:anchorId="108A7029" wp14:editId="29FD9376">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14:paraId="0CC46EF0" w14:textId="003DDAC3" w:rsidR="00CA403A" w:rsidRDefault="008B1762">
      <w:pPr>
        <w:pStyle w:val="DefaultStyle"/>
      </w:pPr>
      <w:r>
        <w:t xml:space="preserve">A primeira possibilidade é a visualização das </w:t>
      </w:r>
      <w:r w:rsidR="007E72A1">
        <w:t>t</w:t>
      </w:r>
      <w:r>
        <w:t xml:space="preserve">ramitações “À Receber”, ou seja, todos os trâmites enviados por outros para o </w:t>
      </w:r>
      <w:r w:rsidR="00746902">
        <w:t>usuário</w:t>
      </w:r>
      <w:r>
        <w:t xml:space="preserve"> e ainda não recebidos.</w:t>
      </w:r>
    </w:p>
    <w:p w14:paraId="66E0957F" w14:textId="5FFE0AC2" w:rsidR="00CA403A" w:rsidRDefault="008B1762">
      <w:pPr>
        <w:pStyle w:val="DefaultStyle"/>
      </w:pPr>
      <w:r>
        <w:t xml:space="preserve">No entanto, não apenas os trâmites não recebidos enviados especificamente para o </w:t>
      </w:r>
      <w:r w:rsidR="00746902">
        <w:t>usuário</w:t>
      </w:r>
      <w:r>
        <w:t xml:space="preserve"> estarão visíveis, mas também todos os que tiverem como destino os </w:t>
      </w:r>
      <w:r w:rsidR="00D43D7D">
        <w:t>setor</w:t>
      </w:r>
      <w:r>
        <w:t xml:space="preserve">es em que o </w:t>
      </w:r>
      <w:r w:rsidR="00746902">
        <w:t>usuário</w:t>
      </w:r>
      <w:r>
        <w:t xml:space="preserve"> está lotado.  </w:t>
      </w:r>
    </w:p>
    <w:p w14:paraId="50D41EB3" w14:textId="2FEF9CDB" w:rsidR="00CA403A" w:rsidRDefault="008B1762">
      <w:pPr>
        <w:pStyle w:val="DefaultStyle"/>
      </w:pPr>
      <w:r>
        <w:t xml:space="preserve">A segunda possibilidade de visualização são </w:t>
      </w:r>
      <w:r w:rsidR="00C5542E">
        <w:t xml:space="preserve">os </w:t>
      </w:r>
      <w:r>
        <w:t xml:space="preserve">trâmites “Remetidos e não recebidos”. Nesse caso, serão relacionadas as tramitações criadas e remetidas pelo </w:t>
      </w:r>
      <w:r w:rsidR="00746902">
        <w:t>usuário</w:t>
      </w:r>
      <w:r>
        <w:t xml:space="preserve">, mas ainda não recebidas no </w:t>
      </w:r>
      <w:r w:rsidR="00D43D7D">
        <w:t>setor</w:t>
      </w:r>
      <w:r>
        <w:t xml:space="preserve"> de destino.</w:t>
      </w:r>
    </w:p>
    <w:p w14:paraId="23AF85FD" w14:textId="5B3358BE" w:rsidR="00183183" w:rsidRDefault="00183183" w:rsidP="00183183">
      <w:pPr>
        <w:pStyle w:val="DefaultStyle"/>
        <w:pBdr>
          <w:top w:val="single" w:sz="4" w:space="1" w:color="auto"/>
          <w:left w:val="single" w:sz="4" w:space="4" w:color="auto"/>
          <w:bottom w:val="single" w:sz="4" w:space="1" w:color="auto"/>
          <w:right w:val="single" w:sz="4" w:space="4" w:color="auto"/>
        </w:pBdr>
      </w:pPr>
      <w:r>
        <w:lastRenderedPageBreak/>
        <w:t>Atenção, os usuários lotados no protocolo têm uma visão diferenciada nesse painel, em razão de suas atribuições.</w:t>
      </w:r>
    </w:p>
    <w:p w14:paraId="0AC462FC" w14:textId="52642CC5" w:rsidR="00183183" w:rsidRDefault="00183183" w:rsidP="00183183">
      <w:pPr>
        <w:pStyle w:val="DefaultStyle"/>
        <w:pBdr>
          <w:top w:val="single" w:sz="4" w:space="1" w:color="auto"/>
          <w:left w:val="single" w:sz="4" w:space="4" w:color="auto"/>
          <w:bottom w:val="single" w:sz="4" w:space="1" w:color="auto"/>
          <w:right w:val="single" w:sz="4" w:space="4" w:color="auto"/>
        </w:pBdr>
      </w:pPr>
      <w:r>
        <w:t>Não só as tramitações dos setores em que porventura esteja lotado são visíveis, mas de todos os setores da unidade.</w:t>
      </w:r>
    </w:p>
    <w:p w14:paraId="74AA92A4" w14:textId="77777777" w:rsidR="00CA403A" w:rsidRDefault="008B1762">
      <w:pPr>
        <w:pStyle w:val="Ttulo4"/>
      </w:pPr>
      <w:bookmarkStart w:id="225" w:name="_Toc437016506"/>
      <w:r>
        <w:t>Criando Uma Tramitação</w:t>
      </w:r>
      <w:r w:rsidR="00B50E03">
        <w:t xml:space="preserve"> Externa</w:t>
      </w:r>
      <w:bookmarkEnd w:id="225"/>
    </w:p>
    <w:p w14:paraId="4EC880B5" w14:textId="16614066" w:rsidR="00CA403A" w:rsidRDefault="008B1762">
      <w:pPr>
        <w:pStyle w:val="DefaultStyle"/>
      </w:pPr>
      <w:r>
        <w:t xml:space="preserve">A criação de uma nova tramitação </w:t>
      </w:r>
      <w:r w:rsidR="00094004" w:rsidRPr="00094004">
        <w:rPr>
          <w:b/>
        </w:rPr>
        <w:t>ex</w:t>
      </w:r>
      <w:bookmarkStart w:id="226" w:name="_GoBack"/>
      <w:bookmarkEnd w:id="226"/>
      <w:r w:rsidR="00094004" w:rsidRPr="00094004">
        <w:rPr>
          <w:b/>
        </w:rPr>
        <w:t>terna</w:t>
      </w:r>
      <w:r w:rsidR="00094004">
        <w:rPr>
          <w:b/>
        </w:rPr>
        <w:t>,</w:t>
      </w:r>
      <w:r w:rsidR="00094004" w:rsidRPr="00094004">
        <w:t xml:space="preserve"> ou seja, para um órgão externo,</w:t>
      </w:r>
      <w:r w:rsidR="00094004">
        <w:t xml:space="preserve"> </w:t>
      </w:r>
      <w:r>
        <w:t xml:space="preserve">pode ser realizada no </w:t>
      </w:r>
      <w:r w:rsidR="007E72A1">
        <w:t>p</w:t>
      </w:r>
      <w:r>
        <w:t xml:space="preserve">ainel do </w:t>
      </w:r>
      <w:r w:rsidR="00746902">
        <w:t>usuário</w:t>
      </w:r>
      <w:r>
        <w:t>, a partir do botão “+”.</w:t>
      </w:r>
    </w:p>
    <w:p w14:paraId="7CFE8594" w14:textId="77777777" w:rsidR="00CA403A" w:rsidRDefault="00094004">
      <w:pPr>
        <w:ind w:firstLine="0"/>
        <w:jc w:val="center"/>
      </w:pPr>
      <w:r>
        <w:rPr>
          <w:noProof/>
          <w:lang w:eastAsia="pt-BR"/>
        </w:rPr>
        <w:drawing>
          <wp:inline distT="0" distB="0" distL="0" distR="0" wp14:anchorId="000EE30C" wp14:editId="5628FA48">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14:paraId="4B577933" w14:textId="2EE97258" w:rsidR="00CA403A" w:rsidRDefault="008B1762">
      <w:pPr>
        <w:pStyle w:val="DefaultStyle"/>
      </w:pPr>
      <w:r>
        <w:t>Ao selecionar o NUP, será automaticamente preenchido o campo “</w:t>
      </w:r>
      <w:r w:rsidR="007E72A1">
        <w:t>S</w:t>
      </w:r>
      <w:r w:rsidR="00D43D7D">
        <w:t>etor</w:t>
      </w:r>
      <w:r>
        <w:t xml:space="preserve"> Origem” com o </w:t>
      </w:r>
      <w:r w:rsidR="00D43D7D">
        <w:t>setor</w:t>
      </w:r>
      <w:r>
        <w:t xml:space="preserve"> que possui atualmente a responsabilidade sobre o </w:t>
      </w:r>
      <w:r w:rsidR="00D43D7D">
        <w:t>processo/documento avulso</w:t>
      </w:r>
      <w:r>
        <w:t>.</w:t>
      </w:r>
    </w:p>
    <w:p w14:paraId="75D16BDF" w14:textId="77777777" w:rsidR="00094004" w:rsidRDefault="00094004" w:rsidP="00094004">
      <w:r>
        <w:t>Deverá</w:t>
      </w:r>
      <w:r w:rsidR="00C5542E">
        <w:t>,</w:t>
      </w:r>
      <w:r>
        <w:t xml:space="preserve"> então</w:t>
      </w:r>
      <w:r w:rsidR="00C5542E">
        <w:t>,</w:t>
      </w:r>
      <w:r>
        <w:t xml:space="preserve"> ser realizada a opção da Pessoa, ou seja, do destinatário externo.</w:t>
      </w:r>
    </w:p>
    <w:p w14:paraId="7E243BC0" w14:textId="3F187361"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w:t>
      </w:r>
      <w:r w:rsidR="007E72A1">
        <w:t>t</w:t>
      </w:r>
      <w:r>
        <w:t xml:space="preserve">ramitações Internas, deve-se obrigatoriamente criar uma </w:t>
      </w:r>
      <w:r w:rsidR="007E72A1">
        <w:t xml:space="preserve">tarefa </w:t>
      </w:r>
      <w:r>
        <w:t xml:space="preserve">para o </w:t>
      </w:r>
      <w:r w:rsidR="00D43D7D">
        <w:t>setor</w:t>
      </w:r>
      <w:r>
        <w:t xml:space="preserve"> de </w:t>
      </w:r>
      <w:r w:rsidR="007E72A1">
        <w:t>d</w:t>
      </w:r>
      <w:r>
        <w:t xml:space="preserve">estino e selecionar a opção “Tramitar” em “Ferramentas”. </w:t>
      </w:r>
    </w:p>
    <w:p w14:paraId="4F152AC3" w14:textId="6AD65B87"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w:t>
      </w:r>
      <w:r w:rsidR="007E72A1">
        <w:t>t</w:t>
      </w:r>
      <w:r>
        <w:t xml:space="preserve">arefa, será gerado automaticamente o </w:t>
      </w:r>
      <w:r w:rsidR="007E72A1">
        <w:t>t</w:t>
      </w:r>
      <w:r>
        <w:t xml:space="preserve">râmite. </w:t>
      </w:r>
    </w:p>
    <w:p w14:paraId="7A1657F9" w14:textId="3C8238CA" w:rsidR="00CA403A" w:rsidRDefault="008B1762">
      <w:pPr>
        <w:pStyle w:val="DefaultStyle"/>
        <w:pBdr>
          <w:top w:val="single" w:sz="4" w:space="1" w:color="auto"/>
          <w:left w:val="single" w:sz="4" w:space="4" w:color="auto"/>
          <w:bottom w:val="single" w:sz="4" w:space="1" w:color="auto"/>
          <w:right w:val="single" w:sz="4" w:space="4" w:color="auto"/>
        </w:pBdr>
      </w:pPr>
      <w:r>
        <w:t xml:space="preserve">O objetivo dessa restrição é impedir que haja tramitações sem uma </w:t>
      </w:r>
      <w:r w:rsidR="007E72A1">
        <w:t>t</w:t>
      </w:r>
      <w:r>
        <w:t>arefa que explicite o motivo da abertura daquele trâmite.</w:t>
      </w:r>
    </w:p>
    <w:p w14:paraId="4639E331" w14:textId="77777777" w:rsidR="00CA403A" w:rsidRDefault="008B1762">
      <w:pPr>
        <w:pStyle w:val="Ttulo4"/>
      </w:pPr>
      <w:bookmarkStart w:id="227" w:name="_Toc437016507"/>
      <w:r>
        <w:lastRenderedPageBreak/>
        <w:t>Ações e Atalhos das Tramitações</w:t>
      </w:r>
      <w:bookmarkEnd w:id="227"/>
    </w:p>
    <w:p w14:paraId="35CDB2D5" w14:textId="77777777" w:rsidR="00CA403A" w:rsidRDefault="00F51FE8">
      <w:pPr>
        <w:ind w:firstLine="0"/>
        <w:jc w:val="center"/>
      </w:pPr>
      <w:r>
        <w:rPr>
          <w:noProof/>
          <w:lang w:eastAsia="pt-BR"/>
        </w:rPr>
        <w:drawing>
          <wp:inline distT="0" distB="0" distL="0" distR="0" wp14:anchorId="7D167B77" wp14:editId="628B6D81">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2F525BAA" w14:textId="4AE1BA8E" w:rsidR="00CA403A" w:rsidRDefault="008B1762">
      <w:pPr>
        <w:pStyle w:val="DefaultStyle"/>
      </w:pPr>
      <w:r>
        <w:t xml:space="preserve">O SAPIENS oferece 3 (três) ações ou atalhos em relação às </w:t>
      </w:r>
      <w:r w:rsidR="007E72A1">
        <w:t>t</w:t>
      </w:r>
      <w:r>
        <w:t xml:space="preserve">ramitações no </w:t>
      </w:r>
      <w:r w:rsidR="007E72A1">
        <w:t>p</w:t>
      </w:r>
      <w:r>
        <w:t xml:space="preserve">ainel do </w:t>
      </w:r>
      <w:r w:rsidR="00746902">
        <w:t>usuário</w:t>
      </w:r>
      <w:r>
        <w:t>.</w:t>
      </w:r>
    </w:p>
    <w:p w14:paraId="05934AC6"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7EA84260" w14:textId="454400E3" w:rsidR="00CA403A" w:rsidRDefault="001F09D5">
      <w:pPr>
        <w:pStyle w:val="Ttulo5"/>
      </w:pPr>
      <w:bookmarkStart w:id="228" w:name="_Toc437016508"/>
      <w:r>
        <w:t>Editar NUP</w:t>
      </w:r>
      <w:bookmarkEnd w:id="228"/>
    </w:p>
    <w:p w14:paraId="180762C6" w14:textId="67292200"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6E65102E" w14:textId="777F1973" w:rsidR="00CA403A" w:rsidRDefault="00C5542E">
      <w:pPr>
        <w:pStyle w:val="DefaultStyle"/>
      </w:pPr>
      <w:r>
        <w:t xml:space="preserve">Esta </w:t>
      </w:r>
      <w:r w:rsidR="008B1762">
        <w:t>operação não poderá ser realizada em Lote, por sua natureza.</w:t>
      </w:r>
    </w:p>
    <w:p w14:paraId="362AB524" w14:textId="77777777" w:rsidR="00CA403A" w:rsidRDefault="008B1762">
      <w:pPr>
        <w:pStyle w:val="Ttulo5"/>
      </w:pPr>
      <w:bookmarkStart w:id="229" w:name="_Toc437016509"/>
      <w:r>
        <w:t>Imprimir Guia</w:t>
      </w:r>
      <w:bookmarkEnd w:id="229"/>
    </w:p>
    <w:p w14:paraId="1F73E672" w14:textId="6E308189" w:rsidR="00CA403A" w:rsidRDefault="008B1762">
      <w:pPr>
        <w:pStyle w:val="DefaultStyle"/>
      </w:pPr>
      <w:r>
        <w:t xml:space="preserve">Por fim, “Imprimir Guia” gerará uma guia de tramitação para impressão, o que é especialmente útil no caso das </w:t>
      </w:r>
      <w:r w:rsidR="007E72A1">
        <w:t>t</w:t>
      </w:r>
      <w:r>
        <w:t xml:space="preserve">ramitações de </w:t>
      </w:r>
      <w:r w:rsidR="00D43D7D">
        <w:t>processo</w:t>
      </w:r>
      <w:r>
        <w:t>s/</w:t>
      </w:r>
      <w:r w:rsidR="002948EF">
        <w:t>documentos avulsos</w:t>
      </w:r>
      <w:r>
        <w:t xml:space="preserve"> físicos, que precisam ser enviados por Correios ou Malote.</w:t>
      </w:r>
    </w:p>
    <w:p w14:paraId="3C5C5804" w14:textId="009D2EBA" w:rsidR="00CA403A" w:rsidRDefault="00C5542E">
      <w:pPr>
        <w:pStyle w:val="DefaultStyle"/>
      </w:pPr>
      <w:r>
        <w:t xml:space="preserve">Esta </w:t>
      </w:r>
      <w:r w:rsidR="008B1762">
        <w:t xml:space="preserve">operação pode ser realizada em Lote, desde que as tramitações sejam para o mesmo </w:t>
      </w:r>
      <w:r w:rsidR="00D43D7D">
        <w:t>setor</w:t>
      </w:r>
      <w:r w:rsidR="008B1762">
        <w:t xml:space="preserve"> ou </w:t>
      </w:r>
      <w:r w:rsidR="007E72A1">
        <w:t>p</w:t>
      </w:r>
      <w:r w:rsidR="008B1762">
        <w:t>essoa.</w:t>
      </w:r>
    </w:p>
    <w:p w14:paraId="3DA9588F" w14:textId="77777777" w:rsidR="00CA403A" w:rsidRDefault="008B1762">
      <w:pPr>
        <w:pStyle w:val="Ttulo5"/>
      </w:pPr>
      <w:bookmarkStart w:id="230" w:name="_Toc437016510"/>
      <w:r>
        <w:t>Receber</w:t>
      </w:r>
      <w:bookmarkEnd w:id="230"/>
    </w:p>
    <w:p w14:paraId="24B74E40" w14:textId="29163BC9"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w:t>
      </w:r>
      <w:r w:rsidR="00D43D7D">
        <w:t>processo/documento avulso</w:t>
      </w:r>
      <w:r>
        <w:t xml:space="preserve"> tramitado, no caso dos físicos, ou ciente do trâmite, no caso dos eletrônicos.</w:t>
      </w:r>
    </w:p>
    <w:p w14:paraId="2741C119" w14:textId="77777777" w:rsidR="00CA403A" w:rsidRDefault="008B1762">
      <w:pPr>
        <w:pStyle w:val="DefaultStyle"/>
      </w:pPr>
      <w:r>
        <w:t>A operação de recebimento não poderá ser desfeita.</w:t>
      </w:r>
    </w:p>
    <w:p w14:paraId="20999960" w14:textId="550059EC" w:rsidR="00F64EFF" w:rsidRDefault="00F64EFF" w:rsidP="00F64EFF">
      <w:pPr>
        <w:pStyle w:val="DefaultStyle"/>
        <w:pBdr>
          <w:top w:val="single" w:sz="4" w:space="1" w:color="auto"/>
          <w:left w:val="single" w:sz="4" w:space="4" w:color="auto"/>
          <w:bottom w:val="single" w:sz="4" w:space="1" w:color="auto"/>
          <w:right w:val="single" w:sz="4" w:space="4" w:color="auto"/>
        </w:pBdr>
      </w:pPr>
      <w:r>
        <w:t xml:space="preserve">Atenção: </w:t>
      </w:r>
      <w:r w:rsidR="007E72A1">
        <w:t>n</w:t>
      </w:r>
      <w:r>
        <w:t>o recebimento de tramitações externas o setor atual do NUP passa a ser o da lotação principal do usuário que efetuar o recebimento.</w:t>
      </w:r>
    </w:p>
    <w:p w14:paraId="3F9DC1AE" w14:textId="77777777" w:rsidR="00CA403A" w:rsidRDefault="008B1762">
      <w:pPr>
        <w:pStyle w:val="Ttulo3"/>
      </w:pPr>
      <w:bookmarkStart w:id="231" w:name="_Toc437016511"/>
      <w:r>
        <w:t>Comunicações</w:t>
      </w:r>
      <w:bookmarkEnd w:id="231"/>
    </w:p>
    <w:p w14:paraId="221C06D5" w14:textId="77777777" w:rsidR="00CA403A" w:rsidRDefault="009309C2">
      <w:pPr>
        <w:ind w:firstLine="0"/>
        <w:jc w:val="center"/>
      </w:pPr>
      <w:r>
        <w:rPr>
          <w:noProof/>
          <w:lang w:eastAsia="pt-BR"/>
        </w:rPr>
        <w:drawing>
          <wp:inline distT="0" distB="0" distL="0" distR="0" wp14:anchorId="19F4CFA6" wp14:editId="5FCEC85A">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283ECBF5" w14:textId="2E838EAD" w:rsidR="00CA403A" w:rsidRDefault="008B1762">
      <w:pPr>
        <w:pStyle w:val="DefaultStyle"/>
      </w:pPr>
      <w:r>
        <w:lastRenderedPageBreak/>
        <w:t>Dentro de um fluxo de trabalho, muitas vezes é necessário interagir com outras</w:t>
      </w:r>
      <w:r w:rsidR="00A11358">
        <w:t xml:space="preserve"> </w:t>
      </w:r>
      <w:r>
        <w:t>Pessoas ou Instituições que não utilizam o SAPIENS, de modo que a abertura de uma Tarefa é inviável.</w:t>
      </w:r>
    </w:p>
    <w:p w14:paraId="08054B9B" w14:textId="189CF238" w:rsidR="00A11358" w:rsidRDefault="00A11358">
      <w:pPr>
        <w:pStyle w:val="DefaultStyle"/>
      </w:pPr>
      <w:r>
        <w:t>Em outros cenários, à partir de um fluxo de trabalho, a surge a necessidade de iniciar um novo fluxo de trabalho, em um novo NUP, como por exemplo, para solicitação de cálculos ou subsídios.</w:t>
      </w:r>
    </w:p>
    <w:p w14:paraId="0C2340C9" w14:textId="58051573" w:rsidR="00CA403A" w:rsidRDefault="008B1762">
      <w:pPr>
        <w:pStyle w:val="DefaultStyle"/>
      </w:pPr>
      <w:r>
        <w:t>Nesses</w:t>
      </w:r>
      <w:r w:rsidR="00A11358">
        <w:t xml:space="preserve"> esses</w:t>
      </w:r>
      <w:r>
        <w:t xml:space="preserve"> casos, as </w:t>
      </w:r>
      <w:r w:rsidR="007E72A1">
        <w:t>c</w:t>
      </w:r>
      <w:r>
        <w:t>omunicações (</w:t>
      </w:r>
      <w:r w:rsidR="007E72A1">
        <w:t>o</w:t>
      </w:r>
      <w:r>
        <w:t xml:space="preserve">fícios, </w:t>
      </w:r>
      <w:r w:rsidR="007E72A1">
        <w:t>m</w:t>
      </w:r>
      <w:r>
        <w:t xml:space="preserve">emorandos, </w:t>
      </w:r>
      <w:r w:rsidR="007E72A1">
        <w:t>c</w:t>
      </w:r>
      <w:r>
        <w:t>artas, etc.) são indispensáveis.</w:t>
      </w:r>
    </w:p>
    <w:p w14:paraId="3F791D23" w14:textId="398FD8C5" w:rsidR="00CA403A" w:rsidRDefault="008B1762">
      <w:pPr>
        <w:pStyle w:val="DefaultStyle"/>
      </w:pPr>
      <w:r>
        <w:t xml:space="preserve">Com o SAPIENS, o </w:t>
      </w:r>
      <w:r w:rsidR="00746902">
        <w:t>usuário</w:t>
      </w:r>
      <w:r>
        <w:t xml:space="preserve"> poderá criar uma </w:t>
      </w:r>
      <w:r w:rsidR="007E72A1">
        <w:t>c</w:t>
      </w:r>
      <w:r>
        <w:t xml:space="preserve">omunicação a partir de um </w:t>
      </w:r>
      <w:r w:rsidR="00D43D7D">
        <w:t>modelo</w:t>
      </w:r>
      <w:r>
        <w:t xml:space="preserve">, editar seu conteúdo com o </w:t>
      </w:r>
      <w:r w:rsidR="007E72A1">
        <w:t>e</w:t>
      </w:r>
      <w:r>
        <w:t xml:space="preserve">ditor de </w:t>
      </w:r>
      <w:r w:rsidR="007E72A1">
        <w:t>t</w:t>
      </w:r>
      <w:r>
        <w:t>extos, remeter e controlar o recebimento da resposta.</w:t>
      </w:r>
    </w:p>
    <w:p w14:paraId="245F9172" w14:textId="77777777" w:rsidR="00CA403A" w:rsidRDefault="001B22E8">
      <w:pPr>
        <w:pStyle w:val="Ttulo4"/>
      </w:pPr>
      <w:bookmarkStart w:id="232" w:name="_Toc437016512"/>
      <w:r>
        <w:t>G</w:t>
      </w:r>
      <w:r w:rsidR="009E2AFF">
        <w:t>rid</w:t>
      </w:r>
      <w:r w:rsidR="008B1762">
        <w:t xml:space="preserve"> de Comunicações</w:t>
      </w:r>
      <w:bookmarkEnd w:id="232"/>
    </w:p>
    <w:p w14:paraId="015B9211" w14:textId="4DBEDC94" w:rsidR="00CA403A" w:rsidRDefault="008B1762">
      <w:pPr>
        <w:pStyle w:val="DefaultStyle"/>
      </w:pPr>
      <w:r>
        <w:t xml:space="preserve">No </w:t>
      </w:r>
      <w:r w:rsidR="009E2AFF" w:rsidRPr="009E2AFF">
        <w:rPr>
          <w:i/>
        </w:rPr>
        <w:t>grid</w:t>
      </w:r>
      <w:r>
        <w:t xml:space="preserve"> de </w:t>
      </w:r>
      <w:r w:rsidR="007E72A1">
        <w:t>c</w:t>
      </w:r>
      <w:r>
        <w:t xml:space="preserve">omunicações do </w:t>
      </w:r>
      <w:r w:rsidR="007E72A1">
        <w:t>p</w:t>
      </w:r>
      <w:r>
        <w:t xml:space="preserve">ainel do </w:t>
      </w:r>
      <w:r w:rsidR="00746902">
        <w:t>usuário</w:t>
      </w:r>
      <w:r>
        <w:t xml:space="preserve"> estão relacionadas todas as pendências em relação às comunicações do </w:t>
      </w:r>
      <w:r w:rsidR="00746902">
        <w:t>usuário</w:t>
      </w:r>
      <w:r>
        <w:t>.</w:t>
      </w:r>
    </w:p>
    <w:p w14:paraId="30FF4CE0" w14:textId="2AFDF3BD" w:rsidR="00CA403A" w:rsidRDefault="007C3362">
      <w:pPr>
        <w:pStyle w:val="DefaultStyle"/>
        <w:ind w:firstLine="0"/>
        <w:jc w:val="center"/>
      </w:pPr>
      <w:r>
        <w:rPr>
          <w:noProof/>
          <w:lang w:eastAsia="pt-BR"/>
        </w:rPr>
        <w:drawing>
          <wp:inline distT="0" distB="0" distL="0" distR="0" wp14:anchorId="729CE21D" wp14:editId="252F8494">
            <wp:extent cx="4591050" cy="285750"/>
            <wp:effectExtent l="0" t="0" r="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91050" cy="285750"/>
                    </a:xfrm>
                    <a:prstGeom prst="rect">
                      <a:avLst/>
                    </a:prstGeom>
                    <a:noFill/>
                    <a:ln>
                      <a:noFill/>
                    </a:ln>
                  </pic:spPr>
                </pic:pic>
              </a:graphicData>
            </a:graphic>
          </wp:inline>
        </w:drawing>
      </w:r>
    </w:p>
    <w:p w14:paraId="4D34F7C8" w14:textId="2E16B877" w:rsidR="00CA403A" w:rsidRDefault="008B1762">
      <w:pPr>
        <w:pStyle w:val="DefaultStyle"/>
      </w:pPr>
      <w:r>
        <w:t xml:space="preserve">A primeira possibilidade é a visualização das </w:t>
      </w:r>
      <w:r w:rsidR="007E72A1">
        <w:t>c</w:t>
      </w:r>
      <w:r>
        <w:t xml:space="preserve">omunicações “Pendentes”, ou seja, todas as </w:t>
      </w:r>
      <w:r w:rsidR="007E72A1">
        <w:t>c</w:t>
      </w:r>
      <w:r>
        <w:t xml:space="preserve">omunicações criadas pelo </w:t>
      </w:r>
      <w:r w:rsidR="00746902">
        <w:t>usuário</w:t>
      </w:r>
      <w:r>
        <w:t xml:space="preserve">, mas ainda não </w:t>
      </w:r>
      <w:r w:rsidR="007C3362">
        <w:t>remetidas para os</w:t>
      </w:r>
      <w:r>
        <w:t xml:space="preserve"> </w:t>
      </w:r>
      <w:r w:rsidR="007E72A1">
        <w:t>d</w:t>
      </w:r>
      <w:r>
        <w:t>estinatários.</w:t>
      </w:r>
      <w:r w:rsidR="007C3362">
        <w:t xml:space="preserve"> Trata-se da fase de elaboração da minuta de comunicação.</w:t>
      </w:r>
    </w:p>
    <w:p w14:paraId="7AF4CA82" w14:textId="7A41AC0F" w:rsidR="007C3362" w:rsidRDefault="007C3362">
      <w:pPr>
        <w:pStyle w:val="DefaultStyle"/>
      </w:pPr>
      <w:r>
        <w:t>A segunda possibilidade é a visualização das comunicações já “Remetidas” mas que ainda não foram respondidas pelos destinatários.</w:t>
      </w:r>
    </w:p>
    <w:p w14:paraId="041280CD" w14:textId="1C7977C7" w:rsidR="00CA403A" w:rsidRDefault="008B1762">
      <w:pPr>
        <w:pStyle w:val="DefaultStyle"/>
      </w:pPr>
      <w:r>
        <w:t xml:space="preserve">A </w:t>
      </w:r>
      <w:r w:rsidR="007C3362">
        <w:t>terceira e última</w:t>
      </w:r>
      <w:r>
        <w:t xml:space="preserve"> possibilidade de visualização são as </w:t>
      </w:r>
      <w:r w:rsidR="007E72A1">
        <w:t>c</w:t>
      </w:r>
      <w:r>
        <w:t xml:space="preserve">omunicações “Respondidas”. Nesse caso, serão relacionadas as </w:t>
      </w:r>
      <w:r w:rsidR="007E72A1">
        <w:t>c</w:t>
      </w:r>
      <w:r>
        <w:t xml:space="preserve">omunicações que já foram respondidas pelos </w:t>
      </w:r>
      <w:r w:rsidR="007E72A1">
        <w:t>d</w:t>
      </w:r>
      <w:r>
        <w:t xml:space="preserve">estinatários e que ainda não foram </w:t>
      </w:r>
      <w:r w:rsidR="007E72A1">
        <w:t>e</w:t>
      </w:r>
      <w:r>
        <w:t>ncerradas.</w:t>
      </w:r>
    </w:p>
    <w:p w14:paraId="54E3D8B1" w14:textId="77777777" w:rsidR="00CA403A" w:rsidRDefault="008B1762">
      <w:pPr>
        <w:pStyle w:val="Ttulo4"/>
      </w:pPr>
      <w:bookmarkStart w:id="233" w:name="_Toc437016513"/>
      <w:r>
        <w:t>Criando uma Comunicação</w:t>
      </w:r>
      <w:bookmarkEnd w:id="233"/>
    </w:p>
    <w:p w14:paraId="43FCDC30" w14:textId="372B2056" w:rsidR="00CA403A" w:rsidRDefault="008B1762">
      <w:pPr>
        <w:pStyle w:val="DefaultStyle"/>
      </w:pPr>
      <w:r>
        <w:t xml:space="preserve">Para abrir o formulário de criação de </w:t>
      </w:r>
      <w:r w:rsidR="007E72A1">
        <w:t>c</w:t>
      </w:r>
      <w:r>
        <w:t xml:space="preserve">omunicações, basta clicar no botão “+” do </w:t>
      </w:r>
      <w:r w:rsidR="009E2AFF" w:rsidRPr="009E2AFF">
        <w:rPr>
          <w:i/>
        </w:rPr>
        <w:t>grid</w:t>
      </w:r>
      <w:r>
        <w:t xml:space="preserve"> de </w:t>
      </w:r>
      <w:r w:rsidR="007E72A1">
        <w:t>c</w:t>
      </w:r>
      <w:r>
        <w:t xml:space="preserve">omunicações do </w:t>
      </w:r>
      <w:r w:rsidR="007E72A1">
        <w:t>painel do usuário</w:t>
      </w:r>
      <w:r>
        <w:t>.</w:t>
      </w:r>
    </w:p>
    <w:p w14:paraId="5697E7C4" w14:textId="7E0D53B9" w:rsidR="00CA403A" w:rsidRDefault="00A11358">
      <w:pPr>
        <w:ind w:firstLine="0"/>
        <w:jc w:val="center"/>
      </w:pPr>
      <w:r>
        <w:rPr>
          <w:noProof/>
          <w:lang w:eastAsia="pt-BR"/>
        </w:rPr>
        <w:lastRenderedPageBreak/>
        <w:drawing>
          <wp:inline distT="0" distB="0" distL="0" distR="0" wp14:anchorId="6F75EA44" wp14:editId="3F496751">
            <wp:extent cx="5398770" cy="347472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398770" cy="3474720"/>
                    </a:xfrm>
                    <a:prstGeom prst="rect">
                      <a:avLst/>
                    </a:prstGeom>
                    <a:noFill/>
                    <a:ln>
                      <a:noFill/>
                    </a:ln>
                  </pic:spPr>
                </pic:pic>
              </a:graphicData>
            </a:graphic>
          </wp:inline>
        </w:drawing>
      </w:r>
    </w:p>
    <w:p w14:paraId="1CA32B3D" w14:textId="4BB78E87" w:rsidR="00CA403A" w:rsidRDefault="008B1762">
      <w:r>
        <w:t xml:space="preserve">O </w:t>
      </w:r>
      <w:r w:rsidR="00746902">
        <w:t>usuário</w:t>
      </w:r>
      <w:r>
        <w:t xml:space="preserve"> deverá informar inicialmente o NUP do </w:t>
      </w:r>
      <w:r w:rsidR="00D43D7D">
        <w:t>processo/documento avulso</w:t>
      </w:r>
      <w:r>
        <w:t xml:space="preserve"> que receberá a </w:t>
      </w:r>
      <w:r w:rsidR="007E72A1">
        <w:t>c</w:t>
      </w:r>
      <w:r>
        <w:t>omunicação.</w:t>
      </w:r>
    </w:p>
    <w:p w14:paraId="3ABE7F41" w14:textId="65DB3540" w:rsidR="00CA403A" w:rsidRDefault="008B1762">
      <w:r>
        <w:t xml:space="preserve">O </w:t>
      </w:r>
      <w:r w:rsidR="00D43D7D">
        <w:t>modelo</w:t>
      </w:r>
      <w:r>
        <w:t xml:space="preserve"> da </w:t>
      </w:r>
      <w:r w:rsidR="007E72A1">
        <w:t>c</w:t>
      </w:r>
      <w:r>
        <w:t xml:space="preserve">omunicação será utilizado para gerar a </w:t>
      </w:r>
      <w:r w:rsidR="00F529C6">
        <w:t>minuta</w:t>
      </w:r>
      <w:r>
        <w:t xml:space="preserve"> correspondente.</w:t>
      </w:r>
    </w:p>
    <w:p w14:paraId="3924AE04" w14:textId="6048FD96" w:rsidR="00CA403A" w:rsidRDefault="008B1762">
      <w:r>
        <w:t xml:space="preserve">A </w:t>
      </w:r>
      <w:r w:rsidR="007E72A1">
        <w:t>e</w:t>
      </w:r>
      <w:r>
        <w:t xml:space="preserve">spécie da </w:t>
      </w:r>
      <w:r w:rsidR="007E72A1">
        <w:t>c</w:t>
      </w:r>
      <w:r>
        <w:t xml:space="preserve">omunicação é um dado gerencial, que descreve em linhas gerais o motivo da expedição, podendo ser complementado no campo </w:t>
      </w:r>
      <w:r w:rsidR="007E72A1">
        <w:t>o</w:t>
      </w:r>
      <w:r>
        <w:t>bservações.</w:t>
      </w:r>
    </w:p>
    <w:p w14:paraId="3035EC1A" w14:textId="08CA4DE9" w:rsidR="00CA403A" w:rsidRDefault="008B1762">
      <w:r>
        <w:t xml:space="preserve">O </w:t>
      </w:r>
      <w:r w:rsidR="00D43D7D">
        <w:t>setor</w:t>
      </w:r>
      <w:r>
        <w:t xml:space="preserve"> de </w:t>
      </w:r>
      <w:r w:rsidR="007E72A1">
        <w:t>o</w:t>
      </w:r>
      <w:r>
        <w:t xml:space="preserve">rigem da </w:t>
      </w:r>
      <w:r w:rsidR="007E72A1">
        <w:t>c</w:t>
      </w:r>
      <w:r>
        <w:t xml:space="preserve">omunicação deve ser escolhido entre os </w:t>
      </w:r>
      <w:r w:rsidR="00D43D7D">
        <w:t>setor</w:t>
      </w:r>
      <w:r>
        <w:t xml:space="preserve">es que o </w:t>
      </w:r>
      <w:r w:rsidR="00746902">
        <w:t>usuário</w:t>
      </w:r>
      <w:r>
        <w:t xml:space="preserve"> está </w:t>
      </w:r>
      <w:r w:rsidR="007E72A1">
        <w:t>lotado</w:t>
      </w:r>
      <w:r>
        <w:t>.</w:t>
      </w:r>
    </w:p>
    <w:p w14:paraId="1FAF7E35" w14:textId="403C808C" w:rsidR="00CA403A" w:rsidRDefault="008B1762">
      <w:r>
        <w:t>A</w:t>
      </w:r>
      <w:r w:rsidR="00442B03">
        <w:t xml:space="preserve"> fixação do </w:t>
      </w:r>
      <w:r w:rsidR="007E72A1">
        <w:t>p</w:t>
      </w:r>
      <w:r w:rsidR="00442B03">
        <w:t xml:space="preserve">razo é obrigatória. Todavia, serve </w:t>
      </w:r>
      <w:r>
        <w:t xml:space="preserve">apenas para controle interno do próprio </w:t>
      </w:r>
      <w:r w:rsidR="00746902">
        <w:t>usuário</w:t>
      </w:r>
      <w:r>
        <w:t xml:space="preserve">, em relação às suas </w:t>
      </w:r>
      <w:r w:rsidR="007E72A1">
        <w:t>c</w:t>
      </w:r>
      <w:r>
        <w:t>omunicações.</w:t>
      </w:r>
    </w:p>
    <w:p w14:paraId="2A898C26" w14:textId="55DD94A7" w:rsidR="00442B03" w:rsidRDefault="00442B03" w:rsidP="00442B03">
      <w:r>
        <w:t>Sugere-se a utilização da uma barra deslizante (</w:t>
      </w:r>
      <w:r w:rsidRPr="0007259E">
        <w:rPr>
          <w:i/>
        </w:rPr>
        <w:t>slider</w:t>
      </w:r>
      <w:r>
        <w:t>) para definir o prazo em dias de maneira mais simples. Assim, por exemplo, é possível simplesmente arrastar a barra para a posição de 10</w:t>
      </w:r>
      <w:r w:rsidR="007E72A1">
        <w:t xml:space="preserve"> (dez)</w:t>
      </w:r>
      <w:r>
        <w:t xml:space="preserve"> dias, que as datas de início e de fim do prazo serão automaticamente alteradas pelo SAPIENS.</w:t>
      </w:r>
    </w:p>
    <w:p w14:paraId="79D25FEC" w14:textId="468A1B0C" w:rsidR="00442B03" w:rsidRDefault="00442B03" w:rsidP="00442B03">
      <w:r>
        <w:t xml:space="preserve">A data final do prazo da comunicação não pode </w:t>
      </w:r>
      <w:r w:rsidR="00C5542E">
        <w:t>coincidir com</w:t>
      </w:r>
      <w:r>
        <w:t xml:space="preserve"> finais de semana </w:t>
      </w:r>
      <w:r w:rsidR="00C5542E">
        <w:t>ou</w:t>
      </w:r>
      <w:r>
        <w:t xml:space="preserve"> feriados nacionais. Nesses casos, o SAPIENS passará o prazo para o próximo dia útil automaticamente.</w:t>
      </w:r>
    </w:p>
    <w:p w14:paraId="16B6E3F0" w14:textId="77777777" w:rsidR="00442B03" w:rsidRDefault="00442B03" w:rsidP="00442B03">
      <w:r>
        <w:lastRenderedPageBreak/>
        <w:t>O prazo mínimo deve ser de 1 (um) dia, e o máximo de 180 (cento e oitenta) dias. A data/hora final padrão do prazo da comunicação é às 20h00 de 5 (cinco) dias após a data inicial do prazo.</w:t>
      </w:r>
    </w:p>
    <w:p w14:paraId="015323C4" w14:textId="1ED2F826" w:rsidR="00CA403A" w:rsidRDefault="008B1762">
      <w:r>
        <w:t xml:space="preserve">Ao salvar a </w:t>
      </w:r>
      <w:r w:rsidR="007E72A1">
        <w:t>c</w:t>
      </w:r>
      <w:r>
        <w:t xml:space="preserve">omunicação, o </w:t>
      </w:r>
      <w:r w:rsidR="00746902">
        <w:t>usuário</w:t>
      </w:r>
      <w:r>
        <w:t xml:space="preserve"> será informado sobre o sucesso da operação e que uma </w:t>
      </w:r>
      <w:r w:rsidR="00F529C6">
        <w:t>minuta</w:t>
      </w:r>
      <w:r>
        <w:t xml:space="preserve"> foi criada automaticamente pelo SAPIENS e colocada na </w:t>
      </w:r>
      <w:r w:rsidR="007E72A1">
        <w:t>á</w:t>
      </w:r>
      <w:r>
        <w:t xml:space="preserve">rea de </w:t>
      </w:r>
      <w:r w:rsidR="007E72A1">
        <w:t>t</w:t>
      </w:r>
      <w:r>
        <w:t xml:space="preserve">rabalho do </w:t>
      </w:r>
      <w:r w:rsidR="00746902">
        <w:t>usuário</w:t>
      </w:r>
      <w:r>
        <w:t>, onde poderá ser livremente editada.</w:t>
      </w:r>
    </w:p>
    <w:p w14:paraId="6D8FC4CE" w14:textId="1E8692B6" w:rsidR="00CA403A" w:rsidRDefault="008B1762">
      <w:r>
        <w:t xml:space="preserve">O SAPIENS numera automaticamente as </w:t>
      </w:r>
      <w:r w:rsidR="007E72A1">
        <w:t>c</w:t>
      </w:r>
      <w:r>
        <w:t xml:space="preserve">omunicações do </w:t>
      </w:r>
      <w:r w:rsidR="00746902">
        <w:t>usuário</w:t>
      </w:r>
      <w:r>
        <w:t>, colocando a informação no corpo do texto.</w:t>
      </w:r>
    </w:p>
    <w:p w14:paraId="3F7E124A" w14:textId="2B4D5F23" w:rsidR="00CA403A" w:rsidRDefault="008B1762">
      <w:r>
        <w:t xml:space="preserve">Nesse momento, a </w:t>
      </w:r>
      <w:r w:rsidR="007E72A1">
        <w:t>c</w:t>
      </w:r>
      <w:r>
        <w:t xml:space="preserve">omunicação é apenas uma </w:t>
      </w:r>
      <w:r w:rsidR="00F529C6">
        <w:t>minuta</w:t>
      </w:r>
      <w:r>
        <w:t>, ou seja, ainda não foi tornada imutável.</w:t>
      </w:r>
    </w:p>
    <w:p w14:paraId="62908536" w14:textId="350D8FE7" w:rsidR="00CA403A" w:rsidRDefault="008B1762">
      <w:r>
        <w:t xml:space="preserve">Após a edição da </w:t>
      </w:r>
      <w:r w:rsidR="00F529C6">
        <w:t>minuta</w:t>
      </w:r>
      <w:r>
        <w:t xml:space="preserve">, o </w:t>
      </w:r>
      <w:r w:rsidR="00746902">
        <w:t>usuário</w:t>
      </w:r>
      <w:r>
        <w:t xml:space="preserve"> deverá fazer a remessa da </w:t>
      </w:r>
      <w:r w:rsidR="007E72A1">
        <w:t>c</w:t>
      </w:r>
      <w:r>
        <w:t xml:space="preserve">omunicação, o que fará com que ela seja juntada no </w:t>
      </w:r>
      <w:r w:rsidR="00D43D7D">
        <w:t>processo/documento avulso</w:t>
      </w:r>
      <w:r>
        <w:t xml:space="preserve"> e tornada definitiva.</w:t>
      </w:r>
    </w:p>
    <w:p w14:paraId="4192B677" w14:textId="077734B6" w:rsidR="00A11358" w:rsidRDefault="00A11358" w:rsidP="00A11358">
      <w:pPr>
        <w:pStyle w:val="Ttulo5"/>
      </w:pPr>
      <w:bookmarkStart w:id="234" w:name="_Toc437016514"/>
      <w:r>
        <w:t>Comunicação Interna</w:t>
      </w:r>
      <w:bookmarkEnd w:id="234"/>
    </w:p>
    <w:p w14:paraId="224C0985" w14:textId="028117F7" w:rsidR="00A11358" w:rsidRDefault="00A11358" w:rsidP="00A11358">
      <w:r>
        <w:t>As comunicações internas têm como destinatário uma unidade da AGU dentro do SAPIENS.</w:t>
      </w:r>
    </w:p>
    <w:p w14:paraId="572D7F3D" w14:textId="4168E18B" w:rsidR="00A11358" w:rsidRDefault="00A11358" w:rsidP="00A11358">
      <w:pPr>
        <w:ind w:firstLine="0"/>
        <w:jc w:val="center"/>
      </w:pPr>
      <w:r>
        <w:rPr>
          <w:noProof/>
          <w:lang w:eastAsia="pt-BR"/>
        </w:rPr>
        <w:drawing>
          <wp:inline distT="0" distB="0" distL="0" distR="0" wp14:anchorId="338D3E31" wp14:editId="022786BE">
            <wp:extent cx="5391150" cy="643890"/>
            <wp:effectExtent l="0" t="0" r="0" b="381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391150" cy="643890"/>
                    </a:xfrm>
                    <a:prstGeom prst="rect">
                      <a:avLst/>
                    </a:prstGeom>
                    <a:noFill/>
                    <a:ln>
                      <a:noFill/>
                    </a:ln>
                  </pic:spPr>
                </pic:pic>
              </a:graphicData>
            </a:graphic>
          </wp:inline>
        </w:drawing>
      </w:r>
    </w:p>
    <w:p w14:paraId="241476B2" w14:textId="4E272AB3" w:rsidR="00A11358" w:rsidRDefault="00A11358" w:rsidP="00A11358">
      <w:r>
        <w:t>Quando surge a necessidade de encaminhar uma demanda para um usuário dentro de um mesmo NUP, deve-se utilizar a tarefa.</w:t>
      </w:r>
    </w:p>
    <w:p w14:paraId="519B9095" w14:textId="77777777" w:rsidR="0013284E" w:rsidRDefault="00A11358" w:rsidP="00A11358">
      <w:r>
        <w:t xml:space="preserve">No entanto, há situações em que determinados fluxos precisam ser gerenciados em NUPs diferentes. </w:t>
      </w:r>
      <w:r w:rsidR="0013284E">
        <w:t xml:space="preserve"> </w:t>
      </w:r>
    </w:p>
    <w:p w14:paraId="1F18534E" w14:textId="37E878C5" w:rsidR="00A11358" w:rsidRDefault="0013284E" w:rsidP="00A11358">
      <w:r>
        <w:t xml:space="preserve">Um </w:t>
      </w:r>
      <w:r w:rsidR="00A11358">
        <w:t xml:space="preserve">exemplo é o pedido de subsídios que precisa ser encaminhado pelo setor contencioso para o setor consultivo. </w:t>
      </w:r>
      <w:r>
        <w:t xml:space="preserve"> </w:t>
      </w:r>
      <w:r w:rsidR="00A11358">
        <w:t>O dossiê judicial está em na unidade contenciosa e a criação do subsídio na unidade consultiva muitas vezes é um fluxo complexo. Criar o subsídio pode demandar diversas tarefas e, inclusive, exigir uma tramitação externa para o ministério ou autarquia.</w:t>
      </w:r>
      <w:r>
        <w:t xml:space="preserve"> É clara a necessidade de um NUP autônomo.</w:t>
      </w:r>
    </w:p>
    <w:p w14:paraId="4D3BFAC5" w14:textId="77777777" w:rsidR="0013284E" w:rsidRDefault="00A11358" w:rsidP="00A11358">
      <w:r>
        <w:t>Ou seja, o advogado do contencioso</w:t>
      </w:r>
      <w:r w:rsidR="0013284E">
        <w:t xml:space="preserve"> deve</w:t>
      </w:r>
      <w:r>
        <w:t xml:space="preserve"> criar uma comunicação</w:t>
      </w:r>
      <w:r w:rsidR="0013284E">
        <w:t xml:space="preserve"> interna</w:t>
      </w:r>
      <w:r>
        <w:t xml:space="preserve"> (memorando) para a CONJUR</w:t>
      </w:r>
      <w:r w:rsidR="0013284E">
        <w:t>/</w:t>
      </w:r>
      <w:r>
        <w:t xml:space="preserve">MS. </w:t>
      </w:r>
    </w:p>
    <w:p w14:paraId="06CAD16B" w14:textId="196E575A" w:rsidR="00A11358" w:rsidRDefault="00A11358" w:rsidP="00A11358">
      <w:r>
        <w:lastRenderedPageBreak/>
        <w:t xml:space="preserve">Ao remeter a comunicação, o SAPIENS irá protocolar o </w:t>
      </w:r>
      <w:r w:rsidR="0013284E">
        <w:t>referido m</w:t>
      </w:r>
      <w:r>
        <w:t xml:space="preserve">emorando no </w:t>
      </w:r>
      <w:r w:rsidR="0013284E">
        <w:t xml:space="preserve">setor de </w:t>
      </w:r>
      <w:r w:rsidR="008B1CB7">
        <w:t>p</w:t>
      </w:r>
      <w:r>
        <w:t xml:space="preserve">rotocolo da </w:t>
      </w:r>
      <w:r w:rsidR="0013284E">
        <w:t>unidade destinatária</w:t>
      </w:r>
      <w:r>
        <w:t>, atribuir um NUP, realizar a remissão</w:t>
      </w:r>
      <w:r w:rsidR="0013284E">
        <w:t xml:space="preserve"> entre os NUPs</w:t>
      </w:r>
      <w:r>
        <w:t xml:space="preserve">, e abrir uma tarefa </w:t>
      </w:r>
      <w:r w:rsidR="0013284E">
        <w:t xml:space="preserve">por distribuição automática </w:t>
      </w:r>
      <w:r w:rsidR="008B1CB7">
        <w:t>no protocolo da referida unidade</w:t>
      </w:r>
      <w:r>
        <w:t>.</w:t>
      </w:r>
    </w:p>
    <w:p w14:paraId="36A7A7E8" w14:textId="6CC0AC5C" w:rsidR="00A11358" w:rsidRDefault="00A11358" w:rsidP="00A11358">
      <w:r>
        <w:t xml:space="preserve">Todo o cadastro </w:t>
      </w:r>
      <w:r w:rsidR="0013284E">
        <w:t>é</w:t>
      </w:r>
      <w:r>
        <w:t xml:space="preserve"> automatizado</w:t>
      </w:r>
      <w:r w:rsidR="0013284E">
        <w:t xml:space="preserve"> pelo SAPIENS no ato de remeter a comunicação interna</w:t>
      </w:r>
      <w:r>
        <w:t>.</w:t>
      </w:r>
    </w:p>
    <w:p w14:paraId="51E7E82A" w14:textId="61D6B571" w:rsidR="00A11358" w:rsidRDefault="00A11358" w:rsidP="00A11358">
      <w:r>
        <w:t xml:space="preserve">Esse novo NUP </w:t>
      </w:r>
      <w:r w:rsidR="0013284E">
        <w:t>fica</w:t>
      </w:r>
      <w:r>
        <w:t xml:space="preserve"> vinculado à comunicação originária, que está no NUP contencioso.</w:t>
      </w:r>
    </w:p>
    <w:p w14:paraId="25447A6F" w14:textId="5E89AA8E" w:rsidR="0013284E" w:rsidRDefault="0013284E" w:rsidP="0013284E">
      <w:pPr>
        <w:ind w:firstLine="0"/>
        <w:jc w:val="center"/>
      </w:pPr>
      <w:r>
        <w:rPr>
          <w:noProof/>
          <w:lang w:eastAsia="pt-BR"/>
        </w:rPr>
        <w:drawing>
          <wp:inline distT="0" distB="0" distL="0" distR="0" wp14:anchorId="14FFBB9D" wp14:editId="749A4D05">
            <wp:extent cx="5398770" cy="84264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98770" cy="842645"/>
                    </a:xfrm>
                    <a:prstGeom prst="rect">
                      <a:avLst/>
                    </a:prstGeom>
                    <a:noFill/>
                    <a:ln>
                      <a:noFill/>
                    </a:ln>
                  </pic:spPr>
                </pic:pic>
              </a:graphicData>
            </a:graphic>
          </wp:inline>
        </w:drawing>
      </w:r>
    </w:p>
    <w:p w14:paraId="1BB21CEA" w14:textId="4B114B2F" w:rsidR="0013284E" w:rsidRDefault="0013284E" w:rsidP="00A11358">
      <w:r>
        <w:t>O NUP que foi aberto automaticamente pelo SAPIENS apresenta uma informação especial em cabeçalho, para destacar sua natureza.</w:t>
      </w:r>
    </w:p>
    <w:p w14:paraId="245424B7" w14:textId="551D3B23" w:rsidR="0013284E" w:rsidRDefault="0013284E" w:rsidP="0013284E">
      <w:pPr>
        <w:ind w:firstLine="0"/>
        <w:jc w:val="center"/>
      </w:pPr>
      <w:r>
        <w:rPr>
          <w:noProof/>
          <w:lang w:eastAsia="pt-BR"/>
        </w:rPr>
        <w:drawing>
          <wp:inline distT="0" distB="0" distL="0" distR="0" wp14:anchorId="33E386FD" wp14:editId="39D9018C">
            <wp:extent cx="5391150" cy="930275"/>
            <wp:effectExtent l="0" t="0" r="0" b="317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91150" cy="930275"/>
                    </a:xfrm>
                    <a:prstGeom prst="rect">
                      <a:avLst/>
                    </a:prstGeom>
                    <a:noFill/>
                    <a:ln>
                      <a:noFill/>
                    </a:ln>
                  </pic:spPr>
                </pic:pic>
              </a:graphicData>
            </a:graphic>
          </wp:inline>
        </w:drawing>
      </w:r>
    </w:p>
    <w:p w14:paraId="644DBBDC" w14:textId="6203E2AF" w:rsidR="00A11358" w:rsidRDefault="00A11358" w:rsidP="00A11358">
      <w:r>
        <w:t>A</w:t>
      </w:r>
      <w:r w:rsidR="0013284E">
        <w:t xml:space="preserve"> unidade destinatária</w:t>
      </w:r>
      <w:r>
        <w:t xml:space="preserve"> ao finalizar seu fluxo de trabalho, terá uma ferramenta à disposição</w:t>
      </w:r>
      <w:r w:rsidR="0013284E">
        <w:t xml:space="preserve"> no </w:t>
      </w:r>
      <w:r w:rsidR="0013284E">
        <w:rPr>
          <w:i/>
        </w:rPr>
        <w:t>grid</w:t>
      </w:r>
      <w:r w:rsidR="0013284E">
        <w:t xml:space="preserve"> de </w:t>
      </w:r>
      <w:r w:rsidR="004F3DDE">
        <w:t>juntadas</w:t>
      </w:r>
      <w:r>
        <w:t>, "Responder Comunicação", que irá automaticamente responder à comunicação no NUP originário, fechando o ciclo.</w:t>
      </w:r>
    </w:p>
    <w:p w14:paraId="0ABBBCAD" w14:textId="77CEB7F4" w:rsidR="0013284E" w:rsidRDefault="0013284E" w:rsidP="0013284E">
      <w:pPr>
        <w:ind w:firstLine="0"/>
        <w:jc w:val="center"/>
      </w:pPr>
      <w:r>
        <w:rPr>
          <w:noProof/>
          <w:lang w:eastAsia="pt-BR"/>
        </w:rPr>
        <w:drawing>
          <wp:inline distT="0" distB="0" distL="0" distR="0" wp14:anchorId="43F5DCD8" wp14:editId="2548E039">
            <wp:extent cx="2417445" cy="1820545"/>
            <wp:effectExtent l="0" t="0" r="1905" b="8255"/>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17445" cy="1820545"/>
                    </a:xfrm>
                    <a:prstGeom prst="rect">
                      <a:avLst/>
                    </a:prstGeom>
                    <a:noFill/>
                    <a:ln>
                      <a:noFill/>
                    </a:ln>
                  </pic:spPr>
                </pic:pic>
              </a:graphicData>
            </a:graphic>
          </wp:inline>
        </w:drawing>
      </w:r>
    </w:p>
    <w:p w14:paraId="5F41E966" w14:textId="3892851B" w:rsidR="0013284E" w:rsidRDefault="0013284E" w:rsidP="00A11358">
      <w:r>
        <w:t>Após selecionado o documento que servirá de resposta para a comunicação e respondida a comunicação, haverá a atualização do status no cabeçalho do NUP.</w:t>
      </w:r>
    </w:p>
    <w:p w14:paraId="6809360C" w14:textId="507F18E9" w:rsidR="0013284E" w:rsidRDefault="0013284E" w:rsidP="0013284E">
      <w:pPr>
        <w:ind w:firstLine="0"/>
      </w:pPr>
      <w:r>
        <w:rPr>
          <w:noProof/>
          <w:lang w:eastAsia="pt-BR"/>
        </w:rPr>
        <w:lastRenderedPageBreak/>
        <w:drawing>
          <wp:inline distT="0" distB="0" distL="0" distR="0" wp14:anchorId="0E1A99D2" wp14:editId="3F378892">
            <wp:extent cx="5398770" cy="73152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98770" cy="731520"/>
                    </a:xfrm>
                    <a:prstGeom prst="rect">
                      <a:avLst/>
                    </a:prstGeom>
                    <a:noFill/>
                    <a:ln>
                      <a:noFill/>
                    </a:ln>
                  </pic:spPr>
                </pic:pic>
              </a:graphicData>
            </a:graphic>
          </wp:inline>
        </w:drawing>
      </w:r>
    </w:p>
    <w:p w14:paraId="257B1978" w14:textId="7FEBBF07" w:rsidR="0013284E" w:rsidRDefault="0013284E" w:rsidP="00A11358">
      <w:r>
        <w:t>A comunicação será respondida automaticamente, e o usuário que fez a remessa será notificado.</w:t>
      </w:r>
    </w:p>
    <w:p w14:paraId="40245D0B" w14:textId="5A4989EE" w:rsidR="00702F6E" w:rsidRDefault="00702F6E" w:rsidP="00702F6E">
      <w:pPr>
        <w:pBdr>
          <w:top w:val="single" w:sz="4" w:space="1" w:color="auto"/>
          <w:left w:val="single" w:sz="4" w:space="4" w:color="auto"/>
          <w:bottom w:val="single" w:sz="4" w:space="1" w:color="auto"/>
          <w:right w:val="single" w:sz="4" w:space="4" w:color="auto"/>
        </w:pBdr>
      </w:pPr>
      <w:r>
        <w:t>Atenção, c</w:t>
      </w:r>
      <w:r>
        <w:t>omunicaç</w:t>
      </w:r>
      <w:r>
        <w:t>ões</w:t>
      </w:r>
      <w:r>
        <w:t xml:space="preserve"> internas da espécie </w:t>
      </w:r>
      <w:r>
        <w:t>“S</w:t>
      </w:r>
      <w:r>
        <w:t xml:space="preserve">olicitação de </w:t>
      </w:r>
      <w:r>
        <w:t>C</w:t>
      </w:r>
      <w:r>
        <w:t>álculos</w:t>
      </w:r>
      <w:r>
        <w:t>”</w:t>
      </w:r>
      <w:r>
        <w:t xml:space="preserve"> somente podem ser remetida</w:t>
      </w:r>
      <w:r>
        <w:t>s para unidades que tenham um setor de cálculos devidamente configurado.</w:t>
      </w:r>
    </w:p>
    <w:p w14:paraId="33082393" w14:textId="33238346" w:rsidR="00702F6E" w:rsidRDefault="00702F6E" w:rsidP="00702F6E">
      <w:pPr>
        <w:pBdr>
          <w:top w:val="single" w:sz="4" w:space="1" w:color="auto"/>
          <w:left w:val="single" w:sz="4" w:space="4" w:color="auto"/>
          <w:bottom w:val="single" w:sz="4" w:space="1" w:color="auto"/>
          <w:right w:val="single" w:sz="4" w:space="4" w:color="auto"/>
        </w:pBdr>
      </w:pPr>
      <w:r>
        <w:t>Além disso, nesses casos, o NUP e a tarefa serão abertas diretamente no setor de cálculos, e não no protocolo.</w:t>
      </w:r>
    </w:p>
    <w:p w14:paraId="032DCCAA" w14:textId="3C5270E2" w:rsidR="00A11358" w:rsidRDefault="00A11358" w:rsidP="00A11358">
      <w:pPr>
        <w:pStyle w:val="Ttulo5"/>
      </w:pPr>
      <w:bookmarkStart w:id="235" w:name="_Toc437016515"/>
      <w:r>
        <w:t>Comunicação Externa</w:t>
      </w:r>
      <w:bookmarkEnd w:id="235"/>
    </w:p>
    <w:p w14:paraId="36711635" w14:textId="20DBF0AE" w:rsidR="00A11358" w:rsidRDefault="00381DB9" w:rsidP="00A11358">
      <w:r>
        <w:t>Na comunicação externa, o</w:t>
      </w:r>
      <w:r w:rsidR="00A11358">
        <w:t xml:space="preserve"> destinatário deverá ser uma pessoa, cadastrada na base de pessoas do SAPIENS.</w:t>
      </w:r>
    </w:p>
    <w:p w14:paraId="30ACF783" w14:textId="1680F033" w:rsidR="00381DB9" w:rsidRDefault="00381DB9" w:rsidP="00381DB9">
      <w:pPr>
        <w:ind w:firstLine="0"/>
        <w:jc w:val="center"/>
      </w:pPr>
      <w:r>
        <w:rPr>
          <w:noProof/>
          <w:lang w:eastAsia="pt-BR"/>
        </w:rPr>
        <w:drawing>
          <wp:inline distT="0" distB="0" distL="0" distR="0" wp14:anchorId="4C0BF53B" wp14:editId="16BAC76A">
            <wp:extent cx="5391150" cy="858520"/>
            <wp:effectExtent l="0" t="0" r="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91150" cy="858520"/>
                    </a:xfrm>
                    <a:prstGeom prst="rect">
                      <a:avLst/>
                    </a:prstGeom>
                    <a:noFill/>
                    <a:ln>
                      <a:noFill/>
                    </a:ln>
                  </pic:spPr>
                </pic:pic>
              </a:graphicData>
            </a:graphic>
          </wp:inline>
        </w:drawing>
      </w:r>
    </w:p>
    <w:p w14:paraId="2A884ABE" w14:textId="65D16661" w:rsidR="00381DB9" w:rsidRDefault="00231867" w:rsidP="00381DB9">
      <w:r>
        <w:t>Nessa situação, será responsabilidade de usuário, ao realizar a remessa, providenciar o efetivo envio da comunicação, fazendo a impressão, envelopamento, depósito nos correios, etc.</w:t>
      </w:r>
    </w:p>
    <w:p w14:paraId="2B6DB0BE" w14:textId="77777777" w:rsidR="00A11358" w:rsidRDefault="00A11358" w:rsidP="00A11358">
      <w:pPr>
        <w:pBdr>
          <w:top w:val="single" w:sz="4" w:space="1" w:color="auto"/>
          <w:left w:val="single" w:sz="4" w:space="4" w:color="auto"/>
          <w:bottom w:val="single" w:sz="4" w:space="1" w:color="auto"/>
          <w:right w:val="single" w:sz="4" w:space="4" w:color="auto"/>
        </w:pBdr>
      </w:pPr>
      <w:r>
        <w:t xml:space="preserve">É possível que órgãos públicos celebrem convênios com a AGU para fins de recebimento eletrônico de comunicações. </w:t>
      </w:r>
    </w:p>
    <w:p w14:paraId="2A22396C" w14:textId="77777777" w:rsidR="00A11358" w:rsidRDefault="00A11358" w:rsidP="00A11358">
      <w:pPr>
        <w:pBdr>
          <w:top w:val="single" w:sz="4" w:space="1" w:color="auto"/>
          <w:left w:val="single" w:sz="4" w:space="4" w:color="auto"/>
          <w:bottom w:val="single" w:sz="4" w:space="1" w:color="auto"/>
          <w:right w:val="single" w:sz="4" w:space="4" w:color="auto"/>
        </w:pBdr>
      </w:pPr>
      <w:r>
        <w:t>Nesse caso, se o destinatário for “conveniado”, não é necessário realizar a remessa física da comunicação (impressão, correio, malote, etc.), pois isso ocorrerá automática e eletronicamente.</w:t>
      </w:r>
    </w:p>
    <w:p w14:paraId="5D534AC6" w14:textId="77777777" w:rsidR="00CA403A" w:rsidRDefault="008B1762">
      <w:pPr>
        <w:pStyle w:val="Ttulo4"/>
      </w:pPr>
      <w:bookmarkStart w:id="236" w:name="_Toc437016516"/>
      <w:r>
        <w:lastRenderedPageBreak/>
        <w:t>Ações e Atalhos das Comunicações</w:t>
      </w:r>
      <w:bookmarkEnd w:id="236"/>
    </w:p>
    <w:p w14:paraId="5F6865D2" w14:textId="5EB031F3" w:rsidR="00CA403A" w:rsidRDefault="00661170">
      <w:pPr>
        <w:ind w:firstLine="0"/>
        <w:jc w:val="center"/>
      </w:pPr>
      <w:r>
        <w:rPr>
          <w:noProof/>
          <w:lang w:eastAsia="pt-BR"/>
        </w:rPr>
        <w:drawing>
          <wp:inline distT="0" distB="0" distL="0" distR="0" wp14:anchorId="4CD5C8A8" wp14:editId="6E4B6D62">
            <wp:extent cx="2353310" cy="2131060"/>
            <wp:effectExtent l="0" t="0" r="8890" b="254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53310" cy="2131060"/>
                    </a:xfrm>
                    <a:prstGeom prst="rect">
                      <a:avLst/>
                    </a:prstGeom>
                    <a:noFill/>
                    <a:ln>
                      <a:noFill/>
                    </a:ln>
                  </pic:spPr>
                </pic:pic>
              </a:graphicData>
            </a:graphic>
          </wp:inline>
        </w:drawing>
      </w:r>
    </w:p>
    <w:p w14:paraId="4317059A" w14:textId="4D42A9BD" w:rsidR="00CA403A" w:rsidRDefault="006D73E7">
      <w:pPr>
        <w:pStyle w:val="DefaultStyle"/>
      </w:pPr>
      <w:r>
        <w:t xml:space="preserve">O SAPIENS oferece </w:t>
      </w:r>
      <w:r w:rsidR="00661170">
        <w:t>8</w:t>
      </w:r>
      <w:r w:rsidR="008B1762">
        <w:t xml:space="preserve"> (</w:t>
      </w:r>
      <w:r w:rsidR="00661170">
        <w:t>oito</w:t>
      </w:r>
      <w:r w:rsidR="008B1762">
        <w:t xml:space="preserve">) </w:t>
      </w:r>
      <w:r>
        <w:t xml:space="preserve">ações ou atalhos em relação às </w:t>
      </w:r>
      <w:r w:rsidR="007E72A1">
        <w:t>c</w:t>
      </w:r>
      <w:r>
        <w:t xml:space="preserve">omunicações </w:t>
      </w:r>
      <w:r w:rsidR="008B1762">
        <w:t xml:space="preserve">no </w:t>
      </w:r>
      <w:r w:rsidR="007E72A1">
        <w:t>p</w:t>
      </w:r>
      <w:r w:rsidR="008B1762">
        <w:t xml:space="preserve">ainel do </w:t>
      </w:r>
      <w:r w:rsidR="00D43D7D">
        <w:t>usuário</w:t>
      </w:r>
      <w:r w:rsidR="008B1762">
        <w:t>.</w:t>
      </w:r>
    </w:p>
    <w:p w14:paraId="653EB664"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31E8052D" w14:textId="136AC5A9" w:rsidR="00CA403A" w:rsidRDefault="001F09D5">
      <w:pPr>
        <w:pStyle w:val="Ttulo5"/>
      </w:pPr>
      <w:bookmarkStart w:id="237" w:name="_Toc437016517"/>
      <w:r>
        <w:t>Editar NUP</w:t>
      </w:r>
      <w:bookmarkEnd w:id="237"/>
    </w:p>
    <w:p w14:paraId="2D1B69F0" w14:textId="40FADB03"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11769BFE" w14:textId="7411FF47" w:rsidR="00661170" w:rsidRDefault="00661170">
      <w:pPr>
        <w:pStyle w:val="Ttulo5"/>
      </w:pPr>
      <w:bookmarkStart w:id="238" w:name="_Toc437016518"/>
      <w:r>
        <w:t>Criar Tarefa</w:t>
      </w:r>
      <w:bookmarkEnd w:id="238"/>
    </w:p>
    <w:p w14:paraId="2D1CBFDE" w14:textId="2B8E9A1E" w:rsidR="00661170" w:rsidRDefault="00661170" w:rsidP="00661170">
      <w:r>
        <w:t xml:space="preserve">Este atalho serve para criar uma nova tarefa aproveitando os dados da </w:t>
      </w:r>
      <w:r>
        <w:t>comunicação</w:t>
      </w:r>
      <w:r>
        <w:t xml:space="preserve"> </w:t>
      </w:r>
      <w:r>
        <w:t>selecionada</w:t>
      </w:r>
      <w:r>
        <w:t>.</w:t>
      </w:r>
    </w:p>
    <w:p w14:paraId="42F9726D" w14:textId="45128764" w:rsidR="00661170" w:rsidRDefault="00661170" w:rsidP="00661170">
      <w:r>
        <w:t xml:space="preserve">Em muitas situações, para que um usuário possa </w:t>
      </w:r>
      <w:r w:rsidR="003442C1">
        <w:t>trabalhar com a sua comunicação</w:t>
      </w:r>
      <w:r>
        <w:t>, há necessidade de que novas tarefas sejam abertas para outros usuários.</w:t>
      </w:r>
    </w:p>
    <w:p w14:paraId="0E4B2689" w14:textId="184E5CFF" w:rsidR="00661170" w:rsidRPr="00661170" w:rsidRDefault="00661170" w:rsidP="00661170">
      <w:r>
        <w:t>Este atalho facilita esse processo.</w:t>
      </w:r>
    </w:p>
    <w:p w14:paraId="0FBBE6D2" w14:textId="42B39489" w:rsidR="006D73E7" w:rsidRDefault="006D73E7">
      <w:pPr>
        <w:pStyle w:val="Ttulo5"/>
      </w:pPr>
      <w:bookmarkStart w:id="239" w:name="_Toc437016519"/>
      <w:r>
        <w:t xml:space="preserve">Criar </w:t>
      </w:r>
      <w:r w:rsidR="002E5A7C">
        <w:t>Anexo</w:t>
      </w:r>
      <w:bookmarkEnd w:id="239"/>
    </w:p>
    <w:p w14:paraId="72B8D0D3" w14:textId="77777777" w:rsidR="003442C1" w:rsidRDefault="003442C1" w:rsidP="003442C1">
      <w:r>
        <w:t>O processo de criação de um anexo no SAPIENS envolve a criação de uma nova minuta (o anexo) e a posterior vinculação à minuta principal, na modalidade anexo.</w:t>
      </w:r>
    </w:p>
    <w:p w14:paraId="3730111C" w14:textId="52004069" w:rsidR="003442C1" w:rsidRDefault="003442C1" w:rsidP="003442C1">
      <w:r>
        <w:t>Para facilitar o processo, o SAPIENS possui o atalho “Criar Anexo”</w:t>
      </w:r>
      <w:r>
        <w:t xml:space="preserve"> na comunição</w:t>
      </w:r>
      <w:r>
        <w:t>, com duas variações.</w:t>
      </w:r>
    </w:p>
    <w:p w14:paraId="4A0D2CB9" w14:textId="6EB3D7A1" w:rsidR="003442C1" w:rsidRDefault="003442C1" w:rsidP="003442C1">
      <w:r>
        <w:lastRenderedPageBreak/>
        <w:t>Ao clicar</w:t>
      </w:r>
      <w:r>
        <w:t xml:space="preserve"> em Por</w:t>
      </w:r>
      <w:r>
        <w:t xml:space="preserve"> Upload, a tela de upload é imediatamente aberta.</w:t>
      </w:r>
    </w:p>
    <w:p w14:paraId="76798EF8" w14:textId="77777777" w:rsidR="003442C1" w:rsidRDefault="003442C1" w:rsidP="003442C1">
      <w:r>
        <w:t>Após o upload, o SAPIENS automaticamente cria a nova minuta (o anexo) e efetua a vinculação automaticamente.</w:t>
      </w:r>
    </w:p>
    <w:p w14:paraId="306EB129" w14:textId="04643361" w:rsidR="003442C1" w:rsidRDefault="003442C1" w:rsidP="003442C1">
      <w:r>
        <w:t xml:space="preserve">Ao clicar em </w:t>
      </w:r>
      <w:r>
        <w:t xml:space="preserve">Por </w:t>
      </w:r>
      <w:r>
        <w:t>Cópia, uma janela de seleção com os documentos que já estão juntados no NUP é exibida.</w:t>
      </w:r>
    </w:p>
    <w:p w14:paraId="218F4F7B" w14:textId="77777777" w:rsidR="003442C1" w:rsidRDefault="003442C1" w:rsidP="003442C1">
      <w:r>
        <w:t>Ao selecionar o documento, o SAPIENS cria uma cópia e a anexo à minuta objeto da ferramenta.</w:t>
      </w:r>
    </w:p>
    <w:p w14:paraId="11E8F681" w14:textId="77777777" w:rsidR="003442C1" w:rsidRDefault="003442C1" w:rsidP="003442C1">
      <w:r>
        <w:t>Nessa ferramenta, é possível escolher desde logo o tipo de documento do anexo que está sendo criado, na própria tela de upload.</w:t>
      </w:r>
    </w:p>
    <w:p w14:paraId="7B4FE892" w14:textId="23B4516B" w:rsidR="00CA403A" w:rsidRDefault="008B1762">
      <w:pPr>
        <w:pStyle w:val="Ttulo5"/>
      </w:pPr>
      <w:bookmarkStart w:id="240" w:name="_Toc437016520"/>
      <w:r>
        <w:t>Remeter</w:t>
      </w:r>
      <w:bookmarkEnd w:id="240"/>
    </w:p>
    <w:p w14:paraId="439A3382" w14:textId="356AF7F5" w:rsidR="00CA403A" w:rsidRDefault="008B1762">
      <w:pPr>
        <w:pStyle w:val="DefaultStyle"/>
      </w:pPr>
      <w:r>
        <w:t xml:space="preserve">Após </w:t>
      </w:r>
      <w:r w:rsidR="00B82170">
        <w:t xml:space="preserve">a </w:t>
      </w:r>
      <w:r>
        <w:t xml:space="preserve">criação da Comunicação e a edição da correspondente </w:t>
      </w:r>
      <w:r w:rsidR="00F529C6">
        <w:t>minuta</w:t>
      </w:r>
      <w:r>
        <w:t xml:space="preserve"> na </w:t>
      </w:r>
      <w:r w:rsidR="007E72A1">
        <w:t>á</w:t>
      </w:r>
      <w:r>
        <w:t xml:space="preserve">rea de </w:t>
      </w:r>
      <w:r w:rsidR="007E72A1">
        <w:t>t</w:t>
      </w:r>
      <w:r>
        <w:t xml:space="preserve">rabalho, o </w:t>
      </w:r>
      <w:r w:rsidR="00746902">
        <w:t>usuário</w:t>
      </w:r>
      <w:r>
        <w:t xml:space="preserve"> deverá realiza</w:t>
      </w:r>
      <w:r w:rsidR="00B82170">
        <w:t>r</w:t>
      </w:r>
      <w:r>
        <w:t xml:space="preserve"> a </w:t>
      </w:r>
      <w:r w:rsidR="007E72A1">
        <w:t>r</w:t>
      </w:r>
      <w:r>
        <w:t xml:space="preserve">emessa da </w:t>
      </w:r>
      <w:r w:rsidR="007E72A1">
        <w:t>c</w:t>
      </w:r>
      <w:r>
        <w:t>omunicação.</w:t>
      </w:r>
    </w:p>
    <w:p w14:paraId="0DB6CF7B" w14:textId="66E56BA7" w:rsidR="00CA403A" w:rsidRDefault="008B1762">
      <w:r>
        <w:t xml:space="preserve">A </w:t>
      </w:r>
      <w:r w:rsidR="007E72A1">
        <w:t>r</w:t>
      </w:r>
      <w:r>
        <w:t xml:space="preserve">emessa da </w:t>
      </w:r>
      <w:r w:rsidR="007E72A1">
        <w:t>c</w:t>
      </w:r>
      <w:r>
        <w:t xml:space="preserve">omunicação torna-a imutável, realizando a juntada da </w:t>
      </w:r>
      <w:r w:rsidR="00F529C6">
        <w:t>minuta</w:t>
      </w:r>
      <w:r>
        <w:t xml:space="preserve"> que se encontra na </w:t>
      </w:r>
      <w:r w:rsidR="007E72A1">
        <w:t>á</w:t>
      </w:r>
      <w:r>
        <w:t xml:space="preserve">rea de </w:t>
      </w:r>
      <w:r w:rsidR="007E72A1">
        <w:t>t</w:t>
      </w:r>
      <w:r>
        <w:t xml:space="preserve">rabalho do </w:t>
      </w:r>
      <w:r w:rsidR="00746902">
        <w:t>usuário</w:t>
      </w:r>
      <w:r>
        <w:t xml:space="preserve"> no </w:t>
      </w:r>
      <w:r w:rsidR="00D43D7D">
        <w:t>processo/documento avulso</w:t>
      </w:r>
      <w:r>
        <w:t xml:space="preserve"> correspondente.</w:t>
      </w:r>
    </w:p>
    <w:p w14:paraId="39425F93"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3E660F0F" w14:textId="46EA281E" w:rsidR="002E5A7C" w:rsidRDefault="002E5A7C">
      <w:pPr>
        <w:pBdr>
          <w:top w:val="single" w:sz="4" w:space="1" w:color="auto"/>
          <w:left w:val="single" w:sz="4" w:space="4" w:color="auto"/>
          <w:bottom w:val="single" w:sz="4" w:space="1" w:color="auto"/>
          <w:right w:val="single" w:sz="4" w:space="4" w:color="auto"/>
        </w:pBdr>
      </w:pPr>
      <w:r>
        <w:t>No caso de destinatários</w:t>
      </w:r>
      <w:r w:rsidR="005759DA">
        <w:t xml:space="preserve"> externos</w:t>
      </w:r>
      <w:r>
        <w:t xml:space="preserve"> “conveniados”, haverá a remessa eletrônica automaticamente!</w:t>
      </w:r>
    </w:p>
    <w:p w14:paraId="2011F0D9" w14:textId="29A291D3" w:rsidR="005759DA" w:rsidRDefault="005759DA">
      <w:pPr>
        <w:pBdr>
          <w:top w:val="single" w:sz="4" w:space="1" w:color="auto"/>
          <w:left w:val="single" w:sz="4" w:space="4" w:color="auto"/>
          <w:bottom w:val="single" w:sz="4" w:space="1" w:color="auto"/>
          <w:right w:val="single" w:sz="4" w:space="4" w:color="auto"/>
        </w:pBdr>
      </w:pPr>
      <w:r>
        <w:t>No caso de comunicação interna, destinada a uma unidade da AGU que utiliza o SAPIENS, um NUP será criado automaticamente com a cópia da comunicação, e o protocolo da unidade de destino receberá uma tarefa.</w:t>
      </w:r>
    </w:p>
    <w:p w14:paraId="42596597" w14:textId="5395FF11" w:rsidR="00CA403A" w:rsidRDefault="008B1762">
      <w:pPr>
        <w:pStyle w:val="DefaultStyle"/>
      </w:pPr>
      <w:r>
        <w:t xml:space="preserve">Após marcar a </w:t>
      </w:r>
      <w:r w:rsidR="007E72A1">
        <w:t>r</w:t>
      </w:r>
      <w:r>
        <w:t xml:space="preserve">emessa no SAPIENS, é responsabilidade do </w:t>
      </w:r>
      <w:r w:rsidR="00746902">
        <w:t>usuário</w:t>
      </w:r>
      <w:r>
        <w:t xml:space="preserve"> providenciar o envio da </w:t>
      </w:r>
      <w:r w:rsidR="007E72A1">
        <w:t>c</w:t>
      </w:r>
      <w:r>
        <w:t xml:space="preserve">omunicação para o </w:t>
      </w:r>
      <w:r w:rsidR="007E72A1">
        <w:t>d</w:t>
      </w:r>
      <w:r>
        <w:t>estinatário</w:t>
      </w:r>
      <w:r w:rsidR="002E5A7C">
        <w:t xml:space="preserve"> comum, não conveniado</w:t>
      </w:r>
      <w:r>
        <w:t xml:space="preserve">, preparando a impressão, envelope e postagem nos Correios ou Malote, de acordo com as regras de expedição de sua </w:t>
      </w:r>
      <w:r w:rsidR="00D43D7D">
        <w:t>unidade</w:t>
      </w:r>
      <w:r>
        <w:t>.</w:t>
      </w:r>
    </w:p>
    <w:p w14:paraId="7A9B2DDD" w14:textId="590DE1E6" w:rsidR="00CA403A" w:rsidRDefault="002E5A7C">
      <w:pPr>
        <w:pStyle w:val="Ttulo5"/>
      </w:pPr>
      <w:bookmarkStart w:id="241" w:name="_Toc437016521"/>
      <w:r>
        <w:t>Juntar</w:t>
      </w:r>
      <w:r w:rsidR="008B1762">
        <w:t xml:space="preserve"> Resposta</w:t>
      </w:r>
      <w:bookmarkEnd w:id="241"/>
    </w:p>
    <w:p w14:paraId="2E3B7996" w14:textId="40AFD18E" w:rsidR="00CA403A" w:rsidRDefault="008B1762">
      <w:pPr>
        <w:pStyle w:val="DefaultStyle"/>
      </w:pPr>
      <w:r>
        <w:t xml:space="preserve">Quando uma resposta de uma </w:t>
      </w:r>
      <w:r w:rsidR="007E72A1">
        <w:t>c</w:t>
      </w:r>
      <w:r>
        <w:t xml:space="preserve">omunicação do SAPIENS chegar no </w:t>
      </w:r>
      <w:r w:rsidR="007E72A1">
        <w:t>p</w:t>
      </w:r>
      <w:r w:rsidR="002E5A7C">
        <w:t>rotocolo da</w:t>
      </w:r>
      <w:r>
        <w:t xml:space="preserve"> </w:t>
      </w:r>
      <w:r w:rsidR="00D43D7D">
        <w:t>unidade</w:t>
      </w:r>
      <w:r>
        <w:t xml:space="preserve">, deverá ocorrer inicialmente o procedimento normal de criação de uma </w:t>
      </w:r>
      <w:r w:rsidR="00F529C6">
        <w:t>minuta</w:t>
      </w:r>
      <w:r>
        <w:t xml:space="preserve"> na </w:t>
      </w:r>
      <w:r w:rsidR="007E72A1">
        <w:t>á</w:t>
      </w:r>
      <w:r>
        <w:t xml:space="preserve">rea de </w:t>
      </w:r>
      <w:r w:rsidR="007E72A1">
        <w:t>t</w:t>
      </w:r>
      <w:r>
        <w:t xml:space="preserve">rabalho, digitalização do </w:t>
      </w:r>
      <w:r w:rsidR="00D43D7D">
        <w:t>documento</w:t>
      </w:r>
      <w:r>
        <w:t>, atribuição de metadados, etc.</w:t>
      </w:r>
    </w:p>
    <w:p w14:paraId="3AB44489" w14:textId="00E87448" w:rsidR="00CA403A" w:rsidRDefault="008B1762">
      <w:pPr>
        <w:pStyle w:val="DefaultStyle"/>
      </w:pPr>
      <w:r>
        <w:lastRenderedPageBreak/>
        <w:t>Após, deve-se utilizar o procedimento de “</w:t>
      </w:r>
      <w:r w:rsidR="002E5A7C">
        <w:t>Juntar</w:t>
      </w:r>
      <w:r>
        <w:t xml:space="preserve"> Resposta” para que a </w:t>
      </w:r>
      <w:r w:rsidR="00F529C6">
        <w:t>minuta</w:t>
      </w:r>
      <w:r>
        <w:t xml:space="preserve"> que está na </w:t>
      </w:r>
      <w:r w:rsidR="007E72A1">
        <w:t>á</w:t>
      </w:r>
      <w:r>
        <w:t xml:space="preserve">rea de </w:t>
      </w:r>
      <w:r w:rsidR="007E72A1">
        <w:t>t</w:t>
      </w:r>
      <w:r>
        <w:t xml:space="preserve">rabalho seja juntada ao </w:t>
      </w:r>
      <w:r w:rsidR="00D43D7D">
        <w:t>processo/documento avulso</w:t>
      </w:r>
      <w:r>
        <w:t>.</w:t>
      </w:r>
    </w:p>
    <w:p w14:paraId="30B61BD4" w14:textId="422AFE9F" w:rsidR="006D73E7" w:rsidRDefault="006D73E7" w:rsidP="006D73E7">
      <w:pPr>
        <w:pStyle w:val="DefaultStyle"/>
      </w:pPr>
      <w:r>
        <w:t xml:space="preserve">A </w:t>
      </w:r>
      <w:r w:rsidR="007E72A1">
        <w:t>c</w:t>
      </w:r>
      <w:r>
        <w:t>omunicação será marcada como respondida.</w:t>
      </w:r>
    </w:p>
    <w:p w14:paraId="5556689C"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6EF80548" w14:textId="77777777" w:rsidR="00CA403A" w:rsidRDefault="008B1762">
      <w:pPr>
        <w:pStyle w:val="Ttulo5"/>
      </w:pPr>
      <w:bookmarkStart w:id="242" w:name="_Toc437016522"/>
      <w:r>
        <w:t>Encerrar</w:t>
      </w:r>
      <w:bookmarkEnd w:id="242"/>
    </w:p>
    <w:p w14:paraId="3BEF887A" w14:textId="370F8148" w:rsidR="00CA403A" w:rsidRDefault="008B1762">
      <w:pPr>
        <w:pStyle w:val="DefaultStyle"/>
      </w:pPr>
      <w:r>
        <w:t xml:space="preserve">Mesmo quando já respondida, a </w:t>
      </w:r>
      <w:r w:rsidR="007E72A1">
        <w:t>c</w:t>
      </w:r>
      <w:r>
        <w:t xml:space="preserve">omunicação continua no </w:t>
      </w:r>
      <w:r w:rsidR="009E2AFF" w:rsidRPr="009E2AFF">
        <w:rPr>
          <w:i/>
        </w:rPr>
        <w:t>grid</w:t>
      </w:r>
      <w:r>
        <w:t xml:space="preserve"> de </w:t>
      </w:r>
      <w:r w:rsidR="004F3DDE">
        <w:t>juntada</w:t>
      </w:r>
      <w:r>
        <w:t xml:space="preserve">s do </w:t>
      </w:r>
      <w:r w:rsidR="007E72A1">
        <w:t>painel do usuário</w:t>
      </w:r>
      <w:r>
        <w:t xml:space="preserve">, justamente para que o </w:t>
      </w:r>
      <w:r w:rsidR="00746902">
        <w:t>usuário</w:t>
      </w:r>
      <w:r>
        <w:t xml:space="preserve"> tenha ciência dela.</w:t>
      </w:r>
    </w:p>
    <w:p w14:paraId="6F538AC2" w14:textId="1CA79EE7" w:rsidR="00CA403A" w:rsidRDefault="008B1762">
      <w:pPr>
        <w:pStyle w:val="DefaultStyle"/>
      </w:pPr>
      <w:r>
        <w:t xml:space="preserve">Assim, quando o </w:t>
      </w:r>
      <w:r w:rsidR="00746902">
        <w:t>usuário</w:t>
      </w:r>
      <w:r>
        <w:t xml:space="preserve"> não tiver mais interesse em acompanhar uma </w:t>
      </w:r>
      <w:r w:rsidR="007E72A1">
        <w:t>c</w:t>
      </w:r>
      <w:r>
        <w:t xml:space="preserve">omunicação em seu </w:t>
      </w:r>
      <w:r w:rsidR="009E2AFF" w:rsidRPr="009E2AFF">
        <w:rPr>
          <w:i/>
        </w:rPr>
        <w:t>grid</w:t>
      </w:r>
      <w:r>
        <w:t xml:space="preserve">, poderá encerrá-la, independentemente de ter sido respondida ou não. </w:t>
      </w:r>
    </w:p>
    <w:p w14:paraId="72FF1787" w14:textId="6587BB83" w:rsidR="0018716E" w:rsidRDefault="008B1762">
      <w:pPr>
        <w:pStyle w:val="DefaultStyle"/>
      </w:pPr>
      <w:r>
        <w:t xml:space="preserve">A </w:t>
      </w:r>
      <w:r w:rsidR="007E72A1">
        <w:t>c</w:t>
      </w:r>
      <w:r>
        <w:t xml:space="preserve">omunicação encerrada permanece ativa para todos os efeitos, exceto quanto a visualização do </w:t>
      </w:r>
      <w:r w:rsidR="009E2AFF" w:rsidRPr="009E2AFF">
        <w:rPr>
          <w:i/>
        </w:rPr>
        <w:t>grid</w:t>
      </w:r>
      <w:r>
        <w:t xml:space="preserve"> do </w:t>
      </w:r>
      <w:r w:rsidR="00746902">
        <w:t>usuário</w:t>
      </w:r>
      <w:r>
        <w:t xml:space="preserve"> que a criou. </w:t>
      </w:r>
    </w:p>
    <w:p w14:paraId="70C18DB3" w14:textId="5724007A" w:rsidR="002E5A7C" w:rsidRDefault="002E5A7C" w:rsidP="002E5A7C">
      <w:pPr>
        <w:pStyle w:val="Ttulo4"/>
      </w:pPr>
      <w:bookmarkStart w:id="243" w:name="_Toc437016523"/>
      <w:r>
        <w:t>Redistribuir</w:t>
      </w:r>
      <w:bookmarkEnd w:id="243"/>
    </w:p>
    <w:p w14:paraId="4178ECDF" w14:textId="49182255" w:rsidR="002E5A7C" w:rsidRDefault="002E5A7C" w:rsidP="002E5A7C">
      <w:r>
        <w:t>As comunicações de um usuário podem ser redistribuídas para outro usuário, o que se torna especialmente útil em caso de férias, remoções, ou mesmo em casos de reorganização interna de serviço no setor.</w:t>
      </w:r>
    </w:p>
    <w:p w14:paraId="26B6AD03" w14:textId="67294EE7" w:rsidR="002E5A7C" w:rsidRDefault="002E5A7C" w:rsidP="002E5A7C">
      <w:pPr>
        <w:ind w:firstLine="0"/>
        <w:jc w:val="center"/>
      </w:pPr>
      <w:r>
        <w:rPr>
          <w:noProof/>
          <w:lang w:eastAsia="pt-BR"/>
        </w:rPr>
        <w:drawing>
          <wp:inline distT="0" distB="0" distL="0" distR="0" wp14:anchorId="36C4F4F2" wp14:editId="1D6F99AD">
            <wp:extent cx="5400040" cy="1561916"/>
            <wp:effectExtent l="0" t="0" r="0" b="63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00040" cy="1561916"/>
                    </a:xfrm>
                    <a:prstGeom prst="rect">
                      <a:avLst/>
                    </a:prstGeom>
                    <a:noFill/>
                    <a:ln>
                      <a:noFill/>
                    </a:ln>
                  </pic:spPr>
                </pic:pic>
              </a:graphicData>
            </a:graphic>
          </wp:inline>
        </w:drawing>
      </w:r>
    </w:p>
    <w:p w14:paraId="5D6750F8" w14:textId="2477B9EB" w:rsidR="002E5A7C" w:rsidRDefault="002E5A7C" w:rsidP="002E5A7C">
      <w:pPr>
        <w:pStyle w:val="Ttulo4"/>
      </w:pPr>
      <w:bookmarkStart w:id="244" w:name="_Toc437016524"/>
      <w:r>
        <w:t>Assinar</w:t>
      </w:r>
      <w:bookmarkEnd w:id="244"/>
    </w:p>
    <w:p w14:paraId="1EA5F7C7" w14:textId="2D552898" w:rsidR="002E5A7C" w:rsidRDefault="002E5A7C" w:rsidP="002E5A7C">
      <w:r>
        <w:t>A opção “Assinar” serve para assinar digitalmente uma minuta a partir da aba comunicações do painel do usuário, inclusive em lote (no máximo 10 componentes digitais por vez).</w:t>
      </w:r>
    </w:p>
    <w:p w14:paraId="601F5692" w14:textId="77777777" w:rsidR="002E5A7C" w:rsidRDefault="002E5A7C" w:rsidP="002E5A7C">
      <w:r>
        <w:t>Para assinar digitalmente uma minuta no SAPIENS é necessário possuir um token a3 da AGU devidamente instalado e configurado, conforme os tutoriais divulgados pelo Departamento de Tecnologia da Informação da AGU – DTI.</w:t>
      </w:r>
    </w:p>
    <w:p w14:paraId="2D49119B" w14:textId="77777777" w:rsidR="002E5A7C" w:rsidRDefault="002E5A7C" w:rsidP="002E5A7C">
      <w:r>
        <w:lastRenderedPageBreak/>
        <w:t>Caso você deseje utilizar no SAPIENS um token não homologado pela AGU, favor entrar em contato com o canal de suporte do DTI.</w:t>
      </w:r>
    </w:p>
    <w:p w14:paraId="673536BB" w14:textId="77777777" w:rsidR="002E5A7C" w:rsidRDefault="002E5A7C" w:rsidP="002E5A7C">
      <w:r>
        <w:t>Se a configuração estiver correta, bastará digitar a senha (PIN) do token a3:</w:t>
      </w:r>
    </w:p>
    <w:p w14:paraId="7F819273" w14:textId="77777777" w:rsidR="002E5A7C" w:rsidRDefault="002E5A7C" w:rsidP="002E5A7C">
      <w:pPr>
        <w:ind w:firstLine="0"/>
        <w:jc w:val="center"/>
      </w:pPr>
      <w:r>
        <w:rPr>
          <w:noProof/>
          <w:lang w:eastAsia="pt-BR"/>
        </w:rPr>
        <w:drawing>
          <wp:inline distT="0" distB="0" distL="0" distR="0" wp14:anchorId="005BACF9" wp14:editId="58078FF7">
            <wp:extent cx="4206240" cy="1737360"/>
            <wp:effectExtent l="0" t="0" r="381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28DC42E9" w14:textId="77777777" w:rsidR="002E5A7C" w:rsidRDefault="002E5A7C" w:rsidP="002E5A7C">
      <w:r>
        <w:t>Após a inserção da senha (PIN), o componente digital será assinado, passando a constar um cadeado ao seu lado:</w:t>
      </w:r>
    </w:p>
    <w:p w14:paraId="24FFA54F" w14:textId="77777777" w:rsidR="002E5A7C" w:rsidRDefault="002E5A7C" w:rsidP="002E5A7C">
      <w:pPr>
        <w:ind w:firstLine="0"/>
        <w:jc w:val="center"/>
      </w:pPr>
      <w:r>
        <w:rPr>
          <w:noProof/>
          <w:lang w:eastAsia="pt-BR"/>
        </w:rPr>
        <w:drawing>
          <wp:inline distT="0" distB="0" distL="0" distR="0" wp14:anchorId="352AE9D3" wp14:editId="4A590584">
            <wp:extent cx="590550" cy="200025"/>
            <wp:effectExtent l="0" t="0" r="0" b="952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4408E64C" w14:textId="543565D4" w:rsidR="002E5A7C" w:rsidRPr="002E5A7C" w:rsidRDefault="002E5A7C" w:rsidP="002E5A7C">
      <w:r>
        <w:t>Um componente digital que tenha sido assinado não poderá mais ser editado no Editor de Textos do SAPIENS. Entretanto, caso todas as assinaturas sejam removidas, o componente voltará a ser editável.</w:t>
      </w:r>
    </w:p>
    <w:p w14:paraId="3F369B57" w14:textId="77777777" w:rsidR="00CA403A" w:rsidRDefault="009309C2" w:rsidP="0018716E">
      <w:pPr>
        <w:pStyle w:val="Ttulo3"/>
      </w:pPr>
      <w:bookmarkStart w:id="245" w:name="_Toc437016525"/>
      <w:r>
        <w:t>Mensagens</w:t>
      </w:r>
      <w:bookmarkEnd w:id="245"/>
    </w:p>
    <w:p w14:paraId="2CF237D7" w14:textId="77777777" w:rsidR="00CA403A" w:rsidRDefault="009309C2">
      <w:pPr>
        <w:ind w:firstLine="0"/>
        <w:jc w:val="center"/>
      </w:pPr>
      <w:r>
        <w:rPr>
          <w:noProof/>
          <w:lang w:eastAsia="pt-BR"/>
        </w:rPr>
        <w:drawing>
          <wp:inline distT="0" distB="0" distL="0" distR="0" wp14:anchorId="1CD3B367" wp14:editId="00963955">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35507C6" w14:textId="77777777"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14:paraId="50181A82" w14:textId="77777777" w:rsidR="009309C2" w:rsidRDefault="009309C2">
      <w:pPr>
        <w:pStyle w:val="DefaultStyle"/>
      </w:pPr>
      <w:r>
        <w:t xml:space="preserve">Para criar mensagem, basta criar no botão “+” do </w:t>
      </w:r>
      <w:r>
        <w:rPr>
          <w:i/>
        </w:rPr>
        <w:t>grid</w:t>
      </w:r>
      <w:r>
        <w:t xml:space="preserve"> de mensagens.</w:t>
      </w:r>
    </w:p>
    <w:p w14:paraId="47BDD66D" w14:textId="77777777" w:rsidR="009309C2" w:rsidRPr="009309C2" w:rsidRDefault="009309C2" w:rsidP="009309C2">
      <w:pPr>
        <w:pStyle w:val="DefaultStyle"/>
        <w:ind w:firstLine="0"/>
        <w:jc w:val="center"/>
      </w:pPr>
      <w:r>
        <w:rPr>
          <w:noProof/>
          <w:lang w:eastAsia="pt-BR"/>
        </w:rPr>
        <w:lastRenderedPageBreak/>
        <w:drawing>
          <wp:inline distT="0" distB="0" distL="0" distR="0" wp14:anchorId="1E222D39" wp14:editId="202DB828">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14:paraId="58D7EE56" w14:textId="77777777" w:rsidR="009309C2" w:rsidRDefault="009309C2">
      <w:pPr>
        <w:pStyle w:val="DefaultStyle"/>
      </w:pPr>
      <w:r>
        <w:t xml:space="preserve">Deve-se selecionar o </w:t>
      </w:r>
      <w:r w:rsidR="009C3D0A">
        <w:t>usuári</w:t>
      </w:r>
      <w:r>
        <w:t>o destinatário e, opcionalmente, uma data de expiração para a mensagem e urgência.</w:t>
      </w:r>
    </w:p>
    <w:p w14:paraId="6EDF31CE" w14:textId="77777777" w:rsidR="009309C2" w:rsidRDefault="009309C2">
      <w:pPr>
        <w:pStyle w:val="DefaultStyle"/>
      </w:pPr>
      <w:r>
        <w:t>Há opções de edição para o conteúdo, como cores, tamanhos, etc. No entanto, o conteúdo da mensagem não pode ultrapassar 255 caracteres.</w:t>
      </w:r>
    </w:p>
    <w:p w14:paraId="0386A081" w14:textId="77777777" w:rsidR="009309C2" w:rsidRDefault="009309C2">
      <w:pPr>
        <w:pStyle w:val="DefaultStyle"/>
      </w:pPr>
      <w:r>
        <w:t>Se não for marcada a opção de data de expiração, o SAPIENS considerará que a mensagem expira em 30 dias.</w:t>
      </w:r>
    </w:p>
    <w:p w14:paraId="5EC8214B" w14:textId="77777777" w:rsidR="009309C2" w:rsidRDefault="009309C2">
      <w:pPr>
        <w:pStyle w:val="DefaultStyle"/>
      </w:pPr>
      <w:r>
        <w:t>Ao recebe</w:t>
      </w:r>
      <w:r w:rsidR="00B82170">
        <w:t>r</w:t>
      </w:r>
      <w:r>
        <w:t xml:space="preserve"> uma mensagem, o </w:t>
      </w:r>
      <w:r w:rsidR="009C3D0A">
        <w:t>usuári</w:t>
      </w:r>
      <w:r>
        <w:t>o visualizará, no canto inferior da tela, seu conteúdo, em uma espécie de balão.</w:t>
      </w:r>
    </w:p>
    <w:p w14:paraId="3EB22F6F" w14:textId="77777777"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14:paraId="54D29276" w14:textId="77777777" w:rsidR="009309C2" w:rsidRDefault="009309C2">
      <w:pPr>
        <w:pStyle w:val="DefaultStyle"/>
      </w:pPr>
      <w:r>
        <w:t>Sempre que um balão de mensagem for fechado, ele será automaticamente marcado como lido.</w:t>
      </w:r>
    </w:p>
    <w:p w14:paraId="2D498A3E" w14:textId="77777777"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14:paraId="79492A09" w14:textId="77777777" w:rsidR="009309C2" w:rsidRDefault="009309C2" w:rsidP="009309C2">
      <w:pPr>
        <w:pStyle w:val="DefaultStyle"/>
      </w:pPr>
      <w:r>
        <w:t xml:space="preserve">O </w:t>
      </w:r>
      <w:r>
        <w:rPr>
          <w:i/>
        </w:rPr>
        <w:t xml:space="preserve">grid </w:t>
      </w:r>
      <w:r>
        <w:t>permite visualizar as mensagens recebidas e também as enviadas, bastando alterar o filtro.</w:t>
      </w:r>
    </w:p>
    <w:p w14:paraId="06DEA059" w14:textId="77777777" w:rsidR="00F64EFF" w:rsidRDefault="00F64EFF" w:rsidP="00F64EFF">
      <w:pPr>
        <w:pStyle w:val="Ttulo3"/>
      </w:pPr>
      <w:bookmarkStart w:id="246" w:name="_Toc437016526"/>
      <w:r>
        <w:lastRenderedPageBreak/>
        <w:t>Blocos</w:t>
      </w:r>
      <w:bookmarkEnd w:id="246"/>
    </w:p>
    <w:p w14:paraId="25BA1A3A" w14:textId="3E44DC29" w:rsidR="00F64EFF" w:rsidRDefault="00F64EFF" w:rsidP="00F64EFF">
      <w:r>
        <w:t xml:space="preserve">Diversas operações podem ser realizadas em Bloco (lote) no SAPIENS no </w:t>
      </w:r>
      <w:r w:rsidR="007E72A1">
        <w:t>p</w:t>
      </w:r>
      <w:r>
        <w:t xml:space="preserve">ainel do </w:t>
      </w:r>
      <w:r w:rsidR="00D43D7D">
        <w:t>usuário</w:t>
      </w:r>
      <w:r>
        <w:t>, automatizando os procedimentos:</w:t>
      </w:r>
    </w:p>
    <w:p w14:paraId="6F8CD6C5" w14:textId="77777777" w:rsidR="00F64EFF" w:rsidRDefault="00F64EFF" w:rsidP="00F64EFF">
      <w:pPr>
        <w:pStyle w:val="PargrafodaLista"/>
        <w:numPr>
          <w:ilvl w:val="0"/>
          <w:numId w:val="39"/>
        </w:numPr>
      </w:pPr>
      <w:r>
        <w:t>Criação de Tarefas</w:t>
      </w:r>
    </w:p>
    <w:p w14:paraId="09182A26" w14:textId="77777777" w:rsidR="00F64EFF" w:rsidRPr="00F64EFF" w:rsidRDefault="00F64EFF" w:rsidP="00F64EFF">
      <w:pPr>
        <w:pStyle w:val="PargrafodaLista"/>
        <w:numPr>
          <w:ilvl w:val="0"/>
          <w:numId w:val="39"/>
        </w:numPr>
      </w:pPr>
      <w:r>
        <w:t>Criação de Tramitações</w:t>
      </w:r>
    </w:p>
    <w:p w14:paraId="7F159A8A" w14:textId="77777777" w:rsidR="00F64EFF" w:rsidRPr="00F64EFF" w:rsidRDefault="00F64EFF" w:rsidP="00F64EFF">
      <w:pPr>
        <w:pStyle w:val="PargrafodaLista"/>
        <w:numPr>
          <w:ilvl w:val="0"/>
          <w:numId w:val="39"/>
        </w:numPr>
      </w:pPr>
      <w:r>
        <w:t>Criação de Comunicações</w:t>
      </w:r>
    </w:p>
    <w:p w14:paraId="7AD69CCF" w14:textId="77777777" w:rsidR="00F64EFF" w:rsidRDefault="00F64EFF" w:rsidP="00F64EFF">
      <w:pPr>
        <w:ind w:firstLine="0"/>
        <w:jc w:val="center"/>
      </w:pPr>
      <w:r>
        <w:rPr>
          <w:noProof/>
          <w:lang w:eastAsia="pt-BR"/>
        </w:rPr>
        <w:drawing>
          <wp:inline distT="0" distB="0" distL="0" distR="0" wp14:anchorId="14FE8A59" wp14:editId="040E2FD2">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14:paraId="164ABAFF" w14:textId="72BEF3B9" w:rsidR="00F64EFF" w:rsidRDefault="00F64EFF" w:rsidP="00F64EFF">
      <w:r>
        <w:t xml:space="preserve">Basta selecionar a opção “Bloco” e adicionar todos os NUPs que participarão do </w:t>
      </w:r>
      <w:r w:rsidR="007E72A1">
        <w:t>b</w:t>
      </w:r>
      <w:r>
        <w:t xml:space="preserve">loco. </w:t>
      </w:r>
    </w:p>
    <w:p w14:paraId="4BF47D9C" w14:textId="77777777" w:rsidR="00F64EFF" w:rsidRDefault="00F64EFF" w:rsidP="00F64EFF">
      <w:r>
        <w:t>Assim, em uma única operação, diversas tarefas, tramitações ou comunicações podem ser geradas em diversos NUPs diferentes, ao mesmo tempo.</w:t>
      </w:r>
    </w:p>
    <w:p w14:paraId="7D83B39E" w14:textId="77777777" w:rsidR="00F64EFF" w:rsidRDefault="00590ED6" w:rsidP="00590ED6">
      <w:pPr>
        <w:pStyle w:val="Ttulo3"/>
      </w:pPr>
      <w:bookmarkStart w:id="247" w:name="_Toc437016527"/>
      <w:r>
        <w:t>Sugestões de Fluxos</w:t>
      </w:r>
      <w:bookmarkEnd w:id="247"/>
    </w:p>
    <w:p w14:paraId="408EAE75" w14:textId="604D4983" w:rsidR="00590ED6" w:rsidRPr="00590ED6" w:rsidRDefault="00590ED6" w:rsidP="00590ED6">
      <w:r>
        <w:t xml:space="preserve">O SAPIENS possui um avançado sistema de aprendizado de fluxos de trabalho que é capaz de </w:t>
      </w:r>
      <w:r w:rsidRPr="00590ED6">
        <w:rPr>
          <w:b/>
        </w:rPr>
        <w:t>sugerir</w:t>
      </w:r>
      <w:r>
        <w:rPr>
          <w:b/>
        </w:rPr>
        <w:t xml:space="preserve"> </w:t>
      </w:r>
      <w:r>
        <w:t xml:space="preserve">ao usuário, a depender do contexto de um </w:t>
      </w:r>
      <w:r w:rsidR="00D43D7D">
        <w:t>processo</w:t>
      </w:r>
      <w:r>
        <w:t xml:space="preserve"> ou </w:t>
      </w:r>
      <w:r w:rsidR="00D43D7D">
        <w:t>documento avulso</w:t>
      </w:r>
      <w:r>
        <w:t>, o próximo passo cabível.</w:t>
      </w:r>
    </w:p>
    <w:p w14:paraId="3CC7944C" w14:textId="77777777" w:rsidR="00590ED6" w:rsidRDefault="00590ED6" w:rsidP="00590ED6">
      <w:r>
        <w:t>Na abertura de uma nova tarefa, o SAPIENS pode sugerir qual espécie seria adequada, bem como o setor responsável, para fins de tramitação.</w:t>
      </w:r>
    </w:p>
    <w:p w14:paraId="4F9100A0" w14:textId="77777777" w:rsidR="00590ED6" w:rsidRDefault="00590ED6" w:rsidP="00590ED6">
      <w:r>
        <w:t>No lançamento de uma atividade para uma tarefa, o SAPIENS pode sugerir qual seria a espécie adequada para aquele contexto.</w:t>
      </w:r>
    </w:p>
    <w:p w14:paraId="08D1CBE0" w14:textId="77777777" w:rsidR="00590ED6" w:rsidRDefault="00590ED6" w:rsidP="00590ED6">
      <w:r>
        <w:t>Há duas maneiras de acessar as sugestões:</w:t>
      </w:r>
    </w:p>
    <w:p w14:paraId="73870A5E" w14:textId="77777777" w:rsidR="00590ED6" w:rsidRDefault="00590ED6" w:rsidP="00590ED6">
      <w:r>
        <w:t>Nos formulários de tarefas e de atividades, há um novo botão no canto inferior esquerdo, com uma lâmpada.</w:t>
      </w:r>
    </w:p>
    <w:p w14:paraId="1EA5A89E" w14:textId="77777777" w:rsidR="00590ED6" w:rsidRDefault="00590ED6" w:rsidP="00590ED6">
      <w:pPr>
        <w:ind w:firstLine="0"/>
        <w:jc w:val="center"/>
      </w:pPr>
      <w:r>
        <w:rPr>
          <w:noProof/>
          <w:lang w:eastAsia="pt-BR"/>
        </w:rPr>
        <w:drawing>
          <wp:inline distT="0" distB="0" distL="0" distR="0" wp14:anchorId="2F4D3EF4" wp14:editId="4174E68D">
            <wp:extent cx="771525" cy="495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14:paraId="54428199" w14:textId="77777777" w:rsidR="00590ED6" w:rsidRDefault="00590ED6" w:rsidP="00590ED6">
      <w:r>
        <w:t>Ao clicar na lâmpada, o usuário recebe as sugestões cabíveis:</w:t>
      </w:r>
    </w:p>
    <w:p w14:paraId="1672C05F" w14:textId="77777777" w:rsidR="00590ED6" w:rsidRDefault="00590ED6" w:rsidP="00590ED6">
      <w:pPr>
        <w:ind w:firstLine="0"/>
        <w:jc w:val="center"/>
      </w:pPr>
      <w:r>
        <w:rPr>
          <w:noProof/>
          <w:lang w:eastAsia="pt-BR"/>
        </w:rPr>
        <w:lastRenderedPageBreak/>
        <w:drawing>
          <wp:inline distT="0" distB="0" distL="0" distR="0" wp14:anchorId="3CBD917E" wp14:editId="4F835DE6">
            <wp:extent cx="5400675" cy="30003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14:paraId="4B4AC4AB" w14:textId="77777777" w:rsidR="00590ED6" w:rsidRDefault="00590ED6" w:rsidP="00590ED6">
      <w:r>
        <w:t>A primeira sugestão será preenchida automaticamente pelo SAPIENS no formulário. Para alternar para as demais sugestões, basta clicar sucessivamente na Lâmpada.</w:t>
      </w:r>
    </w:p>
    <w:p w14:paraId="0E67AAE4" w14:textId="77777777" w:rsidR="00590ED6" w:rsidRDefault="00590ED6" w:rsidP="00590ED6">
      <w:r>
        <w:t xml:space="preserve">A outra forma de acessar as sugestões surge ao clicar na Lupa para escolher o tipo de atividade ou de tarefa, no </w:t>
      </w:r>
      <w:r w:rsidRPr="00590ED6">
        <w:rPr>
          <w:i/>
        </w:rPr>
        <w:t>grid</w:t>
      </w:r>
      <w:r>
        <w:t xml:space="preserve"> de seleção avançada, pois há um checkbox "sugeridas" para mostrar apenas as sugestões e não todas as possibilidades.</w:t>
      </w:r>
    </w:p>
    <w:p w14:paraId="3A13AD58" w14:textId="77777777" w:rsidR="00590ED6" w:rsidRDefault="00590ED6" w:rsidP="00590ED6">
      <w:pPr>
        <w:ind w:firstLine="0"/>
        <w:jc w:val="center"/>
      </w:pPr>
      <w:r>
        <w:rPr>
          <w:noProof/>
          <w:lang w:eastAsia="pt-BR"/>
        </w:rPr>
        <w:drawing>
          <wp:inline distT="0" distB="0" distL="0" distR="0" wp14:anchorId="7DB61332" wp14:editId="4D0B72C7">
            <wp:extent cx="1600200" cy="6667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14:paraId="1FEDCB82" w14:textId="77777777" w:rsidR="00590ED6" w:rsidRDefault="00590ED6" w:rsidP="00590ED6">
      <w:r>
        <w:t>Não há sugestões quando estivermos realizando operações em bloco, pois para cada elemento do bloco seria uma sugestão diferente.</w:t>
      </w:r>
    </w:p>
    <w:p w14:paraId="00A4F918" w14:textId="77777777" w:rsidR="00590ED6" w:rsidRDefault="00590ED6" w:rsidP="00590ED6">
      <w:r>
        <w:t>Quanto mais o SAPIENS for utilizado, melhor se tornarão as sugestões.</w:t>
      </w:r>
    </w:p>
    <w:p w14:paraId="53F4D067" w14:textId="77777777" w:rsidR="00590ED6" w:rsidRPr="00590ED6" w:rsidRDefault="00590ED6" w:rsidP="00590ED6">
      <w:pPr>
        <w:pBdr>
          <w:top w:val="single" w:sz="4" w:space="1" w:color="auto"/>
          <w:left w:val="single" w:sz="4" w:space="4" w:color="auto"/>
          <w:bottom w:val="single" w:sz="4" w:space="1" w:color="auto"/>
          <w:right w:val="single" w:sz="4" w:space="4" w:color="auto"/>
        </w:pBdr>
        <w:rPr>
          <w:b/>
        </w:rPr>
      </w:pPr>
      <w:r w:rsidRPr="00590ED6">
        <w:rPr>
          <w:b/>
        </w:rPr>
        <w:t>Atenção: o SAPIENS realiza meramente sugestões, que deverão ser analisadas criteriosamente pelo usuário, pois estão sujeitas a erros.</w:t>
      </w:r>
    </w:p>
    <w:p w14:paraId="71EBF295" w14:textId="4161ECBD" w:rsidR="00F95A85" w:rsidRDefault="00F95A85" w:rsidP="00F95A85">
      <w:pPr>
        <w:pStyle w:val="Ttulo2"/>
      </w:pPr>
      <w:bookmarkStart w:id="248" w:name="_Toc437016528"/>
      <w:r>
        <w:t>Pesquisa</w:t>
      </w:r>
      <w:bookmarkEnd w:id="248"/>
    </w:p>
    <w:p w14:paraId="03C62A67" w14:textId="64C3F7EF" w:rsidR="00F95A85" w:rsidRPr="00F95A85" w:rsidRDefault="00F95A85" w:rsidP="00F95A85">
      <w:r>
        <w:t>A pesquisa do SAPIENS pode ser encontrada na barra superior do sistema, conforme figura abaixo.</w:t>
      </w:r>
    </w:p>
    <w:p w14:paraId="64557706" w14:textId="29BED1F7" w:rsidR="00F95A85" w:rsidRPr="00F95A85" w:rsidRDefault="00071606" w:rsidP="00F95A85">
      <w:pPr>
        <w:ind w:firstLine="0"/>
        <w:jc w:val="center"/>
      </w:pPr>
      <w:r>
        <w:rPr>
          <w:noProof/>
          <w:lang w:eastAsia="pt-BR"/>
        </w:rPr>
        <w:lastRenderedPageBreak/>
        <w:drawing>
          <wp:inline distT="0" distB="0" distL="0" distR="0" wp14:anchorId="4768FD1B" wp14:editId="3CCD4437">
            <wp:extent cx="4047490" cy="739775"/>
            <wp:effectExtent l="0" t="0" r="0" b="317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47490" cy="739775"/>
                    </a:xfrm>
                    <a:prstGeom prst="rect">
                      <a:avLst/>
                    </a:prstGeom>
                    <a:noFill/>
                    <a:ln>
                      <a:noFill/>
                    </a:ln>
                  </pic:spPr>
                </pic:pic>
              </a:graphicData>
            </a:graphic>
          </wp:inline>
        </w:drawing>
      </w:r>
    </w:p>
    <w:p w14:paraId="3DC41791" w14:textId="19F6EA29" w:rsidR="00F95A85" w:rsidRDefault="00F95A85" w:rsidP="00F95A85">
      <w:r>
        <w:t>O SAPIENS disponibiliza dois tipos de pesquisa para a loca</w:t>
      </w:r>
      <w:r w:rsidR="00071606">
        <w:t>liza</w:t>
      </w:r>
      <w:r>
        <w:t xml:space="preserve">ção de </w:t>
      </w:r>
      <w:r w:rsidR="00D43D7D">
        <w:t>processo</w:t>
      </w:r>
      <w:r>
        <w:t>s/</w:t>
      </w:r>
      <w:r w:rsidR="002948EF">
        <w:t>documentos avulsos</w:t>
      </w:r>
      <w:r>
        <w:t>:</w:t>
      </w:r>
      <w:r w:rsidR="00071606">
        <w:t xml:space="preserve"> capa e documentos</w:t>
      </w:r>
      <w:r>
        <w:t>.</w:t>
      </w:r>
    </w:p>
    <w:p w14:paraId="26C8EF38" w14:textId="039B5688" w:rsidR="00F95A85" w:rsidRDefault="00071606" w:rsidP="00F95A85">
      <w:pPr>
        <w:ind w:firstLine="0"/>
        <w:jc w:val="center"/>
      </w:pPr>
      <w:r>
        <w:rPr>
          <w:noProof/>
          <w:lang w:eastAsia="pt-BR"/>
        </w:rPr>
        <w:drawing>
          <wp:inline distT="0" distB="0" distL="0" distR="0" wp14:anchorId="3DEF1555" wp14:editId="7ED67033">
            <wp:extent cx="2468880" cy="731520"/>
            <wp:effectExtent l="0" t="0" r="762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68880" cy="731520"/>
                    </a:xfrm>
                    <a:prstGeom prst="rect">
                      <a:avLst/>
                    </a:prstGeom>
                    <a:noFill/>
                    <a:ln>
                      <a:noFill/>
                    </a:ln>
                  </pic:spPr>
                </pic:pic>
              </a:graphicData>
            </a:graphic>
          </wp:inline>
        </w:drawing>
      </w:r>
    </w:p>
    <w:p w14:paraId="058DED25" w14:textId="0540AB09" w:rsidR="00F95A85" w:rsidRDefault="00F95A85" w:rsidP="00F95A85">
      <w:pPr>
        <w:pStyle w:val="Ttulo3"/>
      </w:pPr>
      <w:bookmarkStart w:id="249" w:name="_Toc437016529"/>
      <w:r>
        <w:t xml:space="preserve">Pesquisa </w:t>
      </w:r>
      <w:r w:rsidR="00071606">
        <w:t>na Capa</w:t>
      </w:r>
      <w:bookmarkEnd w:id="249"/>
    </w:p>
    <w:p w14:paraId="30CF67F4" w14:textId="11719DB3" w:rsidR="00F95A85" w:rsidRDefault="00F95A85" w:rsidP="00F95A85">
      <w:r>
        <w:t xml:space="preserve">A pesquisa </w:t>
      </w:r>
      <w:r w:rsidR="00071606">
        <w:t xml:space="preserve">na capa </w:t>
      </w:r>
      <w:r>
        <w:t xml:space="preserve">se limita </w:t>
      </w:r>
      <w:r w:rsidR="00B82170">
        <w:t>às</w:t>
      </w:r>
      <w:r>
        <w:t xml:space="preserve"> informações básicas do </w:t>
      </w:r>
      <w:r w:rsidR="00D43D7D">
        <w:t>processo/documento avulso</w:t>
      </w:r>
      <w:r>
        <w:t xml:space="preserve">, ou seja, suas informações </w:t>
      </w:r>
      <w:r w:rsidR="00071606">
        <w:t>constantes na</w:t>
      </w:r>
      <w:r>
        <w:t xml:space="preserve"> capa</w:t>
      </w:r>
      <w:r w:rsidR="00071606">
        <w:t xml:space="preserve"> do NUP</w:t>
      </w:r>
      <w:r>
        <w:t xml:space="preserve">. </w:t>
      </w:r>
    </w:p>
    <w:p w14:paraId="1FD3C85F" w14:textId="752DA3D3" w:rsidR="00F95A85" w:rsidRDefault="00071606" w:rsidP="00F95A85">
      <w:pPr>
        <w:ind w:firstLine="0"/>
        <w:jc w:val="center"/>
      </w:pPr>
      <w:r>
        <w:rPr>
          <w:noProof/>
          <w:lang w:eastAsia="pt-BR"/>
        </w:rPr>
        <w:drawing>
          <wp:inline distT="0" distB="0" distL="0" distR="0" wp14:anchorId="02B247E3" wp14:editId="3E4B98B1">
            <wp:extent cx="5398770" cy="3768725"/>
            <wp:effectExtent l="0" t="0" r="0" b="3175"/>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98770" cy="3768725"/>
                    </a:xfrm>
                    <a:prstGeom prst="rect">
                      <a:avLst/>
                    </a:prstGeom>
                    <a:noFill/>
                    <a:ln>
                      <a:noFill/>
                    </a:ln>
                  </pic:spPr>
                </pic:pic>
              </a:graphicData>
            </a:graphic>
          </wp:inline>
        </w:drawing>
      </w:r>
    </w:p>
    <w:p w14:paraId="1ABA97FD" w14:textId="7FD6F14D" w:rsidR="00F95A85" w:rsidRDefault="00F95A85" w:rsidP="00F95A85">
      <w:r>
        <w:t xml:space="preserve">Após o preenchimento das informações, </w:t>
      </w:r>
      <w:r w:rsidR="00071606">
        <w:t>sendo obrigatório o preenchimento de ao menos 1 (um) item do quadro Dados Básicos</w:t>
      </w:r>
      <w:r>
        <w:t xml:space="preserve">, os resultados são apresentados em um </w:t>
      </w:r>
      <w:r w:rsidRPr="0007259E">
        <w:rPr>
          <w:i/>
        </w:rPr>
        <w:t>grid</w:t>
      </w:r>
      <w:r>
        <w:t xml:space="preserve"> de resultados.</w:t>
      </w:r>
    </w:p>
    <w:p w14:paraId="03659696" w14:textId="77777777" w:rsidR="00F95A85" w:rsidRDefault="00F95A85" w:rsidP="00F95A85">
      <w:pPr>
        <w:ind w:firstLine="0"/>
        <w:jc w:val="center"/>
      </w:pPr>
      <w:r>
        <w:rPr>
          <w:noProof/>
          <w:lang w:eastAsia="pt-BR"/>
        </w:rPr>
        <w:lastRenderedPageBreak/>
        <w:drawing>
          <wp:inline distT="0" distB="0" distL="0" distR="0" wp14:anchorId="5F49C988" wp14:editId="2CC553E1">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6B4EAB84" w14:textId="77777777" w:rsidR="00F95A85" w:rsidRDefault="00F95A85" w:rsidP="00F95A85">
      <w:r>
        <w:t xml:space="preserve">Caso o </w:t>
      </w:r>
      <w:r w:rsidR="009C3D0A">
        <w:t>usuári</w:t>
      </w:r>
      <w:r>
        <w:t>o deseje, basta alterar um ou mais critérios de pesquisa para fazer o refinamento, e clicar novamente em “Pesquisar”.</w:t>
      </w:r>
    </w:p>
    <w:p w14:paraId="4416DB8B" w14:textId="74CB3ADF" w:rsidR="00F95A85" w:rsidRDefault="00DD68FE" w:rsidP="00F95A85">
      <w:r>
        <w:t xml:space="preserve">Na pesquisa </w:t>
      </w:r>
      <w:r w:rsidR="00071606">
        <w:t>de capa</w:t>
      </w:r>
      <w:r>
        <w:t xml:space="preserve"> há um campo gerencial essencial para o SAPIENS:</w:t>
      </w:r>
    </w:p>
    <w:p w14:paraId="3BF12F40" w14:textId="2505513A" w:rsidR="00DD68FE" w:rsidRDefault="007E72A1" w:rsidP="0007259E">
      <w:pPr>
        <w:ind w:firstLine="0"/>
        <w:jc w:val="center"/>
      </w:pPr>
      <w:r>
        <w:rPr>
          <w:noProof/>
          <w:lang w:eastAsia="pt-BR"/>
        </w:rPr>
        <w:drawing>
          <wp:inline distT="0" distB="0" distL="0" distR="0" wp14:anchorId="192890DC" wp14:editId="68DE1CB2">
            <wp:extent cx="5400675" cy="628650"/>
            <wp:effectExtent l="0" t="0" r="952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pic:spPr>
                </pic:pic>
              </a:graphicData>
            </a:graphic>
          </wp:inline>
        </w:drawing>
      </w:r>
    </w:p>
    <w:p w14:paraId="2EAE763B" w14:textId="5C64E503" w:rsidR="00DD68FE" w:rsidRDefault="00DD68FE" w:rsidP="00F95A85">
      <w:r>
        <w:t xml:space="preserve">Ao marcar a opção “Sem Tarefas”, o </w:t>
      </w:r>
      <w:r w:rsidR="009C3D0A">
        <w:t>usuári</w:t>
      </w:r>
      <w:r>
        <w:t xml:space="preserve">o poderá consultar os </w:t>
      </w:r>
      <w:r w:rsidR="00D43D7D">
        <w:t>processo</w:t>
      </w:r>
      <w:r>
        <w:t>s/</w:t>
      </w:r>
      <w:r w:rsidR="00D43D7D">
        <w:t>documento avulso</w:t>
      </w:r>
      <w:r>
        <w:t xml:space="preserve">s que estejam naquele momento sem </w:t>
      </w:r>
      <w:r w:rsidR="00721290">
        <w:t>t</w:t>
      </w:r>
      <w:r>
        <w:t xml:space="preserve">arefas abertas. Ou seja, </w:t>
      </w:r>
      <w:r w:rsidR="00D43D7D">
        <w:t>processo</w:t>
      </w:r>
      <w:r>
        <w:t>s/</w:t>
      </w:r>
      <w:r w:rsidR="00D43D7D">
        <w:t>documento avulso</w:t>
      </w:r>
      <w:r>
        <w:t>s “parados” que precisam ser movimentados com urgência.</w:t>
      </w:r>
    </w:p>
    <w:p w14:paraId="75FA6FF3" w14:textId="25B27DC8" w:rsidR="00DD68FE" w:rsidRPr="00EE5A9A" w:rsidRDefault="00DD68FE" w:rsidP="00EE5A9A">
      <w:pPr>
        <w:pBdr>
          <w:top w:val="single" w:sz="4" w:space="1" w:color="auto"/>
          <w:left w:val="single" w:sz="4" w:space="4" w:color="auto"/>
          <w:bottom w:val="single" w:sz="4" w:space="1" w:color="auto"/>
          <w:right w:val="single" w:sz="4" w:space="4" w:color="auto"/>
        </w:pBdr>
        <w:rPr>
          <w:b/>
        </w:rPr>
      </w:pPr>
      <w:r w:rsidRPr="00EE5A9A">
        <w:rPr>
          <w:b/>
        </w:rPr>
        <w:t xml:space="preserve">Todo </w:t>
      </w:r>
      <w:r w:rsidR="009C3D0A" w:rsidRPr="00EE5A9A">
        <w:rPr>
          <w:b/>
        </w:rPr>
        <w:t>usuári</w:t>
      </w:r>
      <w:r w:rsidRPr="00EE5A9A">
        <w:rPr>
          <w:b/>
        </w:rPr>
        <w:t xml:space="preserve">o deve realizar essa consulta com regularidade, especialmente os </w:t>
      </w:r>
      <w:r w:rsidR="009C3D0A" w:rsidRPr="00EE5A9A">
        <w:rPr>
          <w:b/>
        </w:rPr>
        <w:t>usuári</w:t>
      </w:r>
      <w:r w:rsidRPr="00EE5A9A">
        <w:rPr>
          <w:b/>
        </w:rPr>
        <w:t xml:space="preserve">os com perfil de </w:t>
      </w:r>
      <w:r w:rsidR="00721290">
        <w:rPr>
          <w:b/>
        </w:rPr>
        <w:t>coordenador</w:t>
      </w:r>
      <w:r w:rsidRPr="00EE5A9A">
        <w:rPr>
          <w:b/>
        </w:rPr>
        <w:t>.</w:t>
      </w:r>
    </w:p>
    <w:p w14:paraId="647BBA54" w14:textId="793F0D1D" w:rsidR="00721290" w:rsidRDefault="00721290" w:rsidP="0007259E">
      <w:r>
        <w:t>A outra opção gerencial serve para excluir dos resultados os NUPs que estejam em tramitação no momento da pesquisa.</w:t>
      </w:r>
    </w:p>
    <w:p w14:paraId="23A5B829" w14:textId="5E0EE894" w:rsidR="00F95A85" w:rsidRDefault="00F95A85" w:rsidP="00F95A85">
      <w:pPr>
        <w:pStyle w:val="Ttulo3"/>
      </w:pPr>
      <w:bookmarkStart w:id="250" w:name="_Toc437016530"/>
      <w:r>
        <w:t xml:space="preserve">Pesquisa </w:t>
      </w:r>
      <w:r w:rsidR="00071606">
        <w:t>em Documentos</w:t>
      </w:r>
      <w:bookmarkEnd w:id="250"/>
    </w:p>
    <w:p w14:paraId="2796D28A" w14:textId="624EB359" w:rsidR="00DD68FE" w:rsidRDefault="00DD68FE" w:rsidP="00DD68FE">
      <w:r>
        <w:t xml:space="preserve">A pesquisa </w:t>
      </w:r>
      <w:r w:rsidR="00071606">
        <w:t>em documentos</w:t>
      </w:r>
      <w:r>
        <w:t xml:space="preserve"> é destinada a encontrar </w:t>
      </w:r>
      <w:r w:rsidR="00D43D7D">
        <w:t>documento</w:t>
      </w:r>
      <w:r>
        <w:t>s</w:t>
      </w:r>
      <w:r w:rsidR="00071606">
        <w:t xml:space="preserve"> dentro de NUPs</w:t>
      </w:r>
      <w:r>
        <w:t xml:space="preserve"> a partir de seu conteúdo.</w:t>
      </w:r>
    </w:p>
    <w:p w14:paraId="6017C336" w14:textId="1DAC4CE8" w:rsidR="00DD68FE" w:rsidRDefault="00DD68FE" w:rsidP="00DD68FE">
      <w:r>
        <w:t xml:space="preserve">Todos os componentes digitais compatíveis juntados a um </w:t>
      </w:r>
      <w:r w:rsidR="00D43D7D">
        <w:t>processo/documento avulso</w:t>
      </w:r>
      <w:r>
        <w:t xml:space="preserve"> são indexados e podem ser pesquisados pelo SAPIENS (formatos html, txt, pdf, docx, doc, entre outros).</w:t>
      </w:r>
    </w:p>
    <w:p w14:paraId="0AA8C89C" w14:textId="0E64C313" w:rsidR="00DD68FE" w:rsidRDefault="00071606" w:rsidP="00F6400C">
      <w:pPr>
        <w:ind w:firstLine="0"/>
      </w:pPr>
      <w:r>
        <w:rPr>
          <w:noProof/>
          <w:lang w:eastAsia="pt-BR"/>
        </w:rPr>
        <w:lastRenderedPageBreak/>
        <w:drawing>
          <wp:inline distT="0" distB="0" distL="0" distR="0" wp14:anchorId="05F0CCBC" wp14:editId="13571246">
            <wp:extent cx="5398770" cy="3339465"/>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98770" cy="3339465"/>
                    </a:xfrm>
                    <a:prstGeom prst="rect">
                      <a:avLst/>
                    </a:prstGeom>
                    <a:noFill/>
                    <a:ln>
                      <a:noFill/>
                    </a:ln>
                  </pic:spPr>
                </pic:pic>
              </a:graphicData>
            </a:graphic>
          </wp:inline>
        </w:drawing>
      </w:r>
    </w:p>
    <w:p w14:paraId="0824C1EC" w14:textId="77777777" w:rsidR="00DD68FE" w:rsidRDefault="00DD68FE" w:rsidP="00DD68FE">
      <w:r>
        <w:t xml:space="preserve">O ponto fundamental da pesquisa por conteúdo é o campo “Termos”, no qual o </w:t>
      </w:r>
      <w:r w:rsidR="009C3D0A">
        <w:t>usuári</w:t>
      </w:r>
      <w:r>
        <w:t>o pode pesquisa</w:t>
      </w:r>
      <w:r w:rsidR="00B82170">
        <w:t>r</w:t>
      </w:r>
      <w:r>
        <w:t xml:space="preserve"> na forma de texto livre, incluindo as regras “E”, “OU”, curingas (*), etc.</w:t>
      </w:r>
    </w:p>
    <w:p w14:paraId="05302586" w14:textId="77777777" w:rsidR="00F64EFF" w:rsidRDefault="00F64EFF" w:rsidP="00F64EFF">
      <w:pPr>
        <w:ind w:firstLine="0"/>
        <w:jc w:val="center"/>
      </w:pPr>
      <w:r>
        <w:rPr>
          <w:noProof/>
          <w:lang w:eastAsia="pt-BR"/>
        </w:rPr>
        <w:lastRenderedPageBreak/>
        <w:drawing>
          <wp:inline distT="0" distB="0" distL="0" distR="0" wp14:anchorId="6DA12CD0" wp14:editId="5B4126DD">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14:paraId="231C2E4B" w14:textId="77777777" w:rsidR="00DD68FE" w:rsidRDefault="00DD68FE" w:rsidP="00DD68FE">
      <w:r>
        <w:t>Além disso, há alguns campos adicionais para ajudar no refinamento da pesquisa.</w:t>
      </w:r>
    </w:p>
    <w:p w14:paraId="0B28B7F5" w14:textId="760F212B" w:rsidR="00DD68FE" w:rsidRDefault="00DD68FE" w:rsidP="00DD68FE">
      <w:r>
        <w:t xml:space="preserve">Assim, por exemplo, é possível pesquisar apenas </w:t>
      </w:r>
      <w:r w:rsidR="00721290">
        <w:t>p</w:t>
      </w:r>
      <w:r>
        <w:t>areceres publicados no ano de 2013 que contenham os termos “ajuda de custo”.</w:t>
      </w:r>
    </w:p>
    <w:p w14:paraId="3425FB23" w14:textId="77777777" w:rsidR="00DD68FE" w:rsidRPr="00DD68FE" w:rsidRDefault="00DD68FE" w:rsidP="00DD68FE">
      <w:r>
        <w:t xml:space="preserve">Os resultados são exibidos no </w:t>
      </w:r>
      <w:r w:rsidRPr="00F64EFF">
        <w:rPr>
          <w:i/>
        </w:rPr>
        <w:t>grid</w:t>
      </w:r>
      <w:r>
        <w:t xml:space="preserve"> correspondente.</w:t>
      </w:r>
    </w:p>
    <w:p w14:paraId="30202BFB" w14:textId="77777777" w:rsidR="00C65D12" w:rsidRDefault="00C65D12" w:rsidP="00C65D12">
      <w:pPr>
        <w:pStyle w:val="Ttulo1"/>
      </w:pPr>
      <w:bookmarkStart w:id="251" w:name="_Toc437016531"/>
      <w:r>
        <w:t>RELATÓRIOS</w:t>
      </w:r>
      <w:bookmarkEnd w:id="251"/>
    </w:p>
    <w:p w14:paraId="5D4413D9" w14:textId="1B2D228F" w:rsidR="00C65D12" w:rsidRDefault="00C65D12" w:rsidP="00C65D12">
      <w:r>
        <w:t xml:space="preserve">O Sistema SAPIENS possui um módulo de Relatórios acessível por meio do </w:t>
      </w:r>
      <w:r w:rsidR="00721290">
        <w:t>p</w:t>
      </w:r>
      <w:r>
        <w:t xml:space="preserve">ainel de </w:t>
      </w:r>
      <w:r w:rsidR="00721290">
        <w:t>c</w:t>
      </w:r>
      <w:r>
        <w:t xml:space="preserve">ontrole, em </w:t>
      </w:r>
      <w:r w:rsidR="00721290">
        <w:t>f</w:t>
      </w:r>
      <w:r>
        <w:t>erramentas:</w:t>
      </w:r>
    </w:p>
    <w:p w14:paraId="17BA599B" w14:textId="77777777" w:rsidR="00C65D12" w:rsidRDefault="0018716E" w:rsidP="00C65D12">
      <w:pPr>
        <w:ind w:firstLine="0"/>
        <w:jc w:val="center"/>
      </w:pPr>
      <w:r>
        <w:rPr>
          <w:noProof/>
          <w:lang w:eastAsia="pt-BR"/>
        </w:rPr>
        <w:lastRenderedPageBreak/>
        <w:drawing>
          <wp:inline distT="0" distB="0" distL="0" distR="0" wp14:anchorId="6D7CDD80" wp14:editId="6A4A62F2">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14:paraId="630C46C1" w14:textId="77777777" w:rsidR="00C65D12" w:rsidRDefault="00C65D12" w:rsidP="00C65D12">
      <w:pPr>
        <w:pStyle w:val="Ttulo2"/>
      </w:pPr>
      <w:bookmarkStart w:id="252" w:name="_Toc437016532"/>
      <w:r>
        <w:t>Grid de Relatórios</w:t>
      </w:r>
      <w:bookmarkEnd w:id="252"/>
    </w:p>
    <w:p w14:paraId="690343D6" w14:textId="77777777"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14:paraId="3D4E4DE5" w14:textId="77777777" w:rsidR="00C65D12" w:rsidRDefault="00C65D12" w:rsidP="00C65D12">
      <w:pPr>
        <w:ind w:firstLine="0"/>
        <w:jc w:val="center"/>
      </w:pPr>
      <w:r>
        <w:rPr>
          <w:noProof/>
          <w:lang w:eastAsia="pt-BR"/>
        </w:rPr>
        <w:drawing>
          <wp:inline distT="0" distB="0" distL="0" distR="0" wp14:anchorId="42C2CA09" wp14:editId="45CD993B">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14:paraId="000F2C47" w14:textId="77777777" w:rsidR="00C65D12" w:rsidRDefault="00C65D12" w:rsidP="00C65D12">
      <w:r>
        <w:t>Ou seja, desde que não seja</w:t>
      </w:r>
      <w:r w:rsidR="00B82170">
        <w:t>m</w:t>
      </w:r>
      <w:r>
        <w:t xml:space="preserve"> apagado</w:t>
      </w:r>
      <w:r w:rsidR="00B82170">
        <w:t>s</w:t>
      </w:r>
      <w:r>
        <w:t xml:space="preserve"> pelo </w:t>
      </w:r>
      <w:r w:rsidR="00746902">
        <w:t>usuário</w:t>
      </w:r>
      <w:r>
        <w:t>, os Relatórios anteriores estarão disponíveis para consulta, bastando clicar no ícone “DOC”.</w:t>
      </w:r>
    </w:p>
    <w:p w14:paraId="61224A5A" w14:textId="77777777" w:rsidR="00C65D12" w:rsidRDefault="00C65D12" w:rsidP="00C65D12">
      <w:pPr>
        <w:pStyle w:val="Ttulo2"/>
      </w:pPr>
      <w:bookmarkStart w:id="253" w:name="_Toc437016533"/>
      <w:r>
        <w:t>Extraindo um Relatório</w:t>
      </w:r>
      <w:bookmarkEnd w:id="253"/>
    </w:p>
    <w:p w14:paraId="7B8B3F20" w14:textId="77777777" w:rsidR="00C65D12" w:rsidRDefault="00C65D12" w:rsidP="00C65D12">
      <w:r>
        <w:t xml:space="preserve">A extração de um Relatório deve ser realizada a partir do botão “+” do </w:t>
      </w:r>
      <w:r>
        <w:rPr>
          <w:i/>
        </w:rPr>
        <w:t>grid</w:t>
      </w:r>
      <w:r>
        <w:t>, com a abertura do formulário de parâmetros:</w:t>
      </w:r>
    </w:p>
    <w:p w14:paraId="2801B3B3" w14:textId="77777777" w:rsidR="00C65D12" w:rsidRDefault="00C65D12" w:rsidP="00C65D12">
      <w:pPr>
        <w:ind w:firstLine="0"/>
        <w:jc w:val="center"/>
      </w:pPr>
      <w:r>
        <w:rPr>
          <w:noProof/>
          <w:lang w:eastAsia="pt-BR"/>
        </w:rPr>
        <w:lastRenderedPageBreak/>
        <w:drawing>
          <wp:inline distT="0" distB="0" distL="0" distR="0" wp14:anchorId="7B7C3DBA" wp14:editId="68590BD8">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14:paraId="6457A448" w14:textId="77777777" w:rsidR="00C65D12" w:rsidRDefault="00C65D12" w:rsidP="00C65D12">
      <w:r>
        <w:t xml:space="preserve">Os Relatórios </w:t>
      </w:r>
      <w:r w:rsidR="00E41968">
        <w:t>existentes</w:t>
      </w:r>
      <w:r>
        <w:t xml:space="preserve"> são classificados inicialmente por Gênero:</w:t>
      </w:r>
    </w:p>
    <w:p w14:paraId="11463839" w14:textId="77777777"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14:paraId="4DE7A2EC" w14:textId="77777777"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14:paraId="4A6204C3" w14:textId="77777777" w:rsidR="00C65D12" w:rsidRDefault="00C65D12" w:rsidP="00C65D12">
      <w:pPr>
        <w:pStyle w:val="PargrafodaLista"/>
        <w:numPr>
          <w:ilvl w:val="0"/>
          <w:numId w:val="36"/>
        </w:numPr>
      </w:pPr>
      <w:r w:rsidRPr="00E41968">
        <w:rPr>
          <w:b/>
        </w:rPr>
        <w:t>Sistema</w:t>
      </w:r>
      <w:r w:rsidR="00E41968">
        <w:t>: relatórios para consultas de tabelas do sistema, etc.</w:t>
      </w:r>
    </w:p>
    <w:p w14:paraId="2D5D7C31" w14:textId="0E7CD011" w:rsidR="00E41968" w:rsidRDefault="00E41968" w:rsidP="00E41968">
      <w:r>
        <w:t xml:space="preserve">Para cada </w:t>
      </w:r>
      <w:r w:rsidR="00721290">
        <w:t>gênero</w:t>
      </w:r>
      <w:r>
        <w:t xml:space="preserve">, há ainda a subdivisão por Espécie e finalmente por </w:t>
      </w:r>
      <w:r w:rsidR="00721290">
        <w:t>t</w:t>
      </w:r>
      <w:r>
        <w:t>ipo.</w:t>
      </w:r>
    </w:p>
    <w:p w14:paraId="767224FC" w14:textId="6546C935" w:rsidR="00E41968" w:rsidRDefault="00E41968" w:rsidP="00E41968">
      <w:r>
        <w:t xml:space="preserve">Após localizar o </w:t>
      </w:r>
      <w:r w:rsidR="00721290">
        <w:t xml:space="preserve">relatório </w:t>
      </w:r>
      <w:r>
        <w:t xml:space="preserve">desejado, o </w:t>
      </w:r>
      <w:r w:rsidR="009C3D0A">
        <w:t>usuári</w:t>
      </w:r>
      <w:r>
        <w:t>o deverá preencher os parâmetros que forem solicitados:</w:t>
      </w:r>
    </w:p>
    <w:p w14:paraId="1401D8CD" w14:textId="77777777" w:rsidR="00E41968" w:rsidRDefault="00E41968" w:rsidP="00E41968">
      <w:pPr>
        <w:ind w:firstLine="0"/>
        <w:jc w:val="center"/>
      </w:pPr>
      <w:r>
        <w:rPr>
          <w:noProof/>
          <w:lang w:eastAsia="pt-BR"/>
        </w:rPr>
        <w:lastRenderedPageBreak/>
        <w:drawing>
          <wp:inline distT="0" distB="0" distL="0" distR="0" wp14:anchorId="3B28404D" wp14:editId="123793DB">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14:paraId="25E6F0B0" w14:textId="46AD4F66" w:rsidR="00E41968" w:rsidRDefault="00E41968" w:rsidP="00E41968">
      <w:r>
        <w:t>Um</w:t>
      </w:r>
      <w:r w:rsidR="00721290">
        <w:t>a</w:t>
      </w:r>
      <w:r>
        <w:t xml:space="preserve"> vez preenchidos os parâmetros e salvo o </w:t>
      </w:r>
      <w:r w:rsidR="00721290">
        <w:t>r</w:t>
      </w:r>
      <w:r>
        <w:t xml:space="preserve">elatório, haverá o processamento e a inclusão do mesmo para consulta no </w:t>
      </w:r>
      <w:r>
        <w:rPr>
          <w:i/>
        </w:rPr>
        <w:t xml:space="preserve">grid </w:t>
      </w:r>
      <w:r>
        <w:t xml:space="preserve">de </w:t>
      </w:r>
      <w:r w:rsidR="00721290">
        <w:t>r</w:t>
      </w:r>
      <w:r>
        <w:t>elatórios.</w:t>
      </w:r>
    </w:p>
    <w:p w14:paraId="27AC5CF7" w14:textId="77777777" w:rsidR="00E41968" w:rsidRDefault="00E41968" w:rsidP="00E41968">
      <w:r>
        <w:t xml:space="preserve">O formato do relatório é HTML, cabendo ao </w:t>
      </w:r>
      <w:r w:rsidR="00746902">
        <w:t>usuário</w:t>
      </w:r>
      <w:r>
        <w:t xml:space="preserve"> a impressão em PDF, ou a exportação para uma planilha de dados, se assim desejar.</w:t>
      </w:r>
    </w:p>
    <w:p w14:paraId="7CF8B643" w14:textId="2F16DDFD" w:rsidR="007C59EA" w:rsidRDefault="007C59EA" w:rsidP="007C59EA">
      <w:pPr>
        <w:pStyle w:val="Ttulo1"/>
      </w:pPr>
      <w:bookmarkStart w:id="254" w:name="_Toc437016534"/>
      <w:r>
        <w:t>ASSINADOR DIGITAL</w:t>
      </w:r>
      <w:bookmarkEnd w:id="254"/>
    </w:p>
    <w:p w14:paraId="5FC09E07" w14:textId="0BBC07F7" w:rsidR="00593B1F" w:rsidRDefault="00593B1F" w:rsidP="00593B1F">
      <w:r>
        <w:t xml:space="preserve">O SAPIENS agora possui um novo mecanismo alternativo para realizar as assinaturas digitais dos seus documentos, além da </w:t>
      </w:r>
      <w:r>
        <w:rPr>
          <w:i/>
        </w:rPr>
        <w:t xml:space="preserve">applet </w:t>
      </w:r>
      <w:r>
        <w:t>java.</w:t>
      </w:r>
    </w:p>
    <w:p w14:paraId="469DE136" w14:textId="77777777" w:rsidR="00593B1F" w:rsidRDefault="00593B1F" w:rsidP="00593B1F">
      <w:r>
        <w:t>Trata-se de um aplicativo que pode ser instalado no computador do usuário e que interage diretamente com o SAPIENS.</w:t>
      </w:r>
    </w:p>
    <w:p w14:paraId="6BBB2562" w14:textId="7C8544C8" w:rsidR="00593B1F" w:rsidRDefault="00593B1F" w:rsidP="00593B1F">
      <w:r>
        <w:t>Com esse aplicativo, o SAPIENS não dependente mais do Plugin Java no Navegador de Internet, ganhando em velocidade, praticidade e segurança, além de funcionar nos navegadores de internet que não suportam mais o plugin Java (Ex. Google Chrome).</w:t>
      </w:r>
    </w:p>
    <w:p w14:paraId="0B11B694" w14:textId="2D3509F4" w:rsidR="00593B1F" w:rsidRDefault="00593B1F" w:rsidP="00593B1F">
      <w:r>
        <w:t>Todavia, apesar de não utilizar mais o Plugin Java dentro do Navegador de Internet, a instalação do JAVA continua sendo necessária no computador.</w:t>
      </w:r>
    </w:p>
    <w:p w14:paraId="3F8AD1EC" w14:textId="730D8DB8" w:rsidR="00642668" w:rsidRDefault="00642668" w:rsidP="00642668">
      <w:pPr>
        <w:pStyle w:val="Ttulo2"/>
      </w:pPr>
      <w:bookmarkStart w:id="255" w:name="_Toc437016535"/>
      <w:r>
        <w:t>Instalação</w:t>
      </w:r>
      <w:bookmarkEnd w:id="255"/>
    </w:p>
    <w:p w14:paraId="3BF29E1A" w14:textId="77777777" w:rsidR="00593B1F" w:rsidRDefault="00593B1F" w:rsidP="00593B1F">
      <w:r>
        <w:t>As versões para Windows e Linux podem ser baixadas diretamente na Sapiens Wiki:</w:t>
      </w:r>
    </w:p>
    <w:p w14:paraId="4195F08E" w14:textId="65A8177F" w:rsidR="00593B1F" w:rsidRDefault="002F4E27" w:rsidP="00593B1F">
      <w:pPr>
        <w:ind w:firstLine="0"/>
        <w:jc w:val="center"/>
      </w:pPr>
      <w:hyperlink r:id="rId184" w:history="1">
        <w:r w:rsidR="00593B1F" w:rsidRPr="00CE1538">
          <w:rPr>
            <w:rStyle w:val="Hyperlink"/>
          </w:rPr>
          <w:t>http://sapienswiki.agu.gov.br/index.php/Assinador_Digital</w:t>
        </w:r>
      </w:hyperlink>
    </w:p>
    <w:p w14:paraId="03CA38C6" w14:textId="66E2A0DF" w:rsidR="00593B1F" w:rsidRDefault="00593B1F" w:rsidP="00593B1F">
      <w:r>
        <w:lastRenderedPageBreak/>
        <w:t>Atenção, pois ainda será necessário que o usuário tenha instalado corretamente os drivers do seu Token em seu computador, bem como as cadeias de certificados, conforme tutorial disponibilizado pelo no site da Advocacia-Geral da União.</w:t>
      </w:r>
    </w:p>
    <w:p w14:paraId="7FF0B00F" w14:textId="0DA810F0" w:rsidR="00593B1F" w:rsidRDefault="00593B1F" w:rsidP="00593B1F">
      <w:r>
        <w:t>As informações sobre o Token e os certificados estão acessíveis aqui:</w:t>
      </w:r>
    </w:p>
    <w:p w14:paraId="2A6C0928" w14:textId="0EB49606" w:rsidR="00593B1F" w:rsidRDefault="002F4E27" w:rsidP="00593B1F">
      <w:pPr>
        <w:ind w:firstLine="0"/>
        <w:jc w:val="center"/>
      </w:pPr>
      <w:hyperlink r:id="rId185" w:history="1">
        <w:r w:rsidR="00593B1F" w:rsidRPr="00CE1538">
          <w:rPr>
            <w:rStyle w:val="Hyperlink"/>
          </w:rPr>
          <w:t>http://www.agu.gov.br/page/content/detail/id_conteudo/281934</w:t>
        </w:r>
      </w:hyperlink>
    </w:p>
    <w:p w14:paraId="28DFCC3F" w14:textId="77777777" w:rsidR="00593B1F" w:rsidRDefault="00593B1F" w:rsidP="00593B1F">
      <w:r>
        <w:t>A versão anterior do Assinador Digital, utilizando o Plugin Java do Navegador continua existindo e é acionada sempre que o SAPIENS não detecta a instalação do novo aplicativo de Assinatura Digital do SAPIENS.</w:t>
      </w:r>
    </w:p>
    <w:p w14:paraId="52F0188E" w14:textId="2C41AB92" w:rsidR="00593B1F" w:rsidRDefault="00593B1F" w:rsidP="00593B1F">
      <w:r>
        <w:t>O novo Assinador Digital está sendo automaticamente instalado em todas os computadores ligados à Rede AGU.</w:t>
      </w:r>
    </w:p>
    <w:p w14:paraId="5CA7CBC8" w14:textId="08A4582B" w:rsidR="00593B1F" w:rsidRDefault="00593B1F" w:rsidP="00593B1F">
      <w:r>
        <w:t xml:space="preserve">Se o Assinador Digital já estiver instalado em sua máquina, aparecerá um ícone do SAPIENS da </w:t>
      </w:r>
      <w:r>
        <w:rPr>
          <w:i/>
        </w:rPr>
        <w:t xml:space="preserve">tray </w:t>
      </w:r>
      <w:r>
        <w:t>do Windows, conforme figura abaixo:</w:t>
      </w:r>
    </w:p>
    <w:p w14:paraId="1461D7E6" w14:textId="7F1040E8" w:rsidR="00593B1F" w:rsidRPr="00593B1F" w:rsidRDefault="00593B1F" w:rsidP="00593B1F">
      <w:pPr>
        <w:ind w:firstLine="0"/>
        <w:jc w:val="center"/>
      </w:pPr>
      <w:r>
        <w:rPr>
          <w:noProof/>
          <w:lang w:eastAsia="pt-BR"/>
        </w:rPr>
        <w:drawing>
          <wp:inline distT="0" distB="0" distL="0" distR="0" wp14:anchorId="5A80E195" wp14:editId="153A77BD">
            <wp:extent cx="2536190" cy="2162810"/>
            <wp:effectExtent l="0" t="0" r="0" b="889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536190" cy="2162810"/>
                    </a:xfrm>
                    <a:prstGeom prst="rect">
                      <a:avLst/>
                    </a:prstGeom>
                    <a:noFill/>
                    <a:ln>
                      <a:noFill/>
                    </a:ln>
                  </pic:spPr>
                </pic:pic>
              </a:graphicData>
            </a:graphic>
          </wp:inline>
        </w:drawing>
      </w:r>
    </w:p>
    <w:p w14:paraId="6F708374" w14:textId="4E376E2F" w:rsidR="00593B1F" w:rsidRDefault="00593B1F" w:rsidP="00593B1F">
      <w:pPr>
        <w:pStyle w:val="Ttulo2"/>
      </w:pPr>
      <w:bookmarkStart w:id="256" w:name="_Toc437016536"/>
      <w:r>
        <w:t>Ativação</w:t>
      </w:r>
      <w:r w:rsidR="00642668">
        <w:t>/Verificação</w:t>
      </w:r>
      <w:r>
        <w:t xml:space="preserve"> do Assinador</w:t>
      </w:r>
      <w:r w:rsidR="00642668">
        <w:t xml:space="preserve"> Digital</w:t>
      </w:r>
      <w:bookmarkEnd w:id="256"/>
    </w:p>
    <w:p w14:paraId="41481E8C" w14:textId="6607A716" w:rsidR="00593B1F" w:rsidRDefault="00593B1F" w:rsidP="00593B1F">
      <w:r>
        <w:t>Após concluir a instalação do Assinador Digital do SAPIENS, antes da sua utili</w:t>
      </w:r>
      <w:r w:rsidR="00642668">
        <w:t>zação, é necessário entrar no</w:t>
      </w:r>
      <w:r>
        <w:t xml:space="preserve"> link de </w:t>
      </w:r>
      <w:r w:rsidR="00642668">
        <w:t>ativação/</w:t>
      </w:r>
      <w:r>
        <w:t>verificação da instalação para adicionar uma exceção de segurança.</w:t>
      </w:r>
    </w:p>
    <w:p w14:paraId="384294D9" w14:textId="1600AE71" w:rsidR="00642668" w:rsidRDefault="00642668" w:rsidP="00642668">
      <w:r>
        <w:t>O link está disponível na Sapiens Wiki:</w:t>
      </w:r>
    </w:p>
    <w:p w14:paraId="5659AA0E" w14:textId="7664EF0D" w:rsidR="00642668" w:rsidRDefault="002F4E27" w:rsidP="00642668">
      <w:pPr>
        <w:ind w:firstLine="0"/>
        <w:jc w:val="center"/>
      </w:pPr>
      <w:hyperlink r:id="rId187" w:history="1">
        <w:r w:rsidR="00642668" w:rsidRPr="00CE1538">
          <w:rPr>
            <w:rStyle w:val="Hyperlink"/>
          </w:rPr>
          <w:t>http://sapienswiki.agu.gov.br/index.php/Assinador_Digital</w:t>
        </w:r>
      </w:hyperlink>
    </w:p>
    <w:p w14:paraId="23230A6C" w14:textId="70FAE9FE" w:rsidR="00642668" w:rsidRDefault="00642668" w:rsidP="00642668">
      <w:pPr>
        <w:ind w:firstLine="0"/>
        <w:jc w:val="center"/>
      </w:pPr>
      <w:r>
        <w:rPr>
          <w:noProof/>
          <w:lang w:eastAsia="pt-BR"/>
        </w:rPr>
        <w:lastRenderedPageBreak/>
        <w:drawing>
          <wp:inline distT="0" distB="0" distL="0" distR="0" wp14:anchorId="5B507F5E" wp14:editId="7E612CA6">
            <wp:extent cx="5398770" cy="652145"/>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398770" cy="652145"/>
                    </a:xfrm>
                    <a:prstGeom prst="rect">
                      <a:avLst/>
                    </a:prstGeom>
                    <a:noFill/>
                    <a:ln>
                      <a:noFill/>
                    </a:ln>
                  </pic:spPr>
                </pic:pic>
              </a:graphicData>
            </a:graphic>
          </wp:inline>
        </w:drawing>
      </w:r>
    </w:p>
    <w:p w14:paraId="4EA1D51A" w14:textId="33FD20FC" w:rsidR="00642668" w:rsidRDefault="00642668" w:rsidP="00593B1F">
      <w:r>
        <w:t>Para adicionar a exceção de segurança (Exemplo do Mozilla Firefox):</w:t>
      </w:r>
    </w:p>
    <w:p w14:paraId="01B5BC15" w14:textId="2BC23A0D" w:rsidR="00642668" w:rsidRDefault="00642668" w:rsidP="00642668">
      <w:pPr>
        <w:ind w:firstLine="0"/>
        <w:jc w:val="center"/>
      </w:pPr>
      <w:r>
        <w:rPr>
          <w:noProof/>
          <w:lang w:eastAsia="pt-BR"/>
        </w:rPr>
        <w:drawing>
          <wp:inline distT="0" distB="0" distL="0" distR="0" wp14:anchorId="1D6AC6BA" wp14:editId="14140366">
            <wp:extent cx="3541961" cy="2790825"/>
            <wp:effectExtent l="0" t="0" r="190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546525" cy="2794421"/>
                    </a:xfrm>
                    <a:prstGeom prst="rect">
                      <a:avLst/>
                    </a:prstGeom>
                    <a:noFill/>
                    <a:ln>
                      <a:noFill/>
                    </a:ln>
                  </pic:spPr>
                </pic:pic>
              </a:graphicData>
            </a:graphic>
          </wp:inline>
        </w:drawing>
      </w:r>
    </w:p>
    <w:p w14:paraId="39FB6905" w14:textId="61146BEC" w:rsidR="007C59EA" w:rsidRDefault="00593B1F" w:rsidP="00593B1F">
      <w:r>
        <w:t>Será então exibida uma mensagem de sucesso e estará tudo pronto</w:t>
      </w:r>
      <w:r w:rsidR="00642668">
        <w:t xml:space="preserve"> para utilização dentro do SAPIENS</w:t>
      </w:r>
      <w:r>
        <w:t>.</w:t>
      </w:r>
    </w:p>
    <w:p w14:paraId="78478590" w14:textId="75883E54" w:rsidR="00642668" w:rsidRPr="00E41968" w:rsidRDefault="00642668" w:rsidP="00642668">
      <w:pPr>
        <w:ind w:firstLine="0"/>
        <w:jc w:val="center"/>
      </w:pPr>
      <w:r>
        <w:rPr>
          <w:noProof/>
          <w:lang w:eastAsia="pt-BR"/>
        </w:rPr>
        <w:drawing>
          <wp:inline distT="0" distB="0" distL="0" distR="0" wp14:anchorId="2650BDEA" wp14:editId="4F725A58">
            <wp:extent cx="2584339" cy="1914244"/>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595159" cy="1922259"/>
                    </a:xfrm>
                    <a:prstGeom prst="rect">
                      <a:avLst/>
                    </a:prstGeom>
                    <a:noFill/>
                    <a:ln>
                      <a:noFill/>
                    </a:ln>
                  </pic:spPr>
                </pic:pic>
              </a:graphicData>
            </a:graphic>
          </wp:inline>
        </w:drawing>
      </w:r>
    </w:p>
    <w:p w14:paraId="1A773F15" w14:textId="77777777" w:rsidR="00CA403A" w:rsidRDefault="008B1762">
      <w:pPr>
        <w:pStyle w:val="Ttulo1"/>
      </w:pPr>
      <w:bookmarkStart w:id="257" w:name="_Toc437016537"/>
      <w:r>
        <w:t>CONCLUSÃO</w:t>
      </w:r>
      <w:bookmarkEnd w:id="257"/>
    </w:p>
    <w:p w14:paraId="6BBBC9D0" w14:textId="0307AD4F" w:rsidR="00CA403A" w:rsidRDefault="008B1762">
      <w:r>
        <w:t xml:space="preserve">O </w:t>
      </w:r>
      <w:r w:rsidR="00721290">
        <w:t>m</w:t>
      </w:r>
      <w:r>
        <w:t xml:space="preserve">anual SAPIENS para Iniciantes tem pode objetivo apresentar o </w:t>
      </w:r>
      <w:r w:rsidR="00721290">
        <w:t>s</w:t>
      </w:r>
      <w:r>
        <w:t>istema de maneira bastante simples e superficial, servindo como ponte facilitadora do primeiro contato.</w:t>
      </w:r>
    </w:p>
    <w:p w14:paraId="1E3A31D1" w14:textId="77777777" w:rsidR="00CA403A" w:rsidRDefault="008B1762">
      <w:r>
        <w:lastRenderedPageBreak/>
        <w:t xml:space="preserve">O </w:t>
      </w:r>
      <w:r w:rsidR="00746902">
        <w:t>usuário</w:t>
      </w:r>
      <w:r>
        <w:t xml:space="preserve"> deverá realizar o treinamento completo para se habilitar ao uso do SAPIENS, focando especialmente no Treinamento à Distância da Escola da AGU (EAD) e nos </w:t>
      </w:r>
      <w:r w:rsidR="00E41968">
        <w:t>demais Manuais</w:t>
      </w:r>
      <w:r w:rsidR="00365CDA">
        <w:t>:</w:t>
      </w:r>
    </w:p>
    <w:p w14:paraId="3995DF24" w14:textId="77777777" w:rsidR="00CA403A" w:rsidRDefault="008B1762">
      <w:pPr>
        <w:pStyle w:val="PargrafodaLista"/>
        <w:numPr>
          <w:ilvl w:val="0"/>
          <w:numId w:val="32"/>
        </w:numPr>
      </w:pPr>
      <w:r>
        <w:t>Manual SAPIENS para Coordenadores</w:t>
      </w:r>
    </w:p>
    <w:p w14:paraId="459E351B" w14:textId="77777777" w:rsidR="00CA403A" w:rsidRDefault="008B1762">
      <w:pPr>
        <w:pStyle w:val="PargrafodaLista"/>
        <w:numPr>
          <w:ilvl w:val="0"/>
          <w:numId w:val="32"/>
        </w:numPr>
      </w:pPr>
      <w:r>
        <w:t>Manual SAPIENS para Administradores</w:t>
      </w:r>
    </w:p>
    <w:p w14:paraId="61681C28" w14:textId="77777777" w:rsidR="007028D1" w:rsidRDefault="007028D1" w:rsidP="0094694C">
      <w:pPr>
        <w:pStyle w:val="PargrafodaLista"/>
        <w:numPr>
          <w:ilvl w:val="0"/>
          <w:numId w:val="32"/>
        </w:numPr>
      </w:pPr>
      <w:r>
        <w:t>Manual SAPIENS para Distribuidores</w:t>
      </w:r>
    </w:p>
    <w:p w14:paraId="720D1214" w14:textId="77777777" w:rsidR="00365CDA" w:rsidRDefault="00365CDA" w:rsidP="00365CDA">
      <w:r>
        <w:t xml:space="preserve">Além disso, recomenda-se o acesso ao SAPIENS Wiki, disponível na Rede AGU, no endereço </w:t>
      </w:r>
      <w:hyperlink r:id="rId191"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192"/>
      <w:footerReference w:type="default" r:id="rId19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E4E11" w14:textId="77777777" w:rsidR="00802B3E" w:rsidRDefault="00802B3E">
      <w:r>
        <w:separator/>
      </w:r>
    </w:p>
  </w:endnote>
  <w:endnote w:type="continuationSeparator" w:id="0">
    <w:p w14:paraId="0CE2E083" w14:textId="77777777" w:rsidR="00802B3E" w:rsidRDefault="00802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Content>
      <w:p w14:paraId="1592CDB1" w14:textId="77777777" w:rsidR="002F4E27" w:rsidRDefault="002F4E27">
        <w:pPr>
          <w:pStyle w:val="Rodap"/>
          <w:jc w:val="right"/>
        </w:pPr>
        <w:r>
          <w:fldChar w:fldCharType="begin"/>
        </w:r>
        <w:r>
          <w:instrText>PAGE   \* MERGEFORMAT</w:instrText>
        </w:r>
        <w:r>
          <w:fldChar w:fldCharType="separate"/>
        </w:r>
        <w:r w:rsidR="00AE7B62">
          <w:rPr>
            <w:noProof/>
          </w:rPr>
          <w:t>120</w:t>
        </w:r>
        <w:r>
          <w:fldChar w:fldCharType="end"/>
        </w:r>
      </w:p>
    </w:sdtContent>
  </w:sdt>
  <w:p w14:paraId="3BE9B4CD" w14:textId="77777777" w:rsidR="002F4E27" w:rsidRDefault="002F4E2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BBD6D" w14:textId="77777777" w:rsidR="00802B3E" w:rsidRDefault="00802B3E">
      <w:r>
        <w:separator/>
      </w:r>
    </w:p>
  </w:footnote>
  <w:footnote w:type="continuationSeparator" w:id="0">
    <w:p w14:paraId="0DB1C17E" w14:textId="77777777" w:rsidR="00802B3E" w:rsidRDefault="00802B3E">
      <w:r>
        <w:continuationSeparator/>
      </w:r>
    </w:p>
  </w:footnote>
  <w:footnote w:id="1">
    <w:p w14:paraId="210BA9B6" w14:textId="77777777" w:rsidR="002F4E27" w:rsidRDefault="002F4E27">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14:paraId="577A71D9" w14:textId="353F8945" w:rsidR="002F4E27" w:rsidRDefault="002F4E27">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14:paraId="0F6E7DA8" w14:textId="77777777" w:rsidR="002F4E27" w:rsidRDefault="002F4E27">
      <w:pPr>
        <w:pStyle w:val="Textodenotaderodap"/>
      </w:pPr>
      <w:r>
        <w:rPr>
          <w:rStyle w:val="Refdenotaderodap"/>
        </w:rPr>
        <w:footnoteRef/>
      </w:r>
      <w:r>
        <w:t xml:space="preserve"> Resolução do CONARQ nº 14, de 24 de outubro de 2001.</w:t>
      </w:r>
    </w:p>
  </w:footnote>
  <w:footnote w:id="4">
    <w:p w14:paraId="1CD7581F" w14:textId="77777777" w:rsidR="002F4E27" w:rsidRDefault="002F4E27">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14:paraId="0C5C58AF" w14:textId="77777777" w:rsidR="002F4E27" w:rsidRDefault="002F4E27">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14:paraId="4DC2E69F" w14:textId="77777777" w:rsidR="002F4E27" w:rsidRDefault="002F4E27">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14:paraId="491652AE" w14:textId="77777777" w:rsidR="002F4E27" w:rsidRDefault="002F4E27">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026D" w14:textId="77777777" w:rsidR="002F4E27" w:rsidRDefault="002F4E27">
    <w:pPr>
      <w:pStyle w:val="Cabealho"/>
      <w:ind w:firstLine="0"/>
      <w:jc w:val="center"/>
    </w:pPr>
    <w:r>
      <w:rPr>
        <w:noProof/>
        <w:lang w:eastAsia="pt-BR"/>
      </w:rPr>
      <w:drawing>
        <wp:inline distT="0" distB="0" distL="0" distR="0" wp14:anchorId="1C7AA6F7" wp14:editId="28640B21">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14:paraId="7D69036F" w14:textId="77777777" w:rsidR="002F4E27" w:rsidRDefault="002F4E2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15:restartNumberingAfterBreak="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2AC75C23"/>
    <w:multiLevelType w:val="hybridMultilevel"/>
    <w:tmpl w:val="0E4E273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15:restartNumberingAfterBreak="0">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15:restartNumberingAfterBreak="0">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15:restartNumberingAfterBreak="0">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15:restartNumberingAfterBreak="0">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15:restartNumberingAfterBreak="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15:restartNumberingAfterBreak="0">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15:restartNumberingAfterBreak="0">
    <w:nsid w:val="4E502044"/>
    <w:multiLevelType w:val="hybridMultilevel"/>
    <w:tmpl w:val="1520AD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15:restartNumberingAfterBreak="0">
    <w:nsid w:val="51683BA9"/>
    <w:multiLevelType w:val="multilevel"/>
    <w:tmpl w:val="7A8A9E9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15:restartNumberingAfterBreak="0">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0" w15:restartNumberingAfterBreak="0">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15:restartNumberingAfterBreak="0">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15:restartNumberingAfterBreak="0">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15:restartNumberingAfterBreak="0">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15:restartNumberingAfterBreak="0">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15:restartNumberingAfterBreak="0">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15:restartNumberingAfterBreak="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15:restartNumberingAfterBreak="0">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15:restartNumberingAfterBreak="0">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0" w15:restartNumberingAfterBreak="0">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3"/>
  </w:num>
  <w:num w:numId="2">
    <w:abstractNumId w:val="14"/>
  </w:num>
  <w:num w:numId="3">
    <w:abstractNumId w:val="28"/>
  </w:num>
  <w:num w:numId="4">
    <w:abstractNumId w:val="38"/>
  </w:num>
  <w:num w:numId="5">
    <w:abstractNumId w:val="11"/>
  </w:num>
  <w:num w:numId="6">
    <w:abstractNumId w:val="17"/>
  </w:num>
  <w:num w:numId="7">
    <w:abstractNumId w:val="0"/>
  </w:num>
  <w:num w:numId="8">
    <w:abstractNumId w:val="8"/>
  </w:num>
  <w:num w:numId="9">
    <w:abstractNumId w:val="12"/>
  </w:num>
  <w:num w:numId="10">
    <w:abstractNumId w:val="5"/>
  </w:num>
  <w:num w:numId="11">
    <w:abstractNumId w:val="39"/>
  </w:num>
  <w:num w:numId="12">
    <w:abstractNumId w:val="20"/>
  </w:num>
  <w:num w:numId="13">
    <w:abstractNumId w:val="31"/>
  </w:num>
  <w:num w:numId="14">
    <w:abstractNumId w:val="4"/>
  </w:num>
  <w:num w:numId="15">
    <w:abstractNumId w:val="13"/>
  </w:num>
  <w:num w:numId="16">
    <w:abstractNumId w:val="21"/>
  </w:num>
  <w:num w:numId="17">
    <w:abstractNumId w:val="7"/>
  </w:num>
  <w:num w:numId="18">
    <w:abstractNumId w:val="29"/>
  </w:num>
  <w:num w:numId="19">
    <w:abstractNumId w:val="1"/>
  </w:num>
  <w:num w:numId="20">
    <w:abstractNumId w:val="32"/>
  </w:num>
  <w:num w:numId="21">
    <w:abstractNumId w:val="27"/>
  </w:num>
  <w:num w:numId="22">
    <w:abstractNumId w:val="16"/>
  </w:num>
  <w:num w:numId="23">
    <w:abstractNumId w:val="36"/>
  </w:num>
  <w:num w:numId="24">
    <w:abstractNumId w:val="37"/>
  </w:num>
  <w:num w:numId="25">
    <w:abstractNumId w:val="30"/>
  </w:num>
  <w:num w:numId="26">
    <w:abstractNumId w:val="34"/>
  </w:num>
  <w:num w:numId="27">
    <w:abstractNumId w:val="19"/>
  </w:num>
  <w:num w:numId="28">
    <w:abstractNumId w:val="15"/>
  </w:num>
  <w:num w:numId="29">
    <w:abstractNumId w:val="9"/>
  </w:num>
  <w:num w:numId="30">
    <w:abstractNumId w:val="33"/>
  </w:num>
  <w:num w:numId="31">
    <w:abstractNumId w:val="3"/>
  </w:num>
  <w:num w:numId="32">
    <w:abstractNumId w:val="24"/>
  </w:num>
  <w:num w:numId="33">
    <w:abstractNumId w:val="25"/>
  </w:num>
  <w:num w:numId="34">
    <w:abstractNumId w:val="10"/>
  </w:num>
  <w:num w:numId="35">
    <w:abstractNumId w:val="35"/>
  </w:num>
  <w:num w:numId="36">
    <w:abstractNumId w:val="40"/>
  </w:num>
  <w:num w:numId="37">
    <w:abstractNumId w:val="6"/>
  </w:num>
  <w:num w:numId="38">
    <w:abstractNumId w:val="22"/>
  </w:num>
  <w:num w:numId="39">
    <w:abstractNumId w:val="2"/>
  </w:num>
  <w:num w:numId="40">
    <w:abstractNumId w:val="2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00615"/>
    <w:rsid w:val="000125E8"/>
    <w:rsid w:val="00016689"/>
    <w:rsid w:val="00020624"/>
    <w:rsid w:val="00020DD8"/>
    <w:rsid w:val="00023637"/>
    <w:rsid w:val="00035FF1"/>
    <w:rsid w:val="00037EA7"/>
    <w:rsid w:val="0004200F"/>
    <w:rsid w:val="00047BD8"/>
    <w:rsid w:val="00052E63"/>
    <w:rsid w:val="00057CE6"/>
    <w:rsid w:val="00071606"/>
    <w:rsid w:val="0007259E"/>
    <w:rsid w:val="00082319"/>
    <w:rsid w:val="00094004"/>
    <w:rsid w:val="000A5E71"/>
    <w:rsid w:val="000B27FD"/>
    <w:rsid w:val="000C212A"/>
    <w:rsid w:val="000C6DFB"/>
    <w:rsid w:val="000D6F7C"/>
    <w:rsid w:val="000E31B6"/>
    <w:rsid w:val="000E3AF2"/>
    <w:rsid w:val="000E7F5A"/>
    <w:rsid w:val="001166FF"/>
    <w:rsid w:val="0013284E"/>
    <w:rsid w:val="00144A6F"/>
    <w:rsid w:val="00150ED3"/>
    <w:rsid w:val="00170317"/>
    <w:rsid w:val="00183183"/>
    <w:rsid w:val="0018716E"/>
    <w:rsid w:val="0019179E"/>
    <w:rsid w:val="00192E97"/>
    <w:rsid w:val="001A137B"/>
    <w:rsid w:val="001B22E8"/>
    <w:rsid w:val="001B4C62"/>
    <w:rsid w:val="001C00B4"/>
    <w:rsid w:val="001F09D5"/>
    <w:rsid w:val="001F5234"/>
    <w:rsid w:val="00217787"/>
    <w:rsid w:val="0023144A"/>
    <w:rsid w:val="00231867"/>
    <w:rsid w:val="002425AB"/>
    <w:rsid w:val="00244E5F"/>
    <w:rsid w:val="002948EF"/>
    <w:rsid w:val="002976AE"/>
    <w:rsid w:val="002E5A7C"/>
    <w:rsid w:val="002F02DD"/>
    <w:rsid w:val="002F0B7C"/>
    <w:rsid w:val="002F2496"/>
    <w:rsid w:val="002F4E27"/>
    <w:rsid w:val="00307B24"/>
    <w:rsid w:val="00313C6C"/>
    <w:rsid w:val="00313FED"/>
    <w:rsid w:val="0031518B"/>
    <w:rsid w:val="00342C5E"/>
    <w:rsid w:val="003442C1"/>
    <w:rsid w:val="00354690"/>
    <w:rsid w:val="00363D89"/>
    <w:rsid w:val="00365CDA"/>
    <w:rsid w:val="00374C34"/>
    <w:rsid w:val="00381DB9"/>
    <w:rsid w:val="00397462"/>
    <w:rsid w:val="003A43D1"/>
    <w:rsid w:val="003B089B"/>
    <w:rsid w:val="003B7902"/>
    <w:rsid w:val="003D50AB"/>
    <w:rsid w:val="003E3A1D"/>
    <w:rsid w:val="00426C94"/>
    <w:rsid w:val="00434389"/>
    <w:rsid w:val="0043618B"/>
    <w:rsid w:val="00442B03"/>
    <w:rsid w:val="00444CA8"/>
    <w:rsid w:val="004739B9"/>
    <w:rsid w:val="004A19A3"/>
    <w:rsid w:val="004A4516"/>
    <w:rsid w:val="004B3310"/>
    <w:rsid w:val="004C6575"/>
    <w:rsid w:val="004E0B9C"/>
    <w:rsid w:val="004F3DDE"/>
    <w:rsid w:val="005002A7"/>
    <w:rsid w:val="00522EE1"/>
    <w:rsid w:val="005321CC"/>
    <w:rsid w:val="00533DD7"/>
    <w:rsid w:val="005759DA"/>
    <w:rsid w:val="0058399D"/>
    <w:rsid w:val="00590ED6"/>
    <w:rsid w:val="00593B1F"/>
    <w:rsid w:val="00596926"/>
    <w:rsid w:val="005A795F"/>
    <w:rsid w:val="005B0B78"/>
    <w:rsid w:val="005C58C5"/>
    <w:rsid w:val="005D2399"/>
    <w:rsid w:val="005E2C21"/>
    <w:rsid w:val="005E7419"/>
    <w:rsid w:val="005E7D71"/>
    <w:rsid w:val="005F300B"/>
    <w:rsid w:val="005F50C2"/>
    <w:rsid w:val="005F673C"/>
    <w:rsid w:val="00601069"/>
    <w:rsid w:val="0061451D"/>
    <w:rsid w:val="00642668"/>
    <w:rsid w:val="006455BA"/>
    <w:rsid w:val="0065437A"/>
    <w:rsid w:val="00661170"/>
    <w:rsid w:val="00693257"/>
    <w:rsid w:val="006A0C4A"/>
    <w:rsid w:val="006A2E2C"/>
    <w:rsid w:val="006B1F98"/>
    <w:rsid w:val="006B3D23"/>
    <w:rsid w:val="006C15E5"/>
    <w:rsid w:val="006D73E7"/>
    <w:rsid w:val="007028D1"/>
    <w:rsid w:val="00702F6E"/>
    <w:rsid w:val="00715E83"/>
    <w:rsid w:val="007166C4"/>
    <w:rsid w:val="00721290"/>
    <w:rsid w:val="0072340B"/>
    <w:rsid w:val="0072549B"/>
    <w:rsid w:val="00733763"/>
    <w:rsid w:val="007458D7"/>
    <w:rsid w:val="00746902"/>
    <w:rsid w:val="00761DC7"/>
    <w:rsid w:val="00781891"/>
    <w:rsid w:val="007915FA"/>
    <w:rsid w:val="00791F46"/>
    <w:rsid w:val="00794152"/>
    <w:rsid w:val="007A4F94"/>
    <w:rsid w:val="007B665B"/>
    <w:rsid w:val="007C3362"/>
    <w:rsid w:val="007C59EA"/>
    <w:rsid w:val="007D162A"/>
    <w:rsid w:val="007E72A1"/>
    <w:rsid w:val="007F1169"/>
    <w:rsid w:val="007F4F95"/>
    <w:rsid w:val="00802B3E"/>
    <w:rsid w:val="00840922"/>
    <w:rsid w:val="00860B1E"/>
    <w:rsid w:val="008667A5"/>
    <w:rsid w:val="00877C04"/>
    <w:rsid w:val="00894D7D"/>
    <w:rsid w:val="008B0D0B"/>
    <w:rsid w:val="008B1762"/>
    <w:rsid w:val="008B1CB7"/>
    <w:rsid w:val="008C3C1F"/>
    <w:rsid w:val="008D0EB2"/>
    <w:rsid w:val="008F1F2A"/>
    <w:rsid w:val="008F2D8C"/>
    <w:rsid w:val="008F620D"/>
    <w:rsid w:val="00901340"/>
    <w:rsid w:val="00901E4C"/>
    <w:rsid w:val="00905DB8"/>
    <w:rsid w:val="00921F43"/>
    <w:rsid w:val="00924AFE"/>
    <w:rsid w:val="009309C2"/>
    <w:rsid w:val="0093660F"/>
    <w:rsid w:val="0094694C"/>
    <w:rsid w:val="00957C49"/>
    <w:rsid w:val="00957EBC"/>
    <w:rsid w:val="00961558"/>
    <w:rsid w:val="00963B40"/>
    <w:rsid w:val="009652C3"/>
    <w:rsid w:val="00975482"/>
    <w:rsid w:val="0099558A"/>
    <w:rsid w:val="009A0031"/>
    <w:rsid w:val="009A07E7"/>
    <w:rsid w:val="009A7DD2"/>
    <w:rsid w:val="009B6D10"/>
    <w:rsid w:val="009C3D0A"/>
    <w:rsid w:val="009E2AFF"/>
    <w:rsid w:val="009F0436"/>
    <w:rsid w:val="00A00580"/>
    <w:rsid w:val="00A11358"/>
    <w:rsid w:val="00A20A97"/>
    <w:rsid w:val="00A215E7"/>
    <w:rsid w:val="00A22B35"/>
    <w:rsid w:val="00A273E3"/>
    <w:rsid w:val="00A3378D"/>
    <w:rsid w:val="00A4489D"/>
    <w:rsid w:val="00A50514"/>
    <w:rsid w:val="00A6750E"/>
    <w:rsid w:val="00A72535"/>
    <w:rsid w:val="00A764E7"/>
    <w:rsid w:val="00A76DD6"/>
    <w:rsid w:val="00A84F43"/>
    <w:rsid w:val="00A906ED"/>
    <w:rsid w:val="00A90B8C"/>
    <w:rsid w:val="00AA6907"/>
    <w:rsid w:val="00AA6B3C"/>
    <w:rsid w:val="00AB6C96"/>
    <w:rsid w:val="00AD4D1F"/>
    <w:rsid w:val="00AE029B"/>
    <w:rsid w:val="00AE550F"/>
    <w:rsid w:val="00AE7B62"/>
    <w:rsid w:val="00AE7B67"/>
    <w:rsid w:val="00AF0704"/>
    <w:rsid w:val="00B40465"/>
    <w:rsid w:val="00B470F1"/>
    <w:rsid w:val="00B50E03"/>
    <w:rsid w:val="00B5160E"/>
    <w:rsid w:val="00B62F88"/>
    <w:rsid w:val="00B679FB"/>
    <w:rsid w:val="00B744B2"/>
    <w:rsid w:val="00B80405"/>
    <w:rsid w:val="00B82170"/>
    <w:rsid w:val="00B82FEC"/>
    <w:rsid w:val="00B847BE"/>
    <w:rsid w:val="00B85202"/>
    <w:rsid w:val="00BB5E4B"/>
    <w:rsid w:val="00BB6157"/>
    <w:rsid w:val="00BB7640"/>
    <w:rsid w:val="00BC2A9E"/>
    <w:rsid w:val="00BC7820"/>
    <w:rsid w:val="00C061CD"/>
    <w:rsid w:val="00C33EBB"/>
    <w:rsid w:val="00C5542E"/>
    <w:rsid w:val="00C62F46"/>
    <w:rsid w:val="00C65D12"/>
    <w:rsid w:val="00C97723"/>
    <w:rsid w:val="00CA403A"/>
    <w:rsid w:val="00CA52D3"/>
    <w:rsid w:val="00CE7E61"/>
    <w:rsid w:val="00CF26C2"/>
    <w:rsid w:val="00D0123B"/>
    <w:rsid w:val="00D06D9A"/>
    <w:rsid w:val="00D16D92"/>
    <w:rsid w:val="00D17016"/>
    <w:rsid w:val="00D372F1"/>
    <w:rsid w:val="00D42CA2"/>
    <w:rsid w:val="00D43D7D"/>
    <w:rsid w:val="00D46374"/>
    <w:rsid w:val="00D62F2A"/>
    <w:rsid w:val="00D64B67"/>
    <w:rsid w:val="00D70C11"/>
    <w:rsid w:val="00DD68FE"/>
    <w:rsid w:val="00DD6DE0"/>
    <w:rsid w:val="00DF5C1E"/>
    <w:rsid w:val="00E41968"/>
    <w:rsid w:val="00E64B27"/>
    <w:rsid w:val="00E9486E"/>
    <w:rsid w:val="00E97E5B"/>
    <w:rsid w:val="00EC76A9"/>
    <w:rsid w:val="00EE0517"/>
    <w:rsid w:val="00EE2BEC"/>
    <w:rsid w:val="00EE5A9A"/>
    <w:rsid w:val="00F07E4B"/>
    <w:rsid w:val="00F10418"/>
    <w:rsid w:val="00F375DE"/>
    <w:rsid w:val="00F41A1A"/>
    <w:rsid w:val="00F4397A"/>
    <w:rsid w:val="00F507FF"/>
    <w:rsid w:val="00F51FE8"/>
    <w:rsid w:val="00F529C6"/>
    <w:rsid w:val="00F6400C"/>
    <w:rsid w:val="00F64EFF"/>
    <w:rsid w:val="00F81611"/>
    <w:rsid w:val="00F95A85"/>
    <w:rsid w:val="00F95D81"/>
    <w:rsid w:val="00FA1C55"/>
    <w:rsid w:val="00FA570D"/>
    <w:rsid w:val="00FA7747"/>
    <w:rsid w:val="00FC3A80"/>
    <w:rsid w:val="00FD354A"/>
    <w:rsid w:val="00FD5232"/>
    <w:rsid w:val="00FF42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3422"/>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 w:type="character" w:styleId="Refdecomentrio">
    <w:name w:val="annotation reference"/>
    <w:basedOn w:val="Fontepargpadro"/>
    <w:uiPriority w:val="99"/>
    <w:semiHidden/>
    <w:unhideWhenUsed/>
    <w:rsid w:val="000125E8"/>
    <w:rPr>
      <w:sz w:val="16"/>
      <w:szCs w:val="16"/>
    </w:rPr>
  </w:style>
  <w:style w:type="paragraph" w:styleId="Textodecomentrio">
    <w:name w:val="annotation text"/>
    <w:basedOn w:val="Normal"/>
    <w:link w:val="TextodecomentrioChar"/>
    <w:uiPriority w:val="99"/>
    <w:semiHidden/>
    <w:unhideWhenUsed/>
    <w:rsid w:val="000125E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125E8"/>
    <w:rPr>
      <w:sz w:val="20"/>
      <w:szCs w:val="20"/>
    </w:rPr>
  </w:style>
  <w:style w:type="paragraph" w:styleId="Assuntodocomentrio">
    <w:name w:val="annotation subject"/>
    <w:basedOn w:val="Textodecomentrio"/>
    <w:next w:val="Textodecomentrio"/>
    <w:link w:val="AssuntodocomentrioChar"/>
    <w:uiPriority w:val="99"/>
    <w:semiHidden/>
    <w:unhideWhenUsed/>
    <w:rsid w:val="000125E8"/>
    <w:rPr>
      <w:b/>
      <w:bCs/>
    </w:rPr>
  </w:style>
  <w:style w:type="character" w:customStyle="1" w:styleId="AssuntodocomentrioChar">
    <w:name w:val="Assunto do comentário Char"/>
    <w:basedOn w:val="TextodecomentrioChar"/>
    <w:link w:val="Assuntodocomentrio"/>
    <w:uiPriority w:val="99"/>
    <w:semiHidden/>
    <w:rsid w:val="000125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68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image" Target="media/image144.png"/><Relationship Id="rId159" Type="http://schemas.openxmlformats.org/officeDocument/2006/relationships/image" Target="media/image149.png"/><Relationship Id="rId175" Type="http://schemas.openxmlformats.org/officeDocument/2006/relationships/image" Target="media/image165.png"/><Relationship Id="rId170" Type="http://schemas.openxmlformats.org/officeDocument/2006/relationships/image" Target="media/image160.png"/><Relationship Id="rId191" Type="http://schemas.openxmlformats.org/officeDocument/2006/relationships/hyperlink" Target="http://sapienswiki.agu.gov.br" TargetMode="External"/><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image" Target="media/image174.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hyperlink" Target="mailto:sapiens@agu.gov.br" TargetMode="External"/><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hyperlink" Target="http://sapienswiki.agu.gov.br/index.php/Assinador_Digita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72" Type="http://schemas.openxmlformats.org/officeDocument/2006/relationships/image" Target="media/image162.png"/><Relationship Id="rId193"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5.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hyperlink" Target="http://sapienswiki.agu.gov.br/index.php/Assinador_Digital" TargetMode="External"/><Relationship Id="rId189" Type="http://schemas.openxmlformats.org/officeDocument/2006/relationships/image" Target="media/image176.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theme" Target="theme/theme1.xml"/><Relationship Id="rId190" Type="http://schemas.openxmlformats.org/officeDocument/2006/relationships/image" Target="media/image177.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s://sapiens.agu.gov.br"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hyperlink" Target="http://www.agu.gov.br/page/content/detail/id_conteudo/281934" TargetMode="External"/><Relationship Id="rId4" Type="http://schemas.openxmlformats.org/officeDocument/2006/relationships/settings" Target="settings.xml"/><Relationship Id="rId9" Type="http://schemas.openxmlformats.org/officeDocument/2006/relationships/hyperlink" Target="https://sapienshom.agu.gov.br" TargetMode="External"/><Relationship Id="rId180" Type="http://schemas.openxmlformats.org/officeDocument/2006/relationships/image" Target="media/image170.png"/><Relationship Id="rId26"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23CAE-477C-4C6D-9F70-60EAD306F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134</Pages>
  <Words>22550</Words>
  <Characters>121770</Characters>
  <Application>Microsoft Office Word</Application>
  <DocSecurity>0</DocSecurity>
  <Lines>1014</Lines>
  <Paragraphs>288</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144032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20</cp:revision>
  <cp:lastPrinted>2013-08-27T21:32:00Z</cp:lastPrinted>
  <dcterms:created xsi:type="dcterms:W3CDTF">2015-12-04T19:24:00Z</dcterms:created>
  <dcterms:modified xsi:type="dcterms:W3CDTF">2015-12-04T20:14:00Z</dcterms:modified>
</cp:coreProperties>
</file>