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71D11" w14:textId="77777777" w:rsidR="00CA403A" w:rsidRDefault="00CA403A"/>
    <w:p w14:paraId="7412E951" w14:textId="77777777" w:rsidR="00CA403A" w:rsidRDefault="00CA403A"/>
    <w:p w14:paraId="148DC7F5" w14:textId="77777777" w:rsidR="00CA403A" w:rsidRDefault="008B1762">
      <w:pPr>
        <w:shd w:val="clear" w:color="auto" w:fill="FFFFFF" w:themeFill="background1"/>
        <w:ind w:firstLine="0"/>
        <w:jc w:val="center"/>
      </w:pPr>
      <w:r>
        <w:rPr>
          <w:noProof/>
          <w:lang w:eastAsia="pt-BR"/>
        </w:rPr>
        <w:drawing>
          <wp:inline distT="0" distB="0" distL="0" distR="0" wp14:anchorId="7A7B8A84" wp14:editId="707DD087">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14:paraId="1E3CBB7A" w14:textId="77777777" w:rsidR="00CA403A" w:rsidRDefault="00CA403A">
      <w:pPr>
        <w:shd w:val="clear" w:color="auto" w:fill="FFFFFF" w:themeFill="background1"/>
        <w:ind w:firstLine="0"/>
        <w:jc w:val="center"/>
      </w:pPr>
    </w:p>
    <w:p w14:paraId="1AF0F703" w14:textId="77777777" w:rsidR="00CA403A" w:rsidRDefault="00CA403A"/>
    <w:p w14:paraId="2940F0B4" w14:textId="77777777" w:rsidR="00CA403A" w:rsidRDefault="00CA403A"/>
    <w:p w14:paraId="3B5EEF39" w14:textId="77777777" w:rsidR="00CA403A" w:rsidRDefault="00CA403A"/>
    <w:p w14:paraId="440C42A3" w14:textId="77777777" w:rsidR="00CA403A" w:rsidRDefault="00CA403A">
      <w:pPr>
        <w:shd w:val="clear" w:color="auto" w:fill="DEEAF6" w:themeFill="accent1" w:themeFillTint="33"/>
        <w:ind w:firstLine="0"/>
        <w:jc w:val="center"/>
        <w:rPr>
          <w:sz w:val="36"/>
          <w:szCs w:val="36"/>
        </w:rPr>
      </w:pPr>
    </w:p>
    <w:p w14:paraId="25653465" w14:textId="776FFA4E" w:rsidR="00CA403A" w:rsidRDefault="008B1762">
      <w:pPr>
        <w:shd w:val="clear" w:color="auto" w:fill="DEEAF6" w:themeFill="accent1" w:themeFillTint="33"/>
        <w:ind w:firstLine="0"/>
        <w:jc w:val="center"/>
        <w:rPr>
          <w:sz w:val="56"/>
          <w:szCs w:val="30"/>
        </w:rPr>
      </w:pPr>
      <w:r>
        <w:rPr>
          <w:sz w:val="56"/>
          <w:szCs w:val="30"/>
        </w:rPr>
        <w:t xml:space="preserve">Manual para </w:t>
      </w:r>
      <w:r w:rsidR="005F300B">
        <w:rPr>
          <w:sz w:val="56"/>
          <w:szCs w:val="30"/>
        </w:rPr>
        <w:t>U</w:t>
      </w:r>
      <w:r w:rsidR="00D43D7D">
        <w:rPr>
          <w:sz w:val="56"/>
          <w:szCs w:val="30"/>
        </w:rPr>
        <w:t>suário</w:t>
      </w:r>
      <w:r w:rsidR="00A764E7">
        <w:rPr>
          <w:sz w:val="56"/>
          <w:szCs w:val="30"/>
        </w:rPr>
        <w:t>s</w:t>
      </w:r>
    </w:p>
    <w:p w14:paraId="3697BD9D" w14:textId="77777777"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14:paraId="76520F57" w14:textId="77777777" w:rsidR="00CA403A" w:rsidRDefault="008B1762">
      <w:pPr>
        <w:shd w:val="clear" w:color="auto" w:fill="DEEAF6" w:themeFill="accent1" w:themeFillTint="33"/>
        <w:spacing w:line="240" w:lineRule="auto"/>
        <w:ind w:firstLine="0"/>
        <w:jc w:val="center"/>
      </w:pPr>
      <w:r>
        <w:t>Sistema de AGU de Inteligência Jurídica</w:t>
      </w:r>
    </w:p>
    <w:p w14:paraId="45237E9B" w14:textId="77777777" w:rsidR="00CA403A" w:rsidRDefault="00CA403A">
      <w:pPr>
        <w:shd w:val="clear" w:color="auto" w:fill="DEEAF6" w:themeFill="accent1" w:themeFillTint="33"/>
        <w:ind w:firstLine="0"/>
        <w:jc w:val="center"/>
        <w:rPr>
          <w:sz w:val="30"/>
          <w:szCs w:val="30"/>
        </w:rPr>
      </w:pPr>
    </w:p>
    <w:p w14:paraId="7DBCDFD7" w14:textId="2417B76B" w:rsidR="00CA403A" w:rsidRDefault="00B5160E">
      <w:pPr>
        <w:shd w:val="clear" w:color="auto" w:fill="DEEAF6" w:themeFill="accent1" w:themeFillTint="33"/>
        <w:ind w:firstLine="0"/>
        <w:jc w:val="center"/>
        <w:rPr>
          <w:sz w:val="30"/>
          <w:szCs w:val="30"/>
        </w:rPr>
      </w:pPr>
      <w:r>
        <w:rPr>
          <w:sz w:val="30"/>
          <w:szCs w:val="30"/>
        </w:rPr>
        <w:t>Versão 1.</w:t>
      </w:r>
      <w:r w:rsidR="00B62148">
        <w:rPr>
          <w:sz w:val="30"/>
          <w:szCs w:val="30"/>
        </w:rPr>
        <w:t>2</w:t>
      </w:r>
      <w:r>
        <w:rPr>
          <w:sz w:val="30"/>
          <w:szCs w:val="30"/>
        </w:rPr>
        <w:t>.</w:t>
      </w:r>
      <w:r w:rsidR="00006AA4">
        <w:rPr>
          <w:sz w:val="30"/>
          <w:szCs w:val="30"/>
        </w:rPr>
        <w:t>5</w:t>
      </w:r>
    </w:p>
    <w:p w14:paraId="51E42BA6" w14:textId="77777777" w:rsidR="00CA403A" w:rsidRDefault="00CA403A">
      <w:pPr>
        <w:shd w:val="clear" w:color="auto" w:fill="DEEAF6" w:themeFill="accent1" w:themeFillTint="33"/>
        <w:ind w:firstLine="0"/>
        <w:jc w:val="center"/>
        <w:rPr>
          <w:sz w:val="36"/>
          <w:szCs w:val="36"/>
        </w:rPr>
      </w:pPr>
    </w:p>
    <w:p w14:paraId="396B528D" w14:textId="77777777" w:rsidR="00CA403A" w:rsidRDefault="00CA403A">
      <w:pPr>
        <w:tabs>
          <w:tab w:val="clear" w:pos="1530"/>
        </w:tabs>
        <w:spacing w:after="160" w:line="259" w:lineRule="auto"/>
        <w:ind w:firstLine="0"/>
        <w:jc w:val="center"/>
      </w:pPr>
    </w:p>
    <w:p w14:paraId="654ABD7E" w14:textId="77777777" w:rsidR="00CA403A" w:rsidRDefault="00CA403A">
      <w:pPr>
        <w:tabs>
          <w:tab w:val="clear" w:pos="1530"/>
        </w:tabs>
        <w:spacing w:after="160" w:line="259" w:lineRule="auto"/>
        <w:ind w:firstLine="0"/>
        <w:jc w:val="center"/>
      </w:pPr>
    </w:p>
    <w:p w14:paraId="7F54758B" w14:textId="77777777" w:rsidR="00CA403A" w:rsidRDefault="00CA403A">
      <w:pPr>
        <w:tabs>
          <w:tab w:val="clear" w:pos="1530"/>
        </w:tabs>
        <w:spacing w:after="160" w:line="259" w:lineRule="auto"/>
        <w:ind w:firstLine="0"/>
        <w:jc w:val="center"/>
      </w:pPr>
    </w:p>
    <w:p w14:paraId="662E4F7A" w14:textId="77777777" w:rsidR="00CA403A" w:rsidRDefault="00CA403A">
      <w:pPr>
        <w:tabs>
          <w:tab w:val="clear" w:pos="1530"/>
        </w:tabs>
        <w:spacing w:after="160" w:line="259" w:lineRule="auto"/>
        <w:ind w:firstLine="0"/>
        <w:jc w:val="center"/>
      </w:pPr>
    </w:p>
    <w:p w14:paraId="19ABF070" w14:textId="77777777" w:rsidR="00CA403A" w:rsidRDefault="00CA403A">
      <w:pPr>
        <w:tabs>
          <w:tab w:val="clear" w:pos="1530"/>
        </w:tabs>
        <w:spacing w:after="160" w:line="259" w:lineRule="auto"/>
        <w:ind w:firstLine="0"/>
        <w:jc w:val="center"/>
      </w:pPr>
    </w:p>
    <w:p w14:paraId="7433A87D" w14:textId="77777777" w:rsidR="00CA403A" w:rsidRDefault="00CA403A">
      <w:pPr>
        <w:tabs>
          <w:tab w:val="clear" w:pos="1530"/>
        </w:tabs>
        <w:spacing w:after="160" w:line="259" w:lineRule="auto"/>
        <w:ind w:firstLine="0"/>
        <w:jc w:val="center"/>
      </w:pPr>
    </w:p>
    <w:p w14:paraId="7CD3BF43" w14:textId="1BB5CE90" w:rsidR="00CA403A" w:rsidRDefault="002F02DD">
      <w:pPr>
        <w:tabs>
          <w:tab w:val="clear" w:pos="1530"/>
        </w:tabs>
        <w:spacing w:after="160" w:line="259" w:lineRule="auto"/>
        <w:ind w:firstLine="0"/>
        <w:jc w:val="center"/>
      </w:pPr>
      <w:r>
        <w:t>201</w:t>
      </w:r>
      <w:r w:rsidR="003B5017">
        <w:t>6</w:t>
      </w:r>
      <w:r w:rsidR="008B1762">
        <w:br w:type="page"/>
      </w:r>
    </w:p>
    <w:p w14:paraId="625D7748" w14:textId="77777777" w:rsidR="00CA403A" w:rsidRDefault="00CA403A">
      <w:pPr>
        <w:pStyle w:val="Sumrio1"/>
        <w:tabs>
          <w:tab w:val="left" w:pos="1320"/>
          <w:tab w:val="right" w:leader="dot" w:pos="8494"/>
        </w:tabs>
      </w:pPr>
    </w:p>
    <w:p w14:paraId="78F741E9" w14:textId="77777777" w:rsidR="005610B5"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468995213" w:history="1">
        <w:r w:rsidR="005610B5" w:rsidRPr="00687C15">
          <w:rPr>
            <w:rStyle w:val="Hyperlink"/>
            <w:noProof/>
          </w:rPr>
          <w:t>1</w:t>
        </w:r>
        <w:r w:rsidR="005610B5">
          <w:rPr>
            <w:rFonts w:eastAsiaTheme="minorEastAsia"/>
            <w:b w:val="0"/>
            <w:bCs w:val="0"/>
            <w:caps w:val="0"/>
            <w:noProof/>
            <w:u w:val="none"/>
            <w:lang w:eastAsia="pt-BR"/>
          </w:rPr>
          <w:tab/>
        </w:r>
        <w:r w:rsidR="005610B5" w:rsidRPr="00687C15">
          <w:rPr>
            <w:rStyle w:val="Hyperlink"/>
            <w:noProof/>
          </w:rPr>
          <w:t>INTRODUÇÃO</w:t>
        </w:r>
        <w:r w:rsidR="005610B5">
          <w:rPr>
            <w:noProof/>
            <w:webHidden/>
          </w:rPr>
          <w:tab/>
        </w:r>
        <w:r w:rsidR="005610B5">
          <w:rPr>
            <w:noProof/>
            <w:webHidden/>
          </w:rPr>
          <w:fldChar w:fldCharType="begin"/>
        </w:r>
        <w:r w:rsidR="005610B5">
          <w:rPr>
            <w:noProof/>
            <w:webHidden/>
          </w:rPr>
          <w:instrText xml:space="preserve"> PAGEREF _Toc468995213 \h </w:instrText>
        </w:r>
        <w:r w:rsidR="005610B5">
          <w:rPr>
            <w:noProof/>
            <w:webHidden/>
          </w:rPr>
        </w:r>
        <w:r w:rsidR="005610B5">
          <w:rPr>
            <w:noProof/>
            <w:webHidden/>
          </w:rPr>
          <w:fldChar w:fldCharType="separate"/>
        </w:r>
        <w:r w:rsidR="005610B5">
          <w:rPr>
            <w:noProof/>
            <w:webHidden/>
          </w:rPr>
          <w:t>8</w:t>
        </w:r>
        <w:r w:rsidR="005610B5">
          <w:rPr>
            <w:noProof/>
            <w:webHidden/>
          </w:rPr>
          <w:fldChar w:fldCharType="end"/>
        </w:r>
      </w:hyperlink>
    </w:p>
    <w:p w14:paraId="40A87D22" w14:textId="77777777" w:rsidR="005610B5" w:rsidRDefault="005610B5">
      <w:pPr>
        <w:pStyle w:val="Sumrio2"/>
        <w:tabs>
          <w:tab w:val="left" w:pos="502"/>
          <w:tab w:val="right" w:pos="8494"/>
        </w:tabs>
        <w:rPr>
          <w:rFonts w:eastAsiaTheme="minorEastAsia"/>
          <w:b w:val="0"/>
          <w:bCs w:val="0"/>
          <w:smallCaps w:val="0"/>
          <w:noProof/>
          <w:lang w:eastAsia="pt-BR"/>
        </w:rPr>
      </w:pPr>
      <w:hyperlink w:anchor="_Toc468995214" w:history="1">
        <w:r w:rsidRPr="00687C15">
          <w:rPr>
            <w:rStyle w:val="Hyperlink"/>
            <w:noProof/>
          </w:rPr>
          <w:t>1.1</w:t>
        </w:r>
        <w:r>
          <w:rPr>
            <w:rFonts w:eastAsiaTheme="minorEastAsia"/>
            <w:b w:val="0"/>
            <w:bCs w:val="0"/>
            <w:smallCaps w:val="0"/>
            <w:noProof/>
            <w:lang w:eastAsia="pt-BR"/>
          </w:rPr>
          <w:tab/>
        </w:r>
        <w:r w:rsidRPr="00687C15">
          <w:rPr>
            <w:rStyle w:val="Hyperlink"/>
            <w:noProof/>
          </w:rPr>
          <w:t>Gerenciamento Eletrônico de documentos (GED)</w:t>
        </w:r>
        <w:r>
          <w:rPr>
            <w:noProof/>
            <w:webHidden/>
          </w:rPr>
          <w:tab/>
        </w:r>
        <w:r>
          <w:rPr>
            <w:noProof/>
            <w:webHidden/>
          </w:rPr>
          <w:fldChar w:fldCharType="begin"/>
        </w:r>
        <w:r>
          <w:rPr>
            <w:noProof/>
            <w:webHidden/>
          </w:rPr>
          <w:instrText xml:space="preserve"> PAGEREF _Toc468995214 \h </w:instrText>
        </w:r>
        <w:r>
          <w:rPr>
            <w:noProof/>
            <w:webHidden/>
          </w:rPr>
        </w:r>
        <w:r>
          <w:rPr>
            <w:noProof/>
            <w:webHidden/>
          </w:rPr>
          <w:fldChar w:fldCharType="separate"/>
        </w:r>
        <w:r>
          <w:rPr>
            <w:noProof/>
            <w:webHidden/>
          </w:rPr>
          <w:t>8</w:t>
        </w:r>
        <w:r>
          <w:rPr>
            <w:noProof/>
            <w:webHidden/>
          </w:rPr>
          <w:fldChar w:fldCharType="end"/>
        </w:r>
      </w:hyperlink>
    </w:p>
    <w:p w14:paraId="1AD55400" w14:textId="77777777" w:rsidR="005610B5" w:rsidRDefault="005610B5">
      <w:pPr>
        <w:pStyle w:val="Sumrio2"/>
        <w:tabs>
          <w:tab w:val="left" w:pos="502"/>
          <w:tab w:val="right" w:pos="8494"/>
        </w:tabs>
        <w:rPr>
          <w:rFonts w:eastAsiaTheme="minorEastAsia"/>
          <w:b w:val="0"/>
          <w:bCs w:val="0"/>
          <w:smallCaps w:val="0"/>
          <w:noProof/>
          <w:lang w:eastAsia="pt-BR"/>
        </w:rPr>
      </w:pPr>
      <w:hyperlink w:anchor="_Toc468995215" w:history="1">
        <w:r w:rsidRPr="00687C15">
          <w:rPr>
            <w:rStyle w:val="Hyperlink"/>
            <w:noProof/>
          </w:rPr>
          <w:t>1.2</w:t>
        </w:r>
        <w:r>
          <w:rPr>
            <w:rFonts w:eastAsiaTheme="minorEastAsia"/>
            <w:b w:val="0"/>
            <w:bCs w:val="0"/>
            <w:smallCaps w:val="0"/>
            <w:noProof/>
            <w:lang w:eastAsia="pt-BR"/>
          </w:rPr>
          <w:tab/>
        </w:r>
        <w:r w:rsidRPr="00687C15">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_Toc468995215 \h </w:instrText>
        </w:r>
        <w:r>
          <w:rPr>
            <w:noProof/>
            <w:webHidden/>
          </w:rPr>
        </w:r>
        <w:r>
          <w:rPr>
            <w:noProof/>
            <w:webHidden/>
          </w:rPr>
          <w:fldChar w:fldCharType="separate"/>
        </w:r>
        <w:r>
          <w:rPr>
            <w:noProof/>
            <w:webHidden/>
          </w:rPr>
          <w:t>8</w:t>
        </w:r>
        <w:r>
          <w:rPr>
            <w:noProof/>
            <w:webHidden/>
          </w:rPr>
          <w:fldChar w:fldCharType="end"/>
        </w:r>
      </w:hyperlink>
    </w:p>
    <w:p w14:paraId="050444E4" w14:textId="77777777" w:rsidR="005610B5" w:rsidRDefault="005610B5">
      <w:pPr>
        <w:pStyle w:val="Sumrio2"/>
        <w:tabs>
          <w:tab w:val="left" w:pos="502"/>
          <w:tab w:val="right" w:pos="8494"/>
        </w:tabs>
        <w:rPr>
          <w:rFonts w:eastAsiaTheme="minorEastAsia"/>
          <w:b w:val="0"/>
          <w:bCs w:val="0"/>
          <w:smallCaps w:val="0"/>
          <w:noProof/>
          <w:lang w:eastAsia="pt-BR"/>
        </w:rPr>
      </w:pPr>
      <w:hyperlink w:anchor="_Toc468995216" w:history="1">
        <w:r w:rsidRPr="00687C15">
          <w:rPr>
            <w:rStyle w:val="Hyperlink"/>
            <w:noProof/>
          </w:rPr>
          <w:t>1.3</w:t>
        </w:r>
        <w:r>
          <w:rPr>
            <w:rFonts w:eastAsiaTheme="minorEastAsia"/>
            <w:b w:val="0"/>
            <w:bCs w:val="0"/>
            <w:smallCaps w:val="0"/>
            <w:noProof/>
            <w:lang w:eastAsia="pt-BR"/>
          </w:rPr>
          <w:tab/>
        </w:r>
        <w:r w:rsidRPr="00687C15">
          <w:rPr>
            <w:rStyle w:val="Hyperlink"/>
            <w:noProof/>
          </w:rPr>
          <w:t>O que é o SAPIENS?</w:t>
        </w:r>
        <w:r>
          <w:rPr>
            <w:noProof/>
            <w:webHidden/>
          </w:rPr>
          <w:tab/>
        </w:r>
        <w:r>
          <w:rPr>
            <w:noProof/>
            <w:webHidden/>
          </w:rPr>
          <w:fldChar w:fldCharType="begin"/>
        </w:r>
        <w:r>
          <w:rPr>
            <w:noProof/>
            <w:webHidden/>
          </w:rPr>
          <w:instrText xml:space="preserve"> PAGEREF _Toc468995216 \h </w:instrText>
        </w:r>
        <w:r>
          <w:rPr>
            <w:noProof/>
            <w:webHidden/>
          </w:rPr>
        </w:r>
        <w:r>
          <w:rPr>
            <w:noProof/>
            <w:webHidden/>
          </w:rPr>
          <w:fldChar w:fldCharType="separate"/>
        </w:r>
        <w:r>
          <w:rPr>
            <w:noProof/>
            <w:webHidden/>
          </w:rPr>
          <w:t>9</w:t>
        </w:r>
        <w:r>
          <w:rPr>
            <w:noProof/>
            <w:webHidden/>
          </w:rPr>
          <w:fldChar w:fldCharType="end"/>
        </w:r>
      </w:hyperlink>
    </w:p>
    <w:p w14:paraId="0FD39DD9" w14:textId="77777777" w:rsidR="005610B5" w:rsidRDefault="005610B5">
      <w:pPr>
        <w:pStyle w:val="Sumrio1"/>
        <w:tabs>
          <w:tab w:val="left" w:pos="332"/>
          <w:tab w:val="right" w:pos="8494"/>
        </w:tabs>
        <w:rPr>
          <w:rFonts w:eastAsiaTheme="minorEastAsia"/>
          <w:b w:val="0"/>
          <w:bCs w:val="0"/>
          <w:caps w:val="0"/>
          <w:noProof/>
          <w:u w:val="none"/>
          <w:lang w:eastAsia="pt-BR"/>
        </w:rPr>
      </w:pPr>
      <w:hyperlink w:anchor="_Toc468995217" w:history="1">
        <w:r w:rsidRPr="00687C15">
          <w:rPr>
            <w:rStyle w:val="Hyperlink"/>
            <w:noProof/>
          </w:rPr>
          <w:t>2</w:t>
        </w:r>
        <w:r>
          <w:rPr>
            <w:rFonts w:eastAsiaTheme="minorEastAsia"/>
            <w:b w:val="0"/>
            <w:bCs w:val="0"/>
            <w:caps w:val="0"/>
            <w:noProof/>
            <w:u w:val="none"/>
            <w:lang w:eastAsia="pt-BR"/>
          </w:rPr>
          <w:tab/>
        </w:r>
        <w:r w:rsidRPr="00687C15">
          <w:rPr>
            <w:rStyle w:val="Hyperlink"/>
            <w:noProof/>
          </w:rPr>
          <w:t>GESTÃO ARQUIVÍSTICA DE DOCUMENTOS</w:t>
        </w:r>
        <w:r>
          <w:rPr>
            <w:noProof/>
            <w:webHidden/>
          </w:rPr>
          <w:tab/>
        </w:r>
        <w:r>
          <w:rPr>
            <w:noProof/>
            <w:webHidden/>
          </w:rPr>
          <w:fldChar w:fldCharType="begin"/>
        </w:r>
        <w:r>
          <w:rPr>
            <w:noProof/>
            <w:webHidden/>
          </w:rPr>
          <w:instrText xml:space="preserve"> PAGEREF _Toc468995217 \h </w:instrText>
        </w:r>
        <w:r>
          <w:rPr>
            <w:noProof/>
            <w:webHidden/>
          </w:rPr>
        </w:r>
        <w:r>
          <w:rPr>
            <w:noProof/>
            <w:webHidden/>
          </w:rPr>
          <w:fldChar w:fldCharType="separate"/>
        </w:r>
        <w:r>
          <w:rPr>
            <w:noProof/>
            <w:webHidden/>
          </w:rPr>
          <w:t>10</w:t>
        </w:r>
        <w:r>
          <w:rPr>
            <w:noProof/>
            <w:webHidden/>
          </w:rPr>
          <w:fldChar w:fldCharType="end"/>
        </w:r>
      </w:hyperlink>
    </w:p>
    <w:p w14:paraId="445B3817" w14:textId="77777777" w:rsidR="005610B5" w:rsidRDefault="005610B5">
      <w:pPr>
        <w:pStyle w:val="Sumrio2"/>
        <w:tabs>
          <w:tab w:val="left" w:pos="502"/>
          <w:tab w:val="right" w:pos="8494"/>
        </w:tabs>
        <w:rPr>
          <w:rFonts w:eastAsiaTheme="minorEastAsia"/>
          <w:b w:val="0"/>
          <w:bCs w:val="0"/>
          <w:smallCaps w:val="0"/>
          <w:noProof/>
          <w:lang w:eastAsia="pt-BR"/>
        </w:rPr>
      </w:pPr>
      <w:hyperlink w:anchor="_Toc468995218" w:history="1">
        <w:r w:rsidRPr="00687C15">
          <w:rPr>
            <w:rStyle w:val="Hyperlink"/>
            <w:noProof/>
          </w:rPr>
          <w:t>2.1</w:t>
        </w:r>
        <w:r>
          <w:rPr>
            <w:rFonts w:eastAsiaTheme="minorEastAsia"/>
            <w:b w:val="0"/>
            <w:bCs w:val="0"/>
            <w:smallCaps w:val="0"/>
            <w:noProof/>
            <w:lang w:eastAsia="pt-BR"/>
          </w:rPr>
          <w:tab/>
        </w:r>
        <w:r w:rsidRPr="00687C15">
          <w:rPr>
            <w:rStyle w:val="Hyperlink"/>
            <w:noProof/>
          </w:rPr>
          <w:t>Conceitos</w:t>
        </w:r>
        <w:r>
          <w:rPr>
            <w:noProof/>
            <w:webHidden/>
          </w:rPr>
          <w:tab/>
        </w:r>
        <w:r>
          <w:rPr>
            <w:noProof/>
            <w:webHidden/>
          </w:rPr>
          <w:fldChar w:fldCharType="begin"/>
        </w:r>
        <w:r>
          <w:rPr>
            <w:noProof/>
            <w:webHidden/>
          </w:rPr>
          <w:instrText xml:space="preserve"> PAGEREF _Toc468995218 \h </w:instrText>
        </w:r>
        <w:r>
          <w:rPr>
            <w:noProof/>
            <w:webHidden/>
          </w:rPr>
        </w:r>
        <w:r>
          <w:rPr>
            <w:noProof/>
            <w:webHidden/>
          </w:rPr>
          <w:fldChar w:fldCharType="separate"/>
        </w:r>
        <w:r>
          <w:rPr>
            <w:noProof/>
            <w:webHidden/>
          </w:rPr>
          <w:t>10</w:t>
        </w:r>
        <w:r>
          <w:rPr>
            <w:noProof/>
            <w:webHidden/>
          </w:rPr>
          <w:fldChar w:fldCharType="end"/>
        </w:r>
      </w:hyperlink>
    </w:p>
    <w:p w14:paraId="7A83B546" w14:textId="77777777" w:rsidR="005610B5" w:rsidRDefault="005610B5">
      <w:pPr>
        <w:pStyle w:val="Sumrio2"/>
        <w:tabs>
          <w:tab w:val="left" w:pos="502"/>
          <w:tab w:val="right" w:pos="8494"/>
        </w:tabs>
        <w:rPr>
          <w:rFonts w:eastAsiaTheme="minorEastAsia"/>
          <w:b w:val="0"/>
          <w:bCs w:val="0"/>
          <w:smallCaps w:val="0"/>
          <w:noProof/>
          <w:lang w:eastAsia="pt-BR"/>
        </w:rPr>
      </w:pPr>
      <w:hyperlink w:anchor="_Toc468995219" w:history="1">
        <w:r w:rsidRPr="00687C15">
          <w:rPr>
            <w:rStyle w:val="Hyperlink"/>
            <w:noProof/>
          </w:rPr>
          <w:t>2.2</w:t>
        </w:r>
        <w:r>
          <w:rPr>
            <w:rFonts w:eastAsiaTheme="minorEastAsia"/>
            <w:b w:val="0"/>
            <w:bCs w:val="0"/>
            <w:smallCaps w:val="0"/>
            <w:noProof/>
            <w:lang w:eastAsia="pt-BR"/>
          </w:rPr>
          <w:tab/>
        </w:r>
        <w:r w:rsidRPr="00687C15">
          <w:rPr>
            <w:rStyle w:val="Hyperlink"/>
            <w:noProof/>
          </w:rPr>
          <w:t>Captura</w:t>
        </w:r>
        <w:r>
          <w:rPr>
            <w:noProof/>
            <w:webHidden/>
          </w:rPr>
          <w:tab/>
        </w:r>
        <w:r>
          <w:rPr>
            <w:noProof/>
            <w:webHidden/>
          </w:rPr>
          <w:fldChar w:fldCharType="begin"/>
        </w:r>
        <w:r>
          <w:rPr>
            <w:noProof/>
            <w:webHidden/>
          </w:rPr>
          <w:instrText xml:space="preserve"> PAGEREF _Toc468995219 \h </w:instrText>
        </w:r>
        <w:r>
          <w:rPr>
            <w:noProof/>
            <w:webHidden/>
          </w:rPr>
        </w:r>
        <w:r>
          <w:rPr>
            <w:noProof/>
            <w:webHidden/>
          </w:rPr>
          <w:fldChar w:fldCharType="separate"/>
        </w:r>
        <w:r>
          <w:rPr>
            <w:noProof/>
            <w:webHidden/>
          </w:rPr>
          <w:t>14</w:t>
        </w:r>
        <w:r>
          <w:rPr>
            <w:noProof/>
            <w:webHidden/>
          </w:rPr>
          <w:fldChar w:fldCharType="end"/>
        </w:r>
      </w:hyperlink>
    </w:p>
    <w:p w14:paraId="29CE465A" w14:textId="77777777" w:rsidR="005610B5" w:rsidRDefault="005610B5">
      <w:pPr>
        <w:pStyle w:val="Sumrio2"/>
        <w:tabs>
          <w:tab w:val="left" w:pos="502"/>
          <w:tab w:val="right" w:pos="8494"/>
        </w:tabs>
        <w:rPr>
          <w:rFonts w:eastAsiaTheme="minorEastAsia"/>
          <w:b w:val="0"/>
          <w:bCs w:val="0"/>
          <w:smallCaps w:val="0"/>
          <w:noProof/>
          <w:lang w:eastAsia="pt-BR"/>
        </w:rPr>
      </w:pPr>
      <w:hyperlink w:anchor="_Toc468995220" w:history="1">
        <w:r w:rsidRPr="00687C15">
          <w:rPr>
            <w:rStyle w:val="Hyperlink"/>
            <w:noProof/>
          </w:rPr>
          <w:t>2.3</w:t>
        </w:r>
        <w:r>
          <w:rPr>
            <w:rFonts w:eastAsiaTheme="minorEastAsia"/>
            <w:b w:val="0"/>
            <w:bCs w:val="0"/>
            <w:smallCaps w:val="0"/>
            <w:noProof/>
            <w:lang w:eastAsia="pt-BR"/>
          </w:rPr>
          <w:tab/>
        </w:r>
        <w:r w:rsidRPr="00687C15">
          <w:rPr>
            <w:rStyle w:val="Hyperlink"/>
            <w:noProof/>
          </w:rPr>
          <w:t>Registro</w:t>
        </w:r>
        <w:r>
          <w:rPr>
            <w:noProof/>
            <w:webHidden/>
          </w:rPr>
          <w:tab/>
        </w:r>
        <w:r>
          <w:rPr>
            <w:noProof/>
            <w:webHidden/>
          </w:rPr>
          <w:fldChar w:fldCharType="begin"/>
        </w:r>
        <w:r>
          <w:rPr>
            <w:noProof/>
            <w:webHidden/>
          </w:rPr>
          <w:instrText xml:space="preserve"> PAGEREF _Toc468995220 \h </w:instrText>
        </w:r>
        <w:r>
          <w:rPr>
            <w:noProof/>
            <w:webHidden/>
          </w:rPr>
        </w:r>
        <w:r>
          <w:rPr>
            <w:noProof/>
            <w:webHidden/>
          </w:rPr>
          <w:fldChar w:fldCharType="separate"/>
        </w:r>
        <w:r>
          <w:rPr>
            <w:noProof/>
            <w:webHidden/>
          </w:rPr>
          <w:t>14</w:t>
        </w:r>
        <w:r>
          <w:rPr>
            <w:noProof/>
            <w:webHidden/>
          </w:rPr>
          <w:fldChar w:fldCharType="end"/>
        </w:r>
      </w:hyperlink>
    </w:p>
    <w:p w14:paraId="696DB15A" w14:textId="77777777" w:rsidR="005610B5" w:rsidRDefault="005610B5">
      <w:pPr>
        <w:pStyle w:val="Sumrio2"/>
        <w:tabs>
          <w:tab w:val="left" w:pos="502"/>
          <w:tab w:val="right" w:pos="8494"/>
        </w:tabs>
        <w:rPr>
          <w:rFonts w:eastAsiaTheme="minorEastAsia"/>
          <w:b w:val="0"/>
          <w:bCs w:val="0"/>
          <w:smallCaps w:val="0"/>
          <w:noProof/>
          <w:lang w:eastAsia="pt-BR"/>
        </w:rPr>
      </w:pPr>
      <w:hyperlink w:anchor="_Toc468995221" w:history="1">
        <w:r w:rsidRPr="00687C15">
          <w:rPr>
            <w:rStyle w:val="Hyperlink"/>
            <w:noProof/>
          </w:rPr>
          <w:t>2.4</w:t>
        </w:r>
        <w:r>
          <w:rPr>
            <w:rFonts w:eastAsiaTheme="minorEastAsia"/>
            <w:b w:val="0"/>
            <w:bCs w:val="0"/>
            <w:smallCaps w:val="0"/>
            <w:noProof/>
            <w:lang w:eastAsia="pt-BR"/>
          </w:rPr>
          <w:tab/>
        </w:r>
        <w:r w:rsidRPr="00687C15">
          <w:rPr>
            <w:rStyle w:val="Hyperlink"/>
            <w:noProof/>
          </w:rPr>
          <w:t>Classificação</w:t>
        </w:r>
        <w:r>
          <w:rPr>
            <w:noProof/>
            <w:webHidden/>
          </w:rPr>
          <w:tab/>
        </w:r>
        <w:r>
          <w:rPr>
            <w:noProof/>
            <w:webHidden/>
          </w:rPr>
          <w:fldChar w:fldCharType="begin"/>
        </w:r>
        <w:r>
          <w:rPr>
            <w:noProof/>
            <w:webHidden/>
          </w:rPr>
          <w:instrText xml:space="preserve"> PAGEREF _Toc468995221 \h </w:instrText>
        </w:r>
        <w:r>
          <w:rPr>
            <w:noProof/>
            <w:webHidden/>
          </w:rPr>
        </w:r>
        <w:r>
          <w:rPr>
            <w:noProof/>
            <w:webHidden/>
          </w:rPr>
          <w:fldChar w:fldCharType="separate"/>
        </w:r>
        <w:r>
          <w:rPr>
            <w:noProof/>
            <w:webHidden/>
          </w:rPr>
          <w:t>15</w:t>
        </w:r>
        <w:r>
          <w:rPr>
            <w:noProof/>
            <w:webHidden/>
          </w:rPr>
          <w:fldChar w:fldCharType="end"/>
        </w:r>
      </w:hyperlink>
    </w:p>
    <w:p w14:paraId="3039AE8D" w14:textId="77777777" w:rsidR="005610B5" w:rsidRDefault="005610B5">
      <w:pPr>
        <w:pStyle w:val="Sumrio2"/>
        <w:tabs>
          <w:tab w:val="left" w:pos="502"/>
          <w:tab w:val="right" w:pos="8494"/>
        </w:tabs>
        <w:rPr>
          <w:rFonts w:eastAsiaTheme="minorEastAsia"/>
          <w:b w:val="0"/>
          <w:bCs w:val="0"/>
          <w:smallCaps w:val="0"/>
          <w:noProof/>
          <w:lang w:eastAsia="pt-BR"/>
        </w:rPr>
      </w:pPr>
      <w:hyperlink w:anchor="_Toc468995222" w:history="1">
        <w:r w:rsidRPr="00687C15">
          <w:rPr>
            <w:rStyle w:val="Hyperlink"/>
            <w:noProof/>
          </w:rPr>
          <w:t>2.5</w:t>
        </w:r>
        <w:r>
          <w:rPr>
            <w:rFonts w:eastAsiaTheme="minorEastAsia"/>
            <w:b w:val="0"/>
            <w:bCs w:val="0"/>
            <w:smallCaps w:val="0"/>
            <w:noProof/>
            <w:lang w:eastAsia="pt-BR"/>
          </w:rPr>
          <w:tab/>
        </w:r>
        <w:r w:rsidRPr="00687C15">
          <w:rPr>
            <w:rStyle w:val="Hyperlink"/>
            <w:noProof/>
          </w:rPr>
          <w:t>Avaliação, Temporalidade e Destinação</w:t>
        </w:r>
        <w:r>
          <w:rPr>
            <w:noProof/>
            <w:webHidden/>
          </w:rPr>
          <w:tab/>
        </w:r>
        <w:r>
          <w:rPr>
            <w:noProof/>
            <w:webHidden/>
          </w:rPr>
          <w:fldChar w:fldCharType="begin"/>
        </w:r>
        <w:r>
          <w:rPr>
            <w:noProof/>
            <w:webHidden/>
          </w:rPr>
          <w:instrText xml:space="preserve"> PAGEREF _Toc468995222 \h </w:instrText>
        </w:r>
        <w:r>
          <w:rPr>
            <w:noProof/>
            <w:webHidden/>
          </w:rPr>
        </w:r>
        <w:r>
          <w:rPr>
            <w:noProof/>
            <w:webHidden/>
          </w:rPr>
          <w:fldChar w:fldCharType="separate"/>
        </w:r>
        <w:r>
          <w:rPr>
            <w:noProof/>
            <w:webHidden/>
          </w:rPr>
          <w:t>16</w:t>
        </w:r>
        <w:r>
          <w:rPr>
            <w:noProof/>
            <w:webHidden/>
          </w:rPr>
          <w:fldChar w:fldCharType="end"/>
        </w:r>
      </w:hyperlink>
    </w:p>
    <w:p w14:paraId="2FEA1D6F" w14:textId="77777777" w:rsidR="005610B5" w:rsidRDefault="005610B5">
      <w:pPr>
        <w:pStyle w:val="Sumrio2"/>
        <w:tabs>
          <w:tab w:val="left" w:pos="502"/>
          <w:tab w:val="right" w:pos="8494"/>
        </w:tabs>
        <w:rPr>
          <w:rFonts w:eastAsiaTheme="minorEastAsia"/>
          <w:b w:val="0"/>
          <w:bCs w:val="0"/>
          <w:smallCaps w:val="0"/>
          <w:noProof/>
          <w:lang w:eastAsia="pt-BR"/>
        </w:rPr>
      </w:pPr>
      <w:hyperlink w:anchor="_Toc468995223" w:history="1">
        <w:r w:rsidRPr="00687C15">
          <w:rPr>
            <w:rStyle w:val="Hyperlink"/>
            <w:noProof/>
          </w:rPr>
          <w:t>2.6</w:t>
        </w:r>
        <w:r>
          <w:rPr>
            <w:rFonts w:eastAsiaTheme="minorEastAsia"/>
            <w:b w:val="0"/>
            <w:bCs w:val="0"/>
            <w:smallCaps w:val="0"/>
            <w:noProof/>
            <w:lang w:eastAsia="pt-BR"/>
          </w:rPr>
          <w:tab/>
        </w:r>
        <w:r w:rsidRPr="00687C15">
          <w:rPr>
            <w:rStyle w:val="Hyperlink"/>
            <w:noProof/>
          </w:rPr>
          <w:t>Transferência</w:t>
        </w:r>
        <w:r>
          <w:rPr>
            <w:noProof/>
            <w:webHidden/>
          </w:rPr>
          <w:tab/>
        </w:r>
        <w:r>
          <w:rPr>
            <w:noProof/>
            <w:webHidden/>
          </w:rPr>
          <w:fldChar w:fldCharType="begin"/>
        </w:r>
        <w:r>
          <w:rPr>
            <w:noProof/>
            <w:webHidden/>
          </w:rPr>
          <w:instrText xml:space="preserve"> PAGEREF _Toc468995223 \h </w:instrText>
        </w:r>
        <w:r>
          <w:rPr>
            <w:noProof/>
            <w:webHidden/>
          </w:rPr>
        </w:r>
        <w:r>
          <w:rPr>
            <w:noProof/>
            <w:webHidden/>
          </w:rPr>
          <w:fldChar w:fldCharType="separate"/>
        </w:r>
        <w:r>
          <w:rPr>
            <w:noProof/>
            <w:webHidden/>
          </w:rPr>
          <w:t>18</w:t>
        </w:r>
        <w:r>
          <w:rPr>
            <w:noProof/>
            <w:webHidden/>
          </w:rPr>
          <w:fldChar w:fldCharType="end"/>
        </w:r>
      </w:hyperlink>
    </w:p>
    <w:p w14:paraId="4377E65E" w14:textId="77777777" w:rsidR="005610B5" w:rsidRDefault="005610B5">
      <w:pPr>
        <w:pStyle w:val="Sumrio2"/>
        <w:tabs>
          <w:tab w:val="left" w:pos="502"/>
          <w:tab w:val="right" w:pos="8494"/>
        </w:tabs>
        <w:rPr>
          <w:rFonts w:eastAsiaTheme="minorEastAsia"/>
          <w:b w:val="0"/>
          <w:bCs w:val="0"/>
          <w:smallCaps w:val="0"/>
          <w:noProof/>
          <w:lang w:eastAsia="pt-BR"/>
        </w:rPr>
      </w:pPr>
      <w:hyperlink w:anchor="_Toc468995224" w:history="1">
        <w:r w:rsidRPr="00687C15">
          <w:rPr>
            <w:rStyle w:val="Hyperlink"/>
            <w:noProof/>
          </w:rPr>
          <w:t>2.7</w:t>
        </w:r>
        <w:r>
          <w:rPr>
            <w:rFonts w:eastAsiaTheme="minorEastAsia"/>
            <w:b w:val="0"/>
            <w:bCs w:val="0"/>
            <w:smallCaps w:val="0"/>
            <w:noProof/>
            <w:lang w:eastAsia="pt-BR"/>
          </w:rPr>
          <w:tab/>
        </w:r>
        <w:r w:rsidRPr="00687C15">
          <w:rPr>
            <w:rStyle w:val="Hyperlink"/>
            <w:noProof/>
          </w:rPr>
          <w:t>Recolhimento</w:t>
        </w:r>
        <w:r>
          <w:rPr>
            <w:noProof/>
            <w:webHidden/>
          </w:rPr>
          <w:tab/>
        </w:r>
        <w:r>
          <w:rPr>
            <w:noProof/>
            <w:webHidden/>
          </w:rPr>
          <w:fldChar w:fldCharType="begin"/>
        </w:r>
        <w:r>
          <w:rPr>
            <w:noProof/>
            <w:webHidden/>
          </w:rPr>
          <w:instrText xml:space="preserve"> PAGEREF _Toc468995224 \h </w:instrText>
        </w:r>
        <w:r>
          <w:rPr>
            <w:noProof/>
            <w:webHidden/>
          </w:rPr>
        </w:r>
        <w:r>
          <w:rPr>
            <w:noProof/>
            <w:webHidden/>
          </w:rPr>
          <w:fldChar w:fldCharType="separate"/>
        </w:r>
        <w:r>
          <w:rPr>
            <w:noProof/>
            <w:webHidden/>
          </w:rPr>
          <w:t>18</w:t>
        </w:r>
        <w:r>
          <w:rPr>
            <w:noProof/>
            <w:webHidden/>
          </w:rPr>
          <w:fldChar w:fldCharType="end"/>
        </w:r>
      </w:hyperlink>
    </w:p>
    <w:p w14:paraId="69CD8315" w14:textId="77777777" w:rsidR="005610B5" w:rsidRDefault="005610B5">
      <w:pPr>
        <w:pStyle w:val="Sumrio1"/>
        <w:tabs>
          <w:tab w:val="left" w:pos="332"/>
          <w:tab w:val="right" w:pos="8494"/>
        </w:tabs>
        <w:rPr>
          <w:rFonts w:eastAsiaTheme="minorEastAsia"/>
          <w:b w:val="0"/>
          <w:bCs w:val="0"/>
          <w:caps w:val="0"/>
          <w:noProof/>
          <w:u w:val="none"/>
          <w:lang w:eastAsia="pt-BR"/>
        </w:rPr>
      </w:pPr>
      <w:hyperlink w:anchor="_Toc468995225" w:history="1">
        <w:r w:rsidRPr="00687C15">
          <w:rPr>
            <w:rStyle w:val="Hyperlink"/>
            <w:noProof/>
          </w:rPr>
          <w:t>3</w:t>
        </w:r>
        <w:r>
          <w:rPr>
            <w:rFonts w:eastAsiaTheme="minorEastAsia"/>
            <w:b w:val="0"/>
            <w:bCs w:val="0"/>
            <w:caps w:val="0"/>
            <w:noProof/>
            <w:u w:val="none"/>
            <w:lang w:eastAsia="pt-BR"/>
          </w:rPr>
          <w:tab/>
        </w:r>
        <w:r w:rsidRPr="00687C15">
          <w:rPr>
            <w:rStyle w:val="Hyperlink"/>
            <w:noProof/>
          </w:rPr>
          <w:t>UTILIZAÇÃO DO SISTEMA</w:t>
        </w:r>
        <w:r>
          <w:rPr>
            <w:noProof/>
            <w:webHidden/>
          </w:rPr>
          <w:tab/>
        </w:r>
        <w:r>
          <w:rPr>
            <w:noProof/>
            <w:webHidden/>
          </w:rPr>
          <w:fldChar w:fldCharType="begin"/>
        </w:r>
        <w:r>
          <w:rPr>
            <w:noProof/>
            <w:webHidden/>
          </w:rPr>
          <w:instrText xml:space="preserve"> PAGEREF _Toc468995225 \h </w:instrText>
        </w:r>
        <w:r>
          <w:rPr>
            <w:noProof/>
            <w:webHidden/>
          </w:rPr>
        </w:r>
        <w:r>
          <w:rPr>
            <w:noProof/>
            <w:webHidden/>
          </w:rPr>
          <w:fldChar w:fldCharType="separate"/>
        </w:r>
        <w:r>
          <w:rPr>
            <w:noProof/>
            <w:webHidden/>
          </w:rPr>
          <w:t>20</w:t>
        </w:r>
        <w:r>
          <w:rPr>
            <w:noProof/>
            <w:webHidden/>
          </w:rPr>
          <w:fldChar w:fldCharType="end"/>
        </w:r>
      </w:hyperlink>
    </w:p>
    <w:p w14:paraId="0C2A9BCB" w14:textId="77777777" w:rsidR="005610B5" w:rsidRDefault="005610B5">
      <w:pPr>
        <w:pStyle w:val="Sumrio2"/>
        <w:tabs>
          <w:tab w:val="left" w:pos="502"/>
          <w:tab w:val="right" w:pos="8494"/>
        </w:tabs>
        <w:rPr>
          <w:rFonts w:eastAsiaTheme="minorEastAsia"/>
          <w:b w:val="0"/>
          <w:bCs w:val="0"/>
          <w:smallCaps w:val="0"/>
          <w:noProof/>
          <w:lang w:eastAsia="pt-BR"/>
        </w:rPr>
      </w:pPr>
      <w:hyperlink w:anchor="_Toc468995226" w:history="1">
        <w:r w:rsidRPr="00687C15">
          <w:rPr>
            <w:rStyle w:val="Hyperlink"/>
            <w:noProof/>
          </w:rPr>
          <w:t>3.1</w:t>
        </w:r>
        <w:r>
          <w:rPr>
            <w:rFonts w:eastAsiaTheme="minorEastAsia"/>
            <w:b w:val="0"/>
            <w:bCs w:val="0"/>
            <w:smallCaps w:val="0"/>
            <w:noProof/>
            <w:lang w:eastAsia="pt-BR"/>
          </w:rPr>
          <w:tab/>
        </w:r>
        <w:r w:rsidRPr="00687C15">
          <w:rPr>
            <w:rStyle w:val="Hyperlink"/>
            <w:noProof/>
          </w:rPr>
          <w:t>Requisitos de Utilização</w:t>
        </w:r>
        <w:r>
          <w:rPr>
            <w:noProof/>
            <w:webHidden/>
          </w:rPr>
          <w:tab/>
        </w:r>
        <w:r>
          <w:rPr>
            <w:noProof/>
            <w:webHidden/>
          </w:rPr>
          <w:fldChar w:fldCharType="begin"/>
        </w:r>
        <w:r>
          <w:rPr>
            <w:noProof/>
            <w:webHidden/>
          </w:rPr>
          <w:instrText xml:space="preserve"> PAGEREF _Toc468995226 \h </w:instrText>
        </w:r>
        <w:r>
          <w:rPr>
            <w:noProof/>
            <w:webHidden/>
          </w:rPr>
        </w:r>
        <w:r>
          <w:rPr>
            <w:noProof/>
            <w:webHidden/>
          </w:rPr>
          <w:fldChar w:fldCharType="separate"/>
        </w:r>
        <w:r>
          <w:rPr>
            <w:noProof/>
            <w:webHidden/>
          </w:rPr>
          <w:t>20</w:t>
        </w:r>
        <w:r>
          <w:rPr>
            <w:noProof/>
            <w:webHidden/>
          </w:rPr>
          <w:fldChar w:fldCharType="end"/>
        </w:r>
      </w:hyperlink>
    </w:p>
    <w:p w14:paraId="59A76215" w14:textId="77777777" w:rsidR="005610B5" w:rsidRDefault="005610B5">
      <w:pPr>
        <w:pStyle w:val="Sumrio2"/>
        <w:tabs>
          <w:tab w:val="left" w:pos="502"/>
          <w:tab w:val="right" w:pos="8494"/>
        </w:tabs>
        <w:rPr>
          <w:rFonts w:eastAsiaTheme="minorEastAsia"/>
          <w:b w:val="0"/>
          <w:bCs w:val="0"/>
          <w:smallCaps w:val="0"/>
          <w:noProof/>
          <w:lang w:eastAsia="pt-BR"/>
        </w:rPr>
      </w:pPr>
      <w:hyperlink w:anchor="_Toc468995227" w:history="1">
        <w:r w:rsidRPr="00687C15">
          <w:rPr>
            <w:rStyle w:val="Hyperlink"/>
            <w:noProof/>
          </w:rPr>
          <w:t>3.2</w:t>
        </w:r>
        <w:r>
          <w:rPr>
            <w:rFonts w:eastAsiaTheme="minorEastAsia"/>
            <w:b w:val="0"/>
            <w:bCs w:val="0"/>
            <w:smallCaps w:val="0"/>
            <w:noProof/>
            <w:lang w:eastAsia="pt-BR"/>
          </w:rPr>
          <w:tab/>
        </w:r>
        <w:r w:rsidRPr="00687C15">
          <w:rPr>
            <w:rStyle w:val="Hyperlink"/>
            <w:noProof/>
          </w:rPr>
          <w:t>Endereço de Acesso ao Sistema</w:t>
        </w:r>
        <w:r>
          <w:rPr>
            <w:noProof/>
            <w:webHidden/>
          </w:rPr>
          <w:tab/>
        </w:r>
        <w:r>
          <w:rPr>
            <w:noProof/>
            <w:webHidden/>
          </w:rPr>
          <w:fldChar w:fldCharType="begin"/>
        </w:r>
        <w:r>
          <w:rPr>
            <w:noProof/>
            <w:webHidden/>
          </w:rPr>
          <w:instrText xml:space="preserve"> PAGEREF _Toc468995227 \h </w:instrText>
        </w:r>
        <w:r>
          <w:rPr>
            <w:noProof/>
            <w:webHidden/>
          </w:rPr>
        </w:r>
        <w:r>
          <w:rPr>
            <w:noProof/>
            <w:webHidden/>
          </w:rPr>
          <w:fldChar w:fldCharType="separate"/>
        </w:r>
        <w:r>
          <w:rPr>
            <w:noProof/>
            <w:webHidden/>
          </w:rPr>
          <w:t>20</w:t>
        </w:r>
        <w:r>
          <w:rPr>
            <w:noProof/>
            <w:webHidden/>
          </w:rPr>
          <w:fldChar w:fldCharType="end"/>
        </w:r>
      </w:hyperlink>
    </w:p>
    <w:p w14:paraId="056AA755" w14:textId="77777777" w:rsidR="005610B5" w:rsidRDefault="005610B5">
      <w:pPr>
        <w:pStyle w:val="Sumrio2"/>
        <w:tabs>
          <w:tab w:val="left" w:pos="502"/>
          <w:tab w:val="right" w:pos="8494"/>
        </w:tabs>
        <w:rPr>
          <w:rFonts w:eastAsiaTheme="minorEastAsia"/>
          <w:b w:val="0"/>
          <w:bCs w:val="0"/>
          <w:smallCaps w:val="0"/>
          <w:noProof/>
          <w:lang w:eastAsia="pt-BR"/>
        </w:rPr>
      </w:pPr>
      <w:hyperlink w:anchor="_Toc468995228" w:history="1">
        <w:r w:rsidRPr="00687C15">
          <w:rPr>
            <w:rStyle w:val="Hyperlink"/>
            <w:noProof/>
          </w:rPr>
          <w:t>3.3</w:t>
        </w:r>
        <w:r>
          <w:rPr>
            <w:rFonts w:eastAsiaTheme="minorEastAsia"/>
            <w:b w:val="0"/>
            <w:bCs w:val="0"/>
            <w:smallCaps w:val="0"/>
            <w:noProof/>
            <w:lang w:eastAsia="pt-BR"/>
          </w:rPr>
          <w:tab/>
        </w:r>
        <w:r w:rsidRPr="00687C15">
          <w:rPr>
            <w:rStyle w:val="Hyperlink"/>
            <w:noProof/>
          </w:rPr>
          <w:t>Autenticação</w:t>
        </w:r>
        <w:r>
          <w:rPr>
            <w:noProof/>
            <w:webHidden/>
          </w:rPr>
          <w:tab/>
        </w:r>
        <w:r>
          <w:rPr>
            <w:noProof/>
            <w:webHidden/>
          </w:rPr>
          <w:fldChar w:fldCharType="begin"/>
        </w:r>
        <w:r>
          <w:rPr>
            <w:noProof/>
            <w:webHidden/>
          </w:rPr>
          <w:instrText xml:space="preserve"> PAGEREF _Toc468995228 \h </w:instrText>
        </w:r>
        <w:r>
          <w:rPr>
            <w:noProof/>
            <w:webHidden/>
          </w:rPr>
        </w:r>
        <w:r>
          <w:rPr>
            <w:noProof/>
            <w:webHidden/>
          </w:rPr>
          <w:fldChar w:fldCharType="separate"/>
        </w:r>
        <w:r>
          <w:rPr>
            <w:noProof/>
            <w:webHidden/>
          </w:rPr>
          <w:t>20</w:t>
        </w:r>
        <w:r>
          <w:rPr>
            <w:noProof/>
            <w:webHidden/>
          </w:rPr>
          <w:fldChar w:fldCharType="end"/>
        </w:r>
      </w:hyperlink>
    </w:p>
    <w:p w14:paraId="67A22A57" w14:textId="77777777" w:rsidR="005610B5" w:rsidRDefault="005610B5">
      <w:pPr>
        <w:pStyle w:val="Sumrio2"/>
        <w:tabs>
          <w:tab w:val="left" w:pos="502"/>
          <w:tab w:val="right" w:pos="8494"/>
        </w:tabs>
        <w:rPr>
          <w:rFonts w:eastAsiaTheme="minorEastAsia"/>
          <w:b w:val="0"/>
          <w:bCs w:val="0"/>
          <w:smallCaps w:val="0"/>
          <w:noProof/>
          <w:lang w:eastAsia="pt-BR"/>
        </w:rPr>
      </w:pPr>
      <w:hyperlink w:anchor="_Toc468995229" w:history="1">
        <w:r w:rsidRPr="00687C15">
          <w:rPr>
            <w:rStyle w:val="Hyperlink"/>
            <w:noProof/>
          </w:rPr>
          <w:t>3.4</w:t>
        </w:r>
        <w:r>
          <w:rPr>
            <w:rFonts w:eastAsiaTheme="minorEastAsia"/>
            <w:b w:val="0"/>
            <w:bCs w:val="0"/>
            <w:smallCaps w:val="0"/>
            <w:noProof/>
            <w:lang w:eastAsia="pt-BR"/>
          </w:rPr>
          <w:tab/>
        </w:r>
        <w:r w:rsidRPr="00687C15">
          <w:rPr>
            <w:rStyle w:val="Hyperlink"/>
            <w:noProof/>
          </w:rPr>
          <w:t>Informações Gerais para o Uso do SAPIENS</w:t>
        </w:r>
        <w:r>
          <w:rPr>
            <w:noProof/>
            <w:webHidden/>
          </w:rPr>
          <w:tab/>
        </w:r>
        <w:r>
          <w:rPr>
            <w:noProof/>
            <w:webHidden/>
          </w:rPr>
          <w:fldChar w:fldCharType="begin"/>
        </w:r>
        <w:r>
          <w:rPr>
            <w:noProof/>
            <w:webHidden/>
          </w:rPr>
          <w:instrText xml:space="preserve"> PAGEREF _Toc468995229 \h </w:instrText>
        </w:r>
        <w:r>
          <w:rPr>
            <w:noProof/>
            <w:webHidden/>
          </w:rPr>
        </w:r>
        <w:r>
          <w:rPr>
            <w:noProof/>
            <w:webHidden/>
          </w:rPr>
          <w:fldChar w:fldCharType="separate"/>
        </w:r>
        <w:r>
          <w:rPr>
            <w:noProof/>
            <w:webHidden/>
          </w:rPr>
          <w:t>21</w:t>
        </w:r>
        <w:r>
          <w:rPr>
            <w:noProof/>
            <w:webHidden/>
          </w:rPr>
          <w:fldChar w:fldCharType="end"/>
        </w:r>
      </w:hyperlink>
    </w:p>
    <w:p w14:paraId="533F29DD" w14:textId="77777777" w:rsidR="005610B5" w:rsidRDefault="005610B5">
      <w:pPr>
        <w:pStyle w:val="Sumrio3"/>
        <w:tabs>
          <w:tab w:val="left" w:pos="666"/>
          <w:tab w:val="right" w:pos="8494"/>
        </w:tabs>
        <w:rPr>
          <w:rFonts w:eastAsiaTheme="minorEastAsia"/>
          <w:smallCaps w:val="0"/>
          <w:noProof/>
          <w:lang w:eastAsia="pt-BR"/>
        </w:rPr>
      </w:pPr>
      <w:hyperlink w:anchor="_Toc468995230" w:history="1">
        <w:r w:rsidRPr="00687C15">
          <w:rPr>
            <w:rStyle w:val="Hyperlink"/>
            <w:noProof/>
          </w:rPr>
          <w:t>3.4.1</w:t>
        </w:r>
        <w:r>
          <w:rPr>
            <w:rFonts w:eastAsiaTheme="minorEastAsia"/>
            <w:smallCaps w:val="0"/>
            <w:noProof/>
            <w:lang w:eastAsia="pt-BR"/>
          </w:rPr>
          <w:tab/>
        </w:r>
        <w:r w:rsidRPr="00687C15">
          <w:rPr>
            <w:rStyle w:val="Hyperlink"/>
            <w:noProof/>
          </w:rPr>
          <w:t>Usuários</w:t>
        </w:r>
        <w:r>
          <w:rPr>
            <w:noProof/>
            <w:webHidden/>
          </w:rPr>
          <w:tab/>
        </w:r>
        <w:r>
          <w:rPr>
            <w:noProof/>
            <w:webHidden/>
          </w:rPr>
          <w:fldChar w:fldCharType="begin"/>
        </w:r>
        <w:r>
          <w:rPr>
            <w:noProof/>
            <w:webHidden/>
          </w:rPr>
          <w:instrText xml:space="preserve"> PAGEREF _Toc468995230 \h </w:instrText>
        </w:r>
        <w:r>
          <w:rPr>
            <w:noProof/>
            <w:webHidden/>
          </w:rPr>
        </w:r>
        <w:r>
          <w:rPr>
            <w:noProof/>
            <w:webHidden/>
          </w:rPr>
          <w:fldChar w:fldCharType="separate"/>
        </w:r>
        <w:r>
          <w:rPr>
            <w:noProof/>
            <w:webHidden/>
          </w:rPr>
          <w:t>21</w:t>
        </w:r>
        <w:r>
          <w:rPr>
            <w:noProof/>
            <w:webHidden/>
          </w:rPr>
          <w:fldChar w:fldCharType="end"/>
        </w:r>
      </w:hyperlink>
    </w:p>
    <w:p w14:paraId="3935F075" w14:textId="77777777" w:rsidR="005610B5" w:rsidRDefault="005610B5">
      <w:pPr>
        <w:pStyle w:val="Sumrio3"/>
        <w:tabs>
          <w:tab w:val="left" w:pos="666"/>
          <w:tab w:val="right" w:pos="8494"/>
        </w:tabs>
        <w:rPr>
          <w:rFonts w:eastAsiaTheme="minorEastAsia"/>
          <w:smallCaps w:val="0"/>
          <w:noProof/>
          <w:lang w:eastAsia="pt-BR"/>
        </w:rPr>
      </w:pPr>
      <w:hyperlink w:anchor="_Toc468995231" w:history="1">
        <w:r w:rsidRPr="00687C15">
          <w:rPr>
            <w:rStyle w:val="Hyperlink"/>
            <w:noProof/>
          </w:rPr>
          <w:t>3.4.2</w:t>
        </w:r>
        <w:r>
          <w:rPr>
            <w:rFonts w:eastAsiaTheme="minorEastAsia"/>
            <w:smallCaps w:val="0"/>
            <w:noProof/>
            <w:lang w:eastAsia="pt-BR"/>
          </w:rPr>
          <w:tab/>
        </w:r>
        <w:r w:rsidRPr="00687C15">
          <w:rPr>
            <w:rStyle w:val="Hyperlink"/>
            <w:noProof/>
          </w:rPr>
          <w:t>Perfis</w:t>
        </w:r>
        <w:r>
          <w:rPr>
            <w:noProof/>
            <w:webHidden/>
          </w:rPr>
          <w:tab/>
        </w:r>
        <w:r>
          <w:rPr>
            <w:noProof/>
            <w:webHidden/>
          </w:rPr>
          <w:fldChar w:fldCharType="begin"/>
        </w:r>
        <w:r>
          <w:rPr>
            <w:noProof/>
            <w:webHidden/>
          </w:rPr>
          <w:instrText xml:space="preserve"> PAGEREF _Toc468995231 \h </w:instrText>
        </w:r>
        <w:r>
          <w:rPr>
            <w:noProof/>
            <w:webHidden/>
          </w:rPr>
        </w:r>
        <w:r>
          <w:rPr>
            <w:noProof/>
            <w:webHidden/>
          </w:rPr>
          <w:fldChar w:fldCharType="separate"/>
        </w:r>
        <w:r>
          <w:rPr>
            <w:noProof/>
            <w:webHidden/>
          </w:rPr>
          <w:t>21</w:t>
        </w:r>
        <w:r>
          <w:rPr>
            <w:noProof/>
            <w:webHidden/>
          </w:rPr>
          <w:fldChar w:fldCharType="end"/>
        </w:r>
      </w:hyperlink>
    </w:p>
    <w:p w14:paraId="655684EE" w14:textId="77777777" w:rsidR="005610B5" w:rsidRDefault="005610B5">
      <w:pPr>
        <w:pStyle w:val="Sumrio3"/>
        <w:tabs>
          <w:tab w:val="left" w:pos="666"/>
          <w:tab w:val="right" w:pos="8494"/>
        </w:tabs>
        <w:rPr>
          <w:rFonts w:eastAsiaTheme="minorEastAsia"/>
          <w:smallCaps w:val="0"/>
          <w:noProof/>
          <w:lang w:eastAsia="pt-BR"/>
        </w:rPr>
      </w:pPr>
      <w:hyperlink w:anchor="_Toc468995232" w:history="1">
        <w:r w:rsidRPr="00687C15">
          <w:rPr>
            <w:rStyle w:val="Hyperlink"/>
            <w:noProof/>
          </w:rPr>
          <w:t>3.4.3</w:t>
        </w:r>
        <w:r>
          <w:rPr>
            <w:rFonts w:eastAsiaTheme="minorEastAsia"/>
            <w:smallCaps w:val="0"/>
            <w:noProof/>
            <w:lang w:eastAsia="pt-BR"/>
          </w:rPr>
          <w:tab/>
        </w:r>
        <w:r w:rsidRPr="00687C15">
          <w:rPr>
            <w:rStyle w:val="Hyperlink"/>
            <w:noProof/>
          </w:rPr>
          <w:t>Setores</w:t>
        </w:r>
        <w:r>
          <w:rPr>
            <w:noProof/>
            <w:webHidden/>
          </w:rPr>
          <w:tab/>
        </w:r>
        <w:r>
          <w:rPr>
            <w:noProof/>
            <w:webHidden/>
          </w:rPr>
          <w:fldChar w:fldCharType="begin"/>
        </w:r>
        <w:r>
          <w:rPr>
            <w:noProof/>
            <w:webHidden/>
          </w:rPr>
          <w:instrText xml:space="preserve"> PAGEREF _Toc468995232 \h </w:instrText>
        </w:r>
        <w:r>
          <w:rPr>
            <w:noProof/>
            <w:webHidden/>
          </w:rPr>
        </w:r>
        <w:r>
          <w:rPr>
            <w:noProof/>
            <w:webHidden/>
          </w:rPr>
          <w:fldChar w:fldCharType="separate"/>
        </w:r>
        <w:r>
          <w:rPr>
            <w:noProof/>
            <w:webHidden/>
          </w:rPr>
          <w:t>22</w:t>
        </w:r>
        <w:r>
          <w:rPr>
            <w:noProof/>
            <w:webHidden/>
          </w:rPr>
          <w:fldChar w:fldCharType="end"/>
        </w:r>
      </w:hyperlink>
    </w:p>
    <w:p w14:paraId="433682CA" w14:textId="77777777" w:rsidR="005610B5" w:rsidRDefault="005610B5">
      <w:pPr>
        <w:pStyle w:val="Sumrio3"/>
        <w:tabs>
          <w:tab w:val="left" w:pos="666"/>
          <w:tab w:val="right" w:pos="8494"/>
        </w:tabs>
        <w:rPr>
          <w:rFonts w:eastAsiaTheme="minorEastAsia"/>
          <w:smallCaps w:val="0"/>
          <w:noProof/>
          <w:lang w:eastAsia="pt-BR"/>
        </w:rPr>
      </w:pPr>
      <w:hyperlink w:anchor="_Toc468995233" w:history="1">
        <w:r w:rsidRPr="00687C15">
          <w:rPr>
            <w:rStyle w:val="Hyperlink"/>
            <w:noProof/>
          </w:rPr>
          <w:t>3.4.4</w:t>
        </w:r>
        <w:r>
          <w:rPr>
            <w:rFonts w:eastAsiaTheme="minorEastAsia"/>
            <w:smallCaps w:val="0"/>
            <w:noProof/>
            <w:lang w:eastAsia="pt-BR"/>
          </w:rPr>
          <w:tab/>
        </w:r>
        <w:r w:rsidRPr="00687C15">
          <w:rPr>
            <w:rStyle w:val="Hyperlink"/>
            <w:noProof/>
          </w:rPr>
          <w:t>Grids</w:t>
        </w:r>
        <w:r>
          <w:rPr>
            <w:noProof/>
            <w:webHidden/>
          </w:rPr>
          <w:tab/>
        </w:r>
        <w:r>
          <w:rPr>
            <w:noProof/>
            <w:webHidden/>
          </w:rPr>
          <w:fldChar w:fldCharType="begin"/>
        </w:r>
        <w:r>
          <w:rPr>
            <w:noProof/>
            <w:webHidden/>
          </w:rPr>
          <w:instrText xml:space="preserve"> PAGEREF _Toc468995233 \h </w:instrText>
        </w:r>
        <w:r>
          <w:rPr>
            <w:noProof/>
            <w:webHidden/>
          </w:rPr>
        </w:r>
        <w:r>
          <w:rPr>
            <w:noProof/>
            <w:webHidden/>
          </w:rPr>
          <w:fldChar w:fldCharType="separate"/>
        </w:r>
        <w:r>
          <w:rPr>
            <w:noProof/>
            <w:webHidden/>
          </w:rPr>
          <w:t>22</w:t>
        </w:r>
        <w:r>
          <w:rPr>
            <w:noProof/>
            <w:webHidden/>
          </w:rPr>
          <w:fldChar w:fldCharType="end"/>
        </w:r>
      </w:hyperlink>
    </w:p>
    <w:p w14:paraId="1D44618B" w14:textId="77777777" w:rsidR="005610B5" w:rsidRDefault="005610B5">
      <w:pPr>
        <w:pStyle w:val="Sumrio4"/>
        <w:tabs>
          <w:tab w:val="left" w:pos="833"/>
          <w:tab w:val="right" w:pos="8494"/>
        </w:tabs>
        <w:rPr>
          <w:rFonts w:eastAsiaTheme="minorEastAsia"/>
          <w:noProof/>
          <w:lang w:eastAsia="pt-BR"/>
        </w:rPr>
      </w:pPr>
      <w:hyperlink w:anchor="_Toc468995234" w:history="1">
        <w:r w:rsidRPr="00687C15">
          <w:rPr>
            <w:rStyle w:val="Hyperlink"/>
            <w:noProof/>
          </w:rPr>
          <w:t>3.4.4.1</w:t>
        </w:r>
        <w:r>
          <w:rPr>
            <w:rFonts w:eastAsiaTheme="minorEastAsia"/>
            <w:noProof/>
            <w:lang w:eastAsia="pt-BR"/>
          </w:rPr>
          <w:tab/>
        </w:r>
        <w:r w:rsidRPr="00687C15">
          <w:rPr>
            <w:rStyle w:val="Hyperlink"/>
            <w:noProof/>
          </w:rPr>
          <w:t>Impressão</w:t>
        </w:r>
        <w:r>
          <w:rPr>
            <w:noProof/>
            <w:webHidden/>
          </w:rPr>
          <w:tab/>
        </w:r>
        <w:r>
          <w:rPr>
            <w:noProof/>
            <w:webHidden/>
          </w:rPr>
          <w:fldChar w:fldCharType="begin"/>
        </w:r>
        <w:r>
          <w:rPr>
            <w:noProof/>
            <w:webHidden/>
          </w:rPr>
          <w:instrText xml:space="preserve"> PAGEREF _Toc468995234 \h </w:instrText>
        </w:r>
        <w:r>
          <w:rPr>
            <w:noProof/>
            <w:webHidden/>
          </w:rPr>
        </w:r>
        <w:r>
          <w:rPr>
            <w:noProof/>
            <w:webHidden/>
          </w:rPr>
          <w:fldChar w:fldCharType="separate"/>
        </w:r>
        <w:r>
          <w:rPr>
            <w:noProof/>
            <w:webHidden/>
          </w:rPr>
          <w:t>24</w:t>
        </w:r>
        <w:r>
          <w:rPr>
            <w:noProof/>
            <w:webHidden/>
          </w:rPr>
          <w:fldChar w:fldCharType="end"/>
        </w:r>
      </w:hyperlink>
    </w:p>
    <w:p w14:paraId="635EC306" w14:textId="77777777" w:rsidR="005610B5" w:rsidRDefault="005610B5">
      <w:pPr>
        <w:pStyle w:val="Sumrio3"/>
        <w:tabs>
          <w:tab w:val="left" w:pos="666"/>
          <w:tab w:val="right" w:pos="8494"/>
        </w:tabs>
        <w:rPr>
          <w:rFonts w:eastAsiaTheme="minorEastAsia"/>
          <w:smallCaps w:val="0"/>
          <w:noProof/>
          <w:lang w:eastAsia="pt-BR"/>
        </w:rPr>
      </w:pPr>
      <w:hyperlink w:anchor="_Toc468995235" w:history="1">
        <w:r w:rsidRPr="00687C15">
          <w:rPr>
            <w:rStyle w:val="Hyperlink"/>
            <w:noProof/>
          </w:rPr>
          <w:t>3.4.5</w:t>
        </w:r>
        <w:r>
          <w:rPr>
            <w:rFonts w:eastAsiaTheme="minorEastAsia"/>
            <w:smallCaps w:val="0"/>
            <w:noProof/>
            <w:lang w:eastAsia="pt-BR"/>
          </w:rPr>
          <w:tab/>
        </w:r>
        <w:r w:rsidRPr="00687C15">
          <w:rPr>
            <w:rStyle w:val="Hyperlink"/>
            <w:noProof/>
          </w:rPr>
          <w:t>Seleções</w:t>
        </w:r>
        <w:r>
          <w:rPr>
            <w:noProof/>
            <w:webHidden/>
          </w:rPr>
          <w:tab/>
        </w:r>
        <w:r>
          <w:rPr>
            <w:noProof/>
            <w:webHidden/>
          </w:rPr>
          <w:fldChar w:fldCharType="begin"/>
        </w:r>
        <w:r>
          <w:rPr>
            <w:noProof/>
            <w:webHidden/>
          </w:rPr>
          <w:instrText xml:space="preserve"> PAGEREF _Toc468995235 \h </w:instrText>
        </w:r>
        <w:r>
          <w:rPr>
            <w:noProof/>
            <w:webHidden/>
          </w:rPr>
        </w:r>
        <w:r>
          <w:rPr>
            <w:noProof/>
            <w:webHidden/>
          </w:rPr>
          <w:fldChar w:fldCharType="separate"/>
        </w:r>
        <w:r>
          <w:rPr>
            <w:noProof/>
            <w:webHidden/>
          </w:rPr>
          <w:t>25</w:t>
        </w:r>
        <w:r>
          <w:rPr>
            <w:noProof/>
            <w:webHidden/>
          </w:rPr>
          <w:fldChar w:fldCharType="end"/>
        </w:r>
      </w:hyperlink>
    </w:p>
    <w:p w14:paraId="456C997E" w14:textId="77777777" w:rsidR="005610B5" w:rsidRDefault="005610B5">
      <w:pPr>
        <w:pStyle w:val="Sumrio3"/>
        <w:tabs>
          <w:tab w:val="left" w:pos="666"/>
          <w:tab w:val="right" w:pos="8494"/>
        </w:tabs>
        <w:rPr>
          <w:rFonts w:eastAsiaTheme="minorEastAsia"/>
          <w:smallCaps w:val="0"/>
          <w:noProof/>
          <w:lang w:eastAsia="pt-BR"/>
        </w:rPr>
      </w:pPr>
      <w:hyperlink w:anchor="_Toc468995236" w:history="1">
        <w:r w:rsidRPr="00687C15">
          <w:rPr>
            <w:rStyle w:val="Hyperlink"/>
            <w:noProof/>
          </w:rPr>
          <w:t>3.4.6</w:t>
        </w:r>
        <w:r>
          <w:rPr>
            <w:rFonts w:eastAsiaTheme="minorEastAsia"/>
            <w:smallCaps w:val="0"/>
            <w:noProof/>
            <w:lang w:eastAsia="pt-BR"/>
          </w:rPr>
          <w:tab/>
        </w:r>
        <w:r w:rsidRPr="00687C15">
          <w:rPr>
            <w:rStyle w:val="Hyperlink"/>
            <w:noProof/>
          </w:rPr>
          <w:t>Histórico</w:t>
        </w:r>
        <w:r>
          <w:rPr>
            <w:noProof/>
            <w:webHidden/>
          </w:rPr>
          <w:tab/>
        </w:r>
        <w:r>
          <w:rPr>
            <w:noProof/>
            <w:webHidden/>
          </w:rPr>
          <w:fldChar w:fldCharType="begin"/>
        </w:r>
        <w:r>
          <w:rPr>
            <w:noProof/>
            <w:webHidden/>
          </w:rPr>
          <w:instrText xml:space="preserve"> PAGEREF _Toc468995236 \h </w:instrText>
        </w:r>
        <w:r>
          <w:rPr>
            <w:noProof/>
            <w:webHidden/>
          </w:rPr>
        </w:r>
        <w:r>
          <w:rPr>
            <w:noProof/>
            <w:webHidden/>
          </w:rPr>
          <w:fldChar w:fldCharType="separate"/>
        </w:r>
        <w:r>
          <w:rPr>
            <w:noProof/>
            <w:webHidden/>
          </w:rPr>
          <w:t>27</w:t>
        </w:r>
        <w:r>
          <w:rPr>
            <w:noProof/>
            <w:webHidden/>
          </w:rPr>
          <w:fldChar w:fldCharType="end"/>
        </w:r>
      </w:hyperlink>
    </w:p>
    <w:p w14:paraId="72494838" w14:textId="77777777" w:rsidR="005610B5" w:rsidRDefault="005610B5">
      <w:pPr>
        <w:pStyle w:val="Sumrio3"/>
        <w:tabs>
          <w:tab w:val="left" w:pos="666"/>
          <w:tab w:val="right" w:pos="8494"/>
        </w:tabs>
        <w:rPr>
          <w:rFonts w:eastAsiaTheme="minorEastAsia"/>
          <w:smallCaps w:val="0"/>
          <w:noProof/>
          <w:lang w:eastAsia="pt-BR"/>
        </w:rPr>
      </w:pPr>
      <w:hyperlink w:anchor="_Toc468995237" w:history="1">
        <w:r w:rsidRPr="00687C15">
          <w:rPr>
            <w:rStyle w:val="Hyperlink"/>
            <w:noProof/>
          </w:rPr>
          <w:t>3.4.7</w:t>
        </w:r>
        <w:r>
          <w:rPr>
            <w:rFonts w:eastAsiaTheme="minorEastAsia"/>
            <w:smallCaps w:val="0"/>
            <w:noProof/>
            <w:lang w:eastAsia="pt-BR"/>
          </w:rPr>
          <w:tab/>
        </w:r>
        <w:r w:rsidRPr="00687C15">
          <w:rPr>
            <w:rStyle w:val="Hyperlink"/>
            <w:noProof/>
          </w:rPr>
          <w:t>Formulários</w:t>
        </w:r>
        <w:r>
          <w:rPr>
            <w:noProof/>
            <w:webHidden/>
          </w:rPr>
          <w:tab/>
        </w:r>
        <w:r>
          <w:rPr>
            <w:noProof/>
            <w:webHidden/>
          </w:rPr>
          <w:fldChar w:fldCharType="begin"/>
        </w:r>
        <w:r>
          <w:rPr>
            <w:noProof/>
            <w:webHidden/>
          </w:rPr>
          <w:instrText xml:space="preserve"> PAGEREF _Toc468995237 \h </w:instrText>
        </w:r>
        <w:r>
          <w:rPr>
            <w:noProof/>
            <w:webHidden/>
          </w:rPr>
        </w:r>
        <w:r>
          <w:rPr>
            <w:noProof/>
            <w:webHidden/>
          </w:rPr>
          <w:fldChar w:fldCharType="separate"/>
        </w:r>
        <w:r>
          <w:rPr>
            <w:noProof/>
            <w:webHidden/>
          </w:rPr>
          <w:t>27</w:t>
        </w:r>
        <w:r>
          <w:rPr>
            <w:noProof/>
            <w:webHidden/>
          </w:rPr>
          <w:fldChar w:fldCharType="end"/>
        </w:r>
      </w:hyperlink>
    </w:p>
    <w:p w14:paraId="00647732" w14:textId="77777777" w:rsidR="005610B5" w:rsidRDefault="005610B5">
      <w:pPr>
        <w:pStyle w:val="Sumrio3"/>
        <w:tabs>
          <w:tab w:val="left" w:pos="666"/>
          <w:tab w:val="right" w:pos="8494"/>
        </w:tabs>
        <w:rPr>
          <w:rFonts w:eastAsiaTheme="minorEastAsia"/>
          <w:smallCaps w:val="0"/>
          <w:noProof/>
          <w:lang w:eastAsia="pt-BR"/>
        </w:rPr>
      </w:pPr>
      <w:hyperlink w:anchor="_Toc468995238" w:history="1">
        <w:r w:rsidRPr="00687C15">
          <w:rPr>
            <w:rStyle w:val="Hyperlink"/>
            <w:noProof/>
          </w:rPr>
          <w:t>3.4.8</w:t>
        </w:r>
        <w:r>
          <w:rPr>
            <w:rFonts w:eastAsiaTheme="minorEastAsia"/>
            <w:smallCaps w:val="0"/>
            <w:noProof/>
            <w:lang w:eastAsia="pt-BR"/>
          </w:rPr>
          <w:tab/>
        </w:r>
        <w:r w:rsidRPr="00687C15">
          <w:rPr>
            <w:rStyle w:val="Hyperlink"/>
            <w:noProof/>
          </w:rPr>
          <w:t>Dicas</w:t>
        </w:r>
        <w:r>
          <w:rPr>
            <w:noProof/>
            <w:webHidden/>
          </w:rPr>
          <w:tab/>
        </w:r>
        <w:r>
          <w:rPr>
            <w:noProof/>
            <w:webHidden/>
          </w:rPr>
          <w:fldChar w:fldCharType="begin"/>
        </w:r>
        <w:r>
          <w:rPr>
            <w:noProof/>
            <w:webHidden/>
          </w:rPr>
          <w:instrText xml:space="preserve"> PAGEREF _Toc468995238 \h </w:instrText>
        </w:r>
        <w:r>
          <w:rPr>
            <w:noProof/>
            <w:webHidden/>
          </w:rPr>
        </w:r>
        <w:r>
          <w:rPr>
            <w:noProof/>
            <w:webHidden/>
          </w:rPr>
          <w:fldChar w:fldCharType="separate"/>
        </w:r>
        <w:r>
          <w:rPr>
            <w:noProof/>
            <w:webHidden/>
          </w:rPr>
          <w:t>28</w:t>
        </w:r>
        <w:r>
          <w:rPr>
            <w:noProof/>
            <w:webHidden/>
          </w:rPr>
          <w:fldChar w:fldCharType="end"/>
        </w:r>
      </w:hyperlink>
    </w:p>
    <w:p w14:paraId="293D6D8A" w14:textId="77777777" w:rsidR="005610B5" w:rsidRDefault="005610B5">
      <w:pPr>
        <w:pStyle w:val="Sumrio2"/>
        <w:tabs>
          <w:tab w:val="left" w:pos="502"/>
          <w:tab w:val="right" w:pos="8494"/>
        </w:tabs>
        <w:rPr>
          <w:rFonts w:eastAsiaTheme="minorEastAsia"/>
          <w:b w:val="0"/>
          <w:bCs w:val="0"/>
          <w:smallCaps w:val="0"/>
          <w:noProof/>
          <w:lang w:eastAsia="pt-BR"/>
        </w:rPr>
      </w:pPr>
      <w:hyperlink w:anchor="_Toc468995239" w:history="1">
        <w:r w:rsidRPr="00687C15">
          <w:rPr>
            <w:rStyle w:val="Hyperlink"/>
            <w:noProof/>
          </w:rPr>
          <w:t>3.5</w:t>
        </w:r>
        <w:r>
          <w:rPr>
            <w:rFonts w:eastAsiaTheme="minorEastAsia"/>
            <w:b w:val="0"/>
            <w:bCs w:val="0"/>
            <w:smallCaps w:val="0"/>
            <w:noProof/>
            <w:lang w:eastAsia="pt-BR"/>
          </w:rPr>
          <w:tab/>
        </w:r>
        <w:r w:rsidRPr="00687C15">
          <w:rPr>
            <w:rStyle w:val="Hyperlink"/>
            <w:noProof/>
          </w:rPr>
          <w:t>Interface</w:t>
        </w:r>
        <w:r>
          <w:rPr>
            <w:noProof/>
            <w:webHidden/>
          </w:rPr>
          <w:tab/>
        </w:r>
        <w:r>
          <w:rPr>
            <w:noProof/>
            <w:webHidden/>
          </w:rPr>
          <w:fldChar w:fldCharType="begin"/>
        </w:r>
        <w:r>
          <w:rPr>
            <w:noProof/>
            <w:webHidden/>
          </w:rPr>
          <w:instrText xml:space="preserve"> PAGEREF _Toc468995239 \h </w:instrText>
        </w:r>
        <w:r>
          <w:rPr>
            <w:noProof/>
            <w:webHidden/>
          </w:rPr>
        </w:r>
        <w:r>
          <w:rPr>
            <w:noProof/>
            <w:webHidden/>
          </w:rPr>
          <w:fldChar w:fldCharType="separate"/>
        </w:r>
        <w:r>
          <w:rPr>
            <w:noProof/>
            <w:webHidden/>
          </w:rPr>
          <w:t>28</w:t>
        </w:r>
        <w:r>
          <w:rPr>
            <w:noProof/>
            <w:webHidden/>
          </w:rPr>
          <w:fldChar w:fldCharType="end"/>
        </w:r>
      </w:hyperlink>
    </w:p>
    <w:p w14:paraId="34A01FB3" w14:textId="77777777" w:rsidR="005610B5" w:rsidRDefault="005610B5">
      <w:pPr>
        <w:pStyle w:val="Sumrio3"/>
        <w:tabs>
          <w:tab w:val="left" w:pos="666"/>
          <w:tab w:val="right" w:pos="8494"/>
        </w:tabs>
        <w:rPr>
          <w:rFonts w:eastAsiaTheme="minorEastAsia"/>
          <w:smallCaps w:val="0"/>
          <w:noProof/>
          <w:lang w:eastAsia="pt-BR"/>
        </w:rPr>
      </w:pPr>
      <w:hyperlink w:anchor="_Toc468995240" w:history="1">
        <w:r w:rsidRPr="00687C15">
          <w:rPr>
            <w:rStyle w:val="Hyperlink"/>
            <w:noProof/>
          </w:rPr>
          <w:t>3.5.1</w:t>
        </w:r>
        <w:r>
          <w:rPr>
            <w:rFonts w:eastAsiaTheme="minorEastAsia"/>
            <w:smallCaps w:val="0"/>
            <w:noProof/>
            <w:lang w:eastAsia="pt-BR"/>
          </w:rPr>
          <w:tab/>
        </w:r>
        <w:r w:rsidRPr="00687C15">
          <w:rPr>
            <w:rStyle w:val="Hyperlink"/>
            <w:noProof/>
          </w:rPr>
          <w:t>Barra Superior</w:t>
        </w:r>
        <w:r>
          <w:rPr>
            <w:noProof/>
            <w:webHidden/>
          </w:rPr>
          <w:tab/>
        </w:r>
        <w:r>
          <w:rPr>
            <w:noProof/>
            <w:webHidden/>
          </w:rPr>
          <w:fldChar w:fldCharType="begin"/>
        </w:r>
        <w:r>
          <w:rPr>
            <w:noProof/>
            <w:webHidden/>
          </w:rPr>
          <w:instrText xml:space="preserve"> PAGEREF _Toc468995240 \h </w:instrText>
        </w:r>
        <w:r>
          <w:rPr>
            <w:noProof/>
            <w:webHidden/>
          </w:rPr>
        </w:r>
        <w:r>
          <w:rPr>
            <w:noProof/>
            <w:webHidden/>
          </w:rPr>
          <w:fldChar w:fldCharType="separate"/>
        </w:r>
        <w:r>
          <w:rPr>
            <w:noProof/>
            <w:webHidden/>
          </w:rPr>
          <w:t>28</w:t>
        </w:r>
        <w:r>
          <w:rPr>
            <w:noProof/>
            <w:webHidden/>
          </w:rPr>
          <w:fldChar w:fldCharType="end"/>
        </w:r>
      </w:hyperlink>
    </w:p>
    <w:p w14:paraId="7DECF2B6" w14:textId="77777777" w:rsidR="005610B5" w:rsidRDefault="005610B5">
      <w:pPr>
        <w:pStyle w:val="Sumrio3"/>
        <w:tabs>
          <w:tab w:val="left" w:pos="666"/>
          <w:tab w:val="right" w:pos="8494"/>
        </w:tabs>
        <w:rPr>
          <w:rFonts w:eastAsiaTheme="minorEastAsia"/>
          <w:smallCaps w:val="0"/>
          <w:noProof/>
          <w:lang w:eastAsia="pt-BR"/>
        </w:rPr>
      </w:pPr>
      <w:hyperlink w:anchor="_Toc468995241" w:history="1">
        <w:r w:rsidRPr="00687C15">
          <w:rPr>
            <w:rStyle w:val="Hyperlink"/>
            <w:noProof/>
          </w:rPr>
          <w:t>3.5.2</w:t>
        </w:r>
        <w:r>
          <w:rPr>
            <w:rFonts w:eastAsiaTheme="minorEastAsia"/>
            <w:smallCaps w:val="0"/>
            <w:noProof/>
            <w:lang w:eastAsia="pt-BR"/>
          </w:rPr>
          <w:tab/>
        </w:r>
        <w:r w:rsidRPr="00687C15">
          <w:rPr>
            <w:rStyle w:val="Hyperlink"/>
            <w:noProof/>
          </w:rPr>
          <w:t>Configurações</w:t>
        </w:r>
        <w:r>
          <w:rPr>
            <w:noProof/>
            <w:webHidden/>
          </w:rPr>
          <w:tab/>
        </w:r>
        <w:r>
          <w:rPr>
            <w:noProof/>
            <w:webHidden/>
          </w:rPr>
          <w:fldChar w:fldCharType="begin"/>
        </w:r>
        <w:r>
          <w:rPr>
            <w:noProof/>
            <w:webHidden/>
          </w:rPr>
          <w:instrText xml:space="preserve"> PAGEREF _Toc468995241 \h </w:instrText>
        </w:r>
        <w:r>
          <w:rPr>
            <w:noProof/>
            <w:webHidden/>
          </w:rPr>
        </w:r>
        <w:r>
          <w:rPr>
            <w:noProof/>
            <w:webHidden/>
          </w:rPr>
          <w:fldChar w:fldCharType="separate"/>
        </w:r>
        <w:r>
          <w:rPr>
            <w:noProof/>
            <w:webHidden/>
          </w:rPr>
          <w:t>30</w:t>
        </w:r>
        <w:r>
          <w:rPr>
            <w:noProof/>
            <w:webHidden/>
          </w:rPr>
          <w:fldChar w:fldCharType="end"/>
        </w:r>
      </w:hyperlink>
    </w:p>
    <w:p w14:paraId="06282469" w14:textId="77777777" w:rsidR="005610B5" w:rsidRDefault="005610B5">
      <w:pPr>
        <w:pStyle w:val="Sumrio4"/>
        <w:tabs>
          <w:tab w:val="left" w:pos="833"/>
          <w:tab w:val="right" w:pos="8494"/>
        </w:tabs>
        <w:rPr>
          <w:rFonts w:eastAsiaTheme="minorEastAsia"/>
          <w:noProof/>
          <w:lang w:eastAsia="pt-BR"/>
        </w:rPr>
      </w:pPr>
      <w:hyperlink w:anchor="_Toc468995242" w:history="1">
        <w:r w:rsidRPr="00687C15">
          <w:rPr>
            <w:rStyle w:val="Hyperlink"/>
            <w:noProof/>
          </w:rPr>
          <w:t>3.5.2.1</w:t>
        </w:r>
        <w:r>
          <w:rPr>
            <w:rFonts w:eastAsiaTheme="minorEastAsia"/>
            <w:noProof/>
            <w:lang w:eastAsia="pt-BR"/>
          </w:rPr>
          <w:tab/>
        </w:r>
        <w:r w:rsidRPr="00687C15">
          <w:rPr>
            <w:rStyle w:val="Hyperlink"/>
            <w:noProof/>
          </w:rPr>
          <w:t>Dados Básicos</w:t>
        </w:r>
        <w:r>
          <w:rPr>
            <w:noProof/>
            <w:webHidden/>
          </w:rPr>
          <w:tab/>
        </w:r>
        <w:r>
          <w:rPr>
            <w:noProof/>
            <w:webHidden/>
          </w:rPr>
          <w:fldChar w:fldCharType="begin"/>
        </w:r>
        <w:r>
          <w:rPr>
            <w:noProof/>
            <w:webHidden/>
          </w:rPr>
          <w:instrText xml:space="preserve"> PAGEREF _Toc468995242 \h </w:instrText>
        </w:r>
        <w:r>
          <w:rPr>
            <w:noProof/>
            <w:webHidden/>
          </w:rPr>
        </w:r>
        <w:r>
          <w:rPr>
            <w:noProof/>
            <w:webHidden/>
          </w:rPr>
          <w:fldChar w:fldCharType="separate"/>
        </w:r>
        <w:r>
          <w:rPr>
            <w:noProof/>
            <w:webHidden/>
          </w:rPr>
          <w:t>30</w:t>
        </w:r>
        <w:r>
          <w:rPr>
            <w:noProof/>
            <w:webHidden/>
          </w:rPr>
          <w:fldChar w:fldCharType="end"/>
        </w:r>
      </w:hyperlink>
    </w:p>
    <w:p w14:paraId="4D098006" w14:textId="77777777" w:rsidR="005610B5" w:rsidRDefault="005610B5">
      <w:pPr>
        <w:pStyle w:val="Sumrio4"/>
        <w:tabs>
          <w:tab w:val="left" w:pos="833"/>
          <w:tab w:val="right" w:pos="8494"/>
        </w:tabs>
        <w:rPr>
          <w:rFonts w:eastAsiaTheme="minorEastAsia"/>
          <w:noProof/>
          <w:lang w:eastAsia="pt-BR"/>
        </w:rPr>
      </w:pPr>
      <w:hyperlink w:anchor="_Toc468995243" w:history="1">
        <w:r w:rsidRPr="00687C15">
          <w:rPr>
            <w:rStyle w:val="Hyperlink"/>
            <w:noProof/>
          </w:rPr>
          <w:t>3.5.2.2</w:t>
        </w:r>
        <w:r>
          <w:rPr>
            <w:rFonts w:eastAsiaTheme="minorEastAsia"/>
            <w:noProof/>
            <w:lang w:eastAsia="pt-BR"/>
          </w:rPr>
          <w:tab/>
        </w:r>
        <w:r w:rsidRPr="00687C15">
          <w:rPr>
            <w:rStyle w:val="Hyperlink"/>
            <w:noProof/>
          </w:rPr>
          <w:t>Afastamentos</w:t>
        </w:r>
        <w:r>
          <w:rPr>
            <w:noProof/>
            <w:webHidden/>
          </w:rPr>
          <w:tab/>
        </w:r>
        <w:r>
          <w:rPr>
            <w:noProof/>
            <w:webHidden/>
          </w:rPr>
          <w:fldChar w:fldCharType="begin"/>
        </w:r>
        <w:r>
          <w:rPr>
            <w:noProof/>
            <w:webHidden/>
          </w:rPr>
          <w:instrText xml:space="preserve"> PAGEREF _Toc468995243 \h </w:instrText>
        </w:r>
        <w:r>
          <w:rPr>
            <w:noProof/>
            <w:webHidden/>
          </w:rPr>
        </w:r>
        <w:r>
          <w:rPr>
            <w:noProof/>
            <w:webHidden/>
          </w:rPr>
          <w:fldChar w:fldCharType="separate"/>
        </w:r>
        <w:r>
          <w:rPr>
            <w:noProof/>
            <w:webHidden/>
          </w:rPr>
          <w:t>31</w:t>
        </w:r>
        <w:r>
          <w:rPr>
            <w:noProof/>
            <w:webHidden/>
          </w:rPr>
          <w:fldChar w:fldCharType="end"/>
        </w:r>
      </w:hyperlink>
    </w:p>
    <w:p w14:paraId="008142A5" w14:textId="77777777" w:rsidR="005610B5" w:rsidRDefault="005610B5">
      <w:pPr>
        <w:pStyle w:val="Sumrio4"/>
        <w:tabs>
          <w:tab w:val="left" w:pos="833"/>
          <w:tab w:val="right" w:pos="8494"/>
        </w:tabs>
        <w:rPr>
          <w:rFonts w:eastAsiaTheme="minorEastAsia"/>
          <w:noProof/>
          <w:lang w:eastAsia="pt-BR"/>
        </w:rPr>
      </w:pPr>
      <w:hyperlink w:anchor="_Toc468995244" w:history="1">
        <w:r w:rsidRPr="00687C15">
          <w:rPr>
            <w:rStyle w:val="Hyperlink"/>
            <w:noProof/>
          </w:rPr>
          <w:t>3.5.2.3</w:t>
        </w:r>
        <w:r>
          <w:rPr>
            <w:rFonts w:eastAsiaTheme="minorEastAsia"/>
            <w:noProof/>
            <w:lang w:eastAsia="pt-BR"/>
          </w:rPr>
          <w:tab/>
        </w:r>
        <w:r w:rsidRPr="00687C15">
          <w:rPr>
            <w:rStyle w:val="Hyperlink"/>
            <w:noProof/>
          </w:rPr>
          <w:t>Lotações</w:t>
        </w:r>
        <w:r>
          <w:rPr>
            <w:noProof/>
            <w:webHidden/>
          </w:rPr>
          <w:tab/>
        </w:r>
        <w:r>
          <w:rPr>
            <w:noProof/>
            <w:webHidden/>
          </w:rPr>
          <w:fldChar w:fldCharType="begin"/>
        </w:r>
        <w:r>
          <w:rPr>
            <w:noProof/>
            <w:webHidden/>
          </w:rPr>
          <w:instrText xml:space="preserve"> PAGEREF _Toc468995244 \h </w:instrText>
        </w:r>
        <w:r>
          <w:rPr>
            <w:noProof/>
            <w:webHidden/>
          </w:rPr>
        </w:r>
        <w:r>
          <w:rPr>
            <w:noProof/>
            <w:webHidden/>
          </w:rPr>
          <w:fldChar w:fldCharType="separate"/>
        </w:r>
        <w:r>
          <w:rPr>
            <w:noProof/>
            <w:webHidden/>
          </w:rPr>
          <w:t>31</w:t>
        </w:r>
        <w:r>
          <w:rPr>
            <w:noProof/>
            <w:webHidden/>
          </w:rPr>
          <w:fldChar w:fldCharType="end"/>
        </w:r>
      </w:hyperlink>
    </w:p>
    <w:p w14:paraId="79E66CF5" w14:textId="77777777" w:rsidR="005610B5" w:rsidRDefault="005610B5">
      <w:pPr>
        <w:pStyle w:val="Sumrio3"/>
        <w:tabs>
          <w:tab w:val="left" w:pos="666"/>
          <w:tab w:val="right" w:pos="8494"/>
        </w:tabs>
        <w:rPr>
          <w:rFonts w:eastAsiaTheme="minorEastAsia"/>
          <w:smallCaps w:val="0"/>
          <w:noProof/>
          <w:lang w:eastAsia="pt-BR"/>
        </w:rPr>
      </w:pPr>
      <w:hyperlink w:anchor="_Toc468995245" w:history="1">
        <w:r w:rsidRPr="00687C15">
          <w:rPr>
            <w:rStyle w:val="Hyperlink"/>
            <w:noProof/>
          </w:rPr>
          <w:t>3.5.3</w:t>
        </w:r>
        <w:r>
          <w:rPr>
            <w:rFonts w:eastAsiaTheme="minorEastAsia"/>
            <w:smallCaps w:val="0"/>
            <w:noProof/>
            <w:lang w:eastAsia="pt-BR"/>
          </w:rPr>
          <w:tab/>
        </w:r>
        <w:r w:rsidRPr="00687C15">
          <w:rPr>
            <w:rStyle w:val="Hyperlink"/>
            <w:noProof/>
          </w:rPr>
          <w:t>Painel de Controle</w:t>
        </w:r>
        <w:r>
          <w:rPr>
            <w:noProof/>
            <w:webHidden/>
          </w:rPr>
          <w:tab/>
        </w:r>
        <w:r>
          <w:rPr>
            <w:noProof/>
            <w:webHidden/>
          </w:rPr>
          <w:fldChar w:fldCharType="begin"/>
        </w:r>
        <w:r>
          <w:rPr>
            <w:noProof/>
            <w:webHidden/>
          </w:rPr>
          <w:instrText xml:space="preserve"> PAGEREF _Toc468995245 \h </w:instrText>
        </w:r>
        <w:r>
          <w:rPr>
            <w:noProof/>
            <w:webHidden/>
          </w:rPr>
        </w:r>
        <w:r>
          <w:rPr>
            <w:noProof/>
            <w:webHidden/>
          </w:rPr>
          <w:fldChar w:fldCharType="separate"/>
        </w:r>
        <w:r>
          <w:rPr>
            <w:noProof/>
            <w:webHidden/>
          </w:rPr>
          <w:t>32</w:t>
        </w:r>
        <w:r>
          <w:rPr>
            <w:noProof/>
            <w:webHidden/>
          </w:rPr>
          <w:fldChar w:fldCharType="end"/>
        </w:r>
      </w:hyperlink>
    </w:p>
    <w:p w14:paraId="17EEFBFA" w14:textId="77777777" w:rsidR="005610B5" w:rsidRDefault="005610B5">
      <w:pPr>
        <w:pStyle w:val="Sumrio4"/>
        <w:tabs>
          <w:tab w:val="left" w:pos="833"/>
          <w:tab w:val="right" w:pos="8494"/>
        </w:tabs>
        <w:rPr>
          <w:rFonts w:eastAsiaTheme="minorEastAsia"/>
          <w:noProof/>
          <w:lang w:eastAsia="pt-BR"/>
        </w:rPr>
      </w:pPr>
      <w:hyperlink w:anchor="_Toc468995246" w:history="1">
        <w:r w:rsidRPr="00687C15">
          <w:rPr>
            <w:rStyle w:val="Hyperlink"/>
            <w:noProof/>
          </w:rPr>
          <w:t>3.5.3.1</w:t>
        </w:r>
        <w:r>
          <w:rPr>
            <w:rFonts w:eastAsiaTheme="minorEastAsia"/>
            <w:noProof/>
            <w:lang w:eastAsia="pt-BR"/>
          </w:rPr>
          <w:tab/>
        </w:r>
        <w:r w:rsidRPr="00687C15">
          <w:rPr>
            <w:rStyle w:val="Hyperlink"/>
            <w:noProof/>
          </w:rPr>
          <w:t>Histórico do Usuário</w:t>
        </w:r>
        <w:r>
          <w:rPr>
            <w:noProof/>
            <w:webHidden/>
          </w:rPr>
          <w:tab/>
        </w:r>
        <w:r>
          <w:rPr>
            <w:noProof/>
            <w:webHidden/>
          </w:rPr>
          <w:fldChar w:fldCharType="begin"/>
        </w:r>
        <w:r>
          <w:rPr>
            <w:noProof/>
            <w:webHidden/>
          </w:rPr>
          <w:instrText xml:space="preserve"> PAGEREF _Toc468995246 \h </w:instrText>
        </w:r>
        <w:r>
          <w:rPr>
            <w:noProof/>
            <w:webHidden/>
          </w:rPr>
        </w:r>
        <w:r>
          <w:rPr>
            <w:noProof/>
            <w:webHidden/>
          </w:rPr>
          <w:fldChar w:fldCharType="separate"/>
        </w:r>
        <w:r>
          <w:rPr>
            <w:noProof/>
            <w:webHidden/>
          </w:rPr>
          <w:t>33</w:t>
        </w:r>
        <w:r>
          <w:rPr>
            <w:noProof/>
            <w:webHidden/>
          </w:rPr>
          <w:fldChar w:fldCharType="end"/>
        </w:r>
      </w:hyperlink>
    </w:p>
    <w:p w14:paraId="46456655" w14:textId="77777777" w:rsidR="005610B5" w:rsidRDefault="005610B5">
      <w:pPr>
        <w:pStyle w:val="Sumrio3"/>
        <w:tabs>
          <w:tab w:val="left" w:pos="666"/>
          <w:tab w:val="right" w:pos="8494"/>
        </w:tabs>
        <w:rPr>
          <w:rFonts w:eastAsiaTheme="minorEastAsia"/>
          <w:smallCaps w:val="0"/>
          <w:noProof/>
          <w:lang w:eastAsia="pt-BR"/>
        </w:rPr>
      </w:pPr>
      <w:hyperlink w:anchor="_Toc468995247" w:history="1">
        <w:r w:rsidRPr="00687C15">
          <w:rPr>
            <w:rStyle w:val="Hyperlink"/>
            <w:noProof/>
          </w:rPr>
          <w:t>3.5.4</w:t>
        </w:r>
        <w:r>
          <w:rPr>
            <w:rFonts w:eastAsiaTheme="minorEastAsia"/>
            <w:smallCaps w:val="0"/>
            <w:noProof/>
            <w:lang w:eastAsia="pt-BR"/>
          </w:rPr>
          <w:tab/>
        </w:r>
        <w:r w:rsidRPr="00687C15">
          <w:rPr>
            <w:rStyle w:val="Hyperlink"/>
            <w:noProof/>
          </w:rPr>
          <w:t>Painel do Usuário</w:t>
        </w:r>
        <w:r>
          <w:rPr>
            <w:noProof/>
            <w:webHidden/>
          </w:rPr>
          <w:tab/>
        </w:r>
        <w:r>
          <w:rPr>
            <w:noProof/>
            <w:webHidden/>
          </w:rPr>
          <w:fldChar w:fldCharType="begin"/>
        </w:r>
        <w:r>
          <w:rPr>
            <w:noProof/>
            <w:webHidden/>
          </w:rPr>
          <w:instrText xml:space="preserve"> PAGEREF _Toc468995247 \h </w:instrText>
        </w:r>
        <w:r>
          <w:rPr>
            <w:noProof/>
            <w:webHidden/>
          </w:rPr>
        </w:r>
        <w:r>
          <w:rPr>
            <w:noProof/>
            <w:webHidden/>
          </w:rPr>
          <w:fldChar w:fldCharType="separate"/>
        </w:r>
        <w:r>
          <w:rPr>
            <w:noProof/>
            <w:webHidden/>
          </w:rPr>
          <w:t>34</w:t>
        </w:r>
        <w:r>
          <w:rPr>
            <w:noProof/>
            <w:webHidden/>
          </w:rPr>
          <w:fldChar w:fldCharType="end"/>
        </w:r>
      </w:hyperlink>
    </w:p>
    <w:p w14:paraId="6F73B3C7" w14:textId="77777777" w:rsidR="005610B5" w:rsidRDefault="005610B5">
      <w:pPr>
        <w:pStyle w:val="Sumrio3"/>
        <w:tabs>
          <w:tab w:val="left" w:pos="666"/>
          <w:tab w:val="right" w:pos="8494"/>
        </w:tabs>
        <w:rPr>
          <w:rFonts w:eastAsiaTheme="minorEastAsia"/>
          <w:smallCaps w:val="0"/>
          <w:noProof/>
          <w:lang w:eastAsia="pt-BR"/>
        </w:rPr>
      </w:pPr>
      <w:hyperlink w:anchor="_Toc468995248" w:history="1">
        <w:r w:rsidRPr="00687C15">
          <w:rPr>
            <w:rStyle w:val="Hyperlink"/>
            <w:noProof/>
          </w:rPr>
          <w:t>3.5.5</w:t>
        </w:r>
        <w:r>
          <w:rPr>
            <w:rFonts w:eastAsiaTheme="minorEastAsia"/>
            <w:smallCaps w:val="0"/>
            <w:noProof/>
            <w:lang w:eastAsia="pt-BR"/>
          </w:rPr>
          <w:tab/>
        </w:r>
        <w:r w:rsidRPr="00687C15">
          <w:rPr>
            <w:rStyle w:val="Hyperlink"/>
            <w:noProof/>
          </w:rPr>
          <w:t>Área de Trabalho (Minutas)</w:t>
        </w:r>
        <w:r>
          <w:rPr>
            <w:noProof/>
            <w:webHidden/>
          </w:rPr>
          <w:tab/>
        </w:r>
        <w:r>
          <w:rPr>
            <w:noProof/>
            <w:webHidden/>
          </w:rPr>
          <w:fldChar w:fldCharType="begin"/>
        </w:r>
        <w:r>
          <w:rPr>
            <w:noProof/>
            <w:webHidden/>
          </w:rPr>
          <w:instrText xml:space="preserve"> PAGEREF _Toc468995248 \h </w:instrText>
        </w:r>
        <w:r>
          <w:rPr>
            <w:noProof/>
            <w:webHidden/>
          </w:rPr>
        </w:r>
        <w:r>
          <w:rPr>
            <w:noProof/>
            <w:webHidden/>
          </w:rPr>
          <w:fldChar w:fldCharType="separate"/>
        </w:r>
        <w:r>
          <w:rPr>
            <w:noProof/>
            <w:webHidden/>
          </w:rPr>
          <w:t>35</w:t>
        </w:r>
        <w:r>
          <w:rPr>
            <w:noProof/>
            <w:webHidden/>
          </w:rPr>
          <w:fldChar w:fldCharType="end"/>
        </w:r>
      </w:hyperlink>
    </w:p>
    <w:p w14:paraId="44C4BE85" w14:textId="77777777" w:rsidR="005610B5" w:rsidRDefault="005610B5">
      <w:pPr>
        <w:pStyle w:val="Sumrio3"/>
        <w:tabs>
          <w:tab w:val="left" w:pos="666"/>
          <w:tab w:val="right" w:pos="8494"/>
        </w:tabs>
        <w:rPr>
          <w:rFonts w:eastAsiaTheme="minorEastAsia"/>
          <w:smallCaps w:val="0"/>
          <w:noProof/>
          <w:lang w:eastAsia="pt-BR"/>
        </w:rPr>
      </w:pPr>
      <w:hyperlink w:anchor="_Toc468995249" w:history="1">
        <w:r w:rsidRPr="00687C15">
          <w:rPr>
            <w:rStyle w:val="Hyperlink"/>
            <w:noProof/>
          </w:rPr>
          <w:t>3.5.6</w:t>
        </w:r>
        <w:r>
          <w:rPr>
            <w:rFonts w:eastAsiaTheme="minorEastAsia"/>
            <w:smallCaps w:val="0"/>
            <w:noProof/>
            <w:lang w:eastAsia="pt-BR"/>
          </w:rPr>
          <w:tab/>
        </w:r>
        <w:r w:rsidRPr="00687C15">
          <w:rPr>
            <w:rStyle w:val="Hyperlink"/>
            <w:noProof/>
          </w:rPr>
          <w:t>Processo/Documento Avulso (Acervo)</w:t>
        </w:r>
        <w:r>
          <w:rPr>
            <w:noProof/>
            <w:webHidden/>
          </w:rPr>
          <w:tab/>
        </w:r>
        <w:r>
          <w:rPr>
            <w:noProof/>
            <w:webHidden/>
          </w:rPr>
          <w:fldChar w:fldCharType="begin"/>
        </w:r>
        <w:r>
          <w:rPr>
            <w:noProof/>
            <w:webHidden/>
          </w:rPr>
          <w:instrText xml:space="preserve"> PAGEREF _Toc468995249 \h </w:instrText>
        </w:r>
        <w:r>
          <w:rPr>
            <w:noProof/>
            <w:webHidden/>
          </w:rPr>
        </w:r>
        <w:r>
          <w:rPr>
            <w:noProof/>
            <w:webHidden/>
          </w:rPr>
          <w:fldChar w:fldCharType="separate"/>
        </w:r>
        <w:r>
          <w:rPr>
            <w:noProof/>
            <w:webHidden/>
          </w:rPr>
          <w:t>35</w:t>
        </w:r>
        <w:r>
          <w:rPr>
            <w:noProof/>
            <w:webHidden/>
          </w:rPr>
          <w:fldChar w:fldCharType="end"/>
        </w:r>
      </w:hyperlink>
    </w:p>
    <w:p w14:paraId="4ACDDD71" w14:textId="77777777" w:rsidR="005610B5" w:rsidRDefault="005610B5">
      <w:pPr>
        <w:pStyle w:val="Sumrio2"/>
        <w:tabs>
          <w:tab w:val="left" w:pos="502"/>
          <w:tab w:val="right" w:pos="8494"/>
        </w:tabs>
        <w:rPr>
          <w:rFonts w:eastAsiaTheme="minorEastAsia"/>
          <w:b w:val="0"/>
          <w:bCs w:val="0"/>
          <w:smallCaps w:val="0"/>
          <w:noProof/>
          <w:lang w:eastAsia="pt-BR"/>
        </w:rPr>
      </w:pPr>
      <w:hyperlink w:anchor="_Toc468995250" w:history="1">
        <w:r w:rsidRPr="00687C15">
          <w:rPr>
            <w:rStyle w:val="Hyperlink"/>
            <w:noProof/>
          </w:rPr>
          <w:t>3.6</w:t>
        </w:r>
        <w:r>
          <w:rPr>
            <w:rFonts w:eastAsiaTheme="minorEastAsia"/>
            <w:b w:val="0"/>
            <w:bCs w:val="0"/>
            <w:smallCaps w:val="0"/>
            <w:noProof/>
            <w:lang w:eastAsia="pt-BR"/>
          </w:rPr>
          <w:tab/>
        </w:r>
        <w:r w:rsidRPr="00687C15">
          <w:rPr>
            <w:rStyle w:val="Hyperlink"/>
            <w:noProof/>
          </w:rPr>
          <w:t>Criando um Processo/Documento Avulso</w:t>
        </w:r>
        <w:r>
          <w:rPr>
            <w:noProof/>
            <w:webHidden/>
          </w:rPr>
          <w:tab/>
        </w:r>
        <w:r>
          <w:rPr>
            <w:noProof/>
            <w:webHidden/>
          </w:rPr>
          <w:fldChar w:fldCharType="begin"/>
        </w:r>
        <w:r>
          <w:rPr>
            <w:noProof/>
            <w:webHidden/>
          </w:rPr>
          <w:instrText xml:space="preserve"> PAGEREF _Toc468995250 \h </w:instrText>
        </w:r>
        <w:r>
          <w:rPr>
            <w:noProof/>
            <w:webHidden/>
          </w:rPr>
        </w:r>
        <w:r>
          <w:rPr>
            <w:noProof/>
            <w:webHidden/>
          </w:rPr>
          <w:fldChar w:fldCharType="separate"/>
        </w:r>
        <w:r>
          <w:rPr>
            <w:noProof/>
            <w:webHidden/>
          </w:rPr>
          <w:t>36</w:t>
        </w:r>
        <w:r>
          <w:rPr>
            <w:noProof/>
            <w:webHidden/>
          </w:rPr>
          <w:fldChar w:fldCharType="end"/>
        </w:r>
      </w:hyperlink>
    </w:p>
    <w:p w14:paraId="56B50BD2" w14:textId="77777777" w:rsidR="005610B5" w:rsidRDefault="005610B5">
      <w:pPr>
        <w:pStyle w:val="Sumrio3"/>
        <w:tabs>
          <w:tab w:val="left" w:pos="666"/>
          <w:tab w:val="right" w:pos="8494"/>
        </w:tabs>
        <w:rPr>
          <w:rFonts w:eastAsiaTheme="minorEastAsia"/>
          <w:smallCaps w:val="0"/>
          <w:noProof/>
          <w:lang w:eastAsia="pt-BR"/>
        </w:rPr>
      </w:pPr>
      <w:hyperlink w:anchor="_Toc468995251" w:history="1">
        <w:r w:rsidRPr="00687C15">
          <w:rPr>
            <w:rStyle w:val="Hyperlink"/>
            <w:noProof/>
          </w:rPr>
          <w:t>3.6.1</w:t>
        </w:r>
        <w:r>
          <w:rPr>
            <w:rFonts w:eastAsiaTheme="minorEastAsia"/>
            <w:smallCaps w:val="0"/>
            <w:noProof/>
            <w:lang w:eastAsia="pt-BR"/>
          </w:rPr>
          <w:tab/>
        </w:r>
        <w:r w:rsidRPr="00687C15">
          <w:rPr>
            <w:rStyle w:val="Hyperlink"/>
            <w:noProof/>
          </w:rPr>
          <w:t>Informações Iniciais</w:t>
        </w:r>
        <w:r>
          <w:rPr>
            <w:noProof/>
            <w:webHidden/>
          </w:rPr>
          <w:tab/>
        </w:r>
        <w:r>
          <w:rPr>
            <w:noProof/>
            <w:webHidden/>
          </w:rPr>
          <w:fldChar w:fldCharType="begin"/>
        </w:r>
        <w:r>
          <w:rPr>
            <w:noProof/>
            <w:webHidden/>
          </w:rPr>
          <w:instrText xml:space="preserve"> PAGEREF _Toc468995251 \h </w:instrText>
        </w:r>
        <w:r>
          <w:rPr>
            <w:noProof/>
            <w:webHidden/>
          </w:rPr>
        </w:r>
        <w:r>
          <w:rPr>
            <w:noProof/>
            <w:webHidden/>
          </w:rPr>
          <w:fldChar w:fldCharType="separate"/>
        </w:r>
        <w:r>
          <w:rPr>
            <w:noProof/>
            <w:webHidden/>
          </w:rPr>
          <w:t>36</w:t>
        </w:r>
        <w:r>
          <w:rPr>
            <w:noProof/>
            <w:webHidden/>
          </w:rPr>
          <w:fldChar w:fldCharType="end"/>
        </w:r>
      </w:hyperlink>
    </w:p>
    <w:p w14:paraId="7A9353F9" w14:textId="77777777" w:rsidR="005610B5" w:rsidRDefault="005610B5">
      <w:pPr>
        <w:pStyle w:val="Sumrio4"/>
        <w:tabs>
          <w:tab w:val="left" w:pos="833"/>
          <w:tab w:val="right" w:pos="8494"/>
        </w:tabs>
        <w:rPr>
          <w:rFonts w:eastAsiaTheme="minorEastAsia"/>
          <w:noProof/>
          <w:lang w:eastAsia="pt-BR"/>
        </w:rPr>
      </w:pPr>
      <w:hyperlink w:anchor="_Toc468995252" w:history="1">
        <w:r w:rsidRPr="00687C15">
          <w:rPr>
            <w:rStyle w:val="Hyperlink"/>
            <w:noProof/>
          </w:rPr>
          <w:t>3.6.1.1</w:t>
        </w:r>
        <w:r>
          <w:rPr>
            <w:rFonts w:eastAsiaTheme="minorEastAsia"/>
            <w:noProof/>
            <w:lang w:eastAsia="pt-BR"/>
          </w:rPr>
          <w:tab/>
        </w:r>
        <w:r w:rsidRPr="00687C15">
          <w:rPr>
            <w:rStyle w:val="Hyperlink"/>
            <w:noProof/>
          </w:rPr>
          <w:t>Processo/Documento Avulso Comum</w:t>
        </w:r>
        <w:r>
          <w:rPr>
            <w:noProof/>
            <w:webHidden/>
          </w:rPr>
          <w:tab/>
        </w:r>
        <w:r>
          <w:rPr>
            <w:noProof/>
            <w:webHidden/>
          </w:rPr>
          <w:fldChar w:fldCharType="begin"/>
        </w:r>
        <w:r>
          <w:rPr>
            <w:noProof/>
            <w:webHidden/>
          </w:rPr>
          <w:instrText xml:space="preserve"> PAGEREF _Toc468995252 \h </w:instrText>
        </w:r>
        <w:r>
          <w:rPr>
            <w:noProof/>
            <w:webHidden/>
          </w:rPr>
        </w:r>
        <w:r>
          <w:rPr>
            <w:noProof/>
            <w:webHidden/>
          </w:rPr>
          <w:fldChar w:fldCharType="separate"/>
        </w:r>
        <w:r>
          <w:rPr>
            <w:noProof/>
            <w:webHidden/>
          </w:rPr>
          <w:t>37</w:t>
        </w:r>
        <w:r>
          <w:rPr>
            <w:noProof/>
            <w:webHidden/>
          </w:rPr>
          <w:fldChar w:fldCharType="end"/>
        </w:r>
      </w:hyperlink>
    </w:p>
    <w:p w14:paraId="01096BC0" w14:textId="77777777" w:rsidR="005610B5" w:rsidRDefault="005610B5">
      <w:pPr>
        <w:pStyle w:val="Sumrio5"/>
        <w:tabs>
          <w:tab w:val="left" w:pos="1000"/>
          <w:tab w:val="right" w:pos="8494"/>
        </w:tabs>
        <w:rPr>
          <w:rFonts w:eastAsiaTheme="minorEastAsia"/>
          <w:noProof/>
          <w:lang w:eastAsia="pt-BR"/>
        </w:rPr>
      </w:pPr>
      <w:hyperlink w:anchor="_Toc468995253" w:history="1">
        <w:r w:rsidRPr="00687C15">
          <w:rPr>
            <w:rStyle w:val="Hyperlink"/>
            <w:noProof/>
          </w:rPr>
          <w:t>3.6.1.1.1</w:t>
        </w:r>
        <w:r>
          <w:rPr>
            <w:rFonts w:eastAsiaTheme="minorEastAsia"/>
            <w:noProof/>
            <w:lang w:eastAsia="pt-BR"/>
          </w:rPr>
          <w:tab/>
        </w:r>
        <w:r w:rsidRPr="00687C15">
          <w:rPr>
            <w:rStyle w:val="Hyperlink"/>
            <w:noProof/>
          </w:rPr>
          <w:t>Interessados e Assuntos</w:t>
        </w:r>
        <w:r>
          <w:rPr>
            <w:noProof/>
            <w:webHidden/>
          </w:rPr>
          <w:tab/>
        </w:r>
        <w:r>
          <w:rPr>
            <w:noProof/>
            <w:webHidden/>
          </w:rPr>
          <w:fldChar w:fldCharType="begin"/>
        </w:r>
        <w:r>
          <w:rPr>
            <w:noProof/>
            <w:webHidden/>
          </w:rPr>
          <w:instrText xml:space="preserve"> PAGEREF _Toc468995253 \h </w:instrText>
        </w:r>
        <w:r>
          <w:rPr>
            <w:noProof/>
            <w:webHidden/>
          </w:rPr>
        </w:r>
        <w:r>
          <w:rPr>
            <w:noProof/>
            <w:webHidden/>
          </w:rPr>
          <w:fldChar w:fldCharType="separate"/>
        </w:r>
        <w:r>
          <w:rPr>
            <w:noProof/>
            <w:webHidden/>
          </w:rPr>
          <w:t>40</w:t>
        </w:r>
        <w:r>
          <w:rPr>
            <w:noProof/>
            <w:webHidden/>
          </w:rPr>
          <w:fldChar w:fldCharType="end"/>
        </w:r>
      </w:hyperlink>
    </w:p>
    <w:p w14:paraId="617754A1" w14:textId="77777777" w:rsidR="005610B5" w:rsidRDefault="005610B5">
      <w:pPr>
        <w:pStyle w:val="Sumrio4"/>
        <w:tabs>
          <w:tab w:val="left" w:pos="833"/>
          <w:tab w:val="right" w:pos="8494"/>
        </w:tabs>
        <w:rPr>
          <w:rFonts w:eastAsiaTheme="minorEastAsia"/>
          <w:noProof/>
          <w:lang w:eastAsia="pt-BR"/>
        </w:rPr>
      </w:pPr>
      <w:hyperlink w:anchor="_Toc468995254" w:history="1">
        <w:r w:rsidRPr="00687C15">
          <w:rPr>
            <w:rStyle w:val="Hyperlink"/>
            <w:noProof/>
          </w:rPr>
          <w:t>3.6.1.2</w:t>
        </w:r>
        <w:r>
          <w:rPr>
            <w:rFonts w:eastAsiaTheme="minorEastAsia"/>
            <w:noProof/>
            <w:lang w:eastAsia="pt-BR"/>
          </w:rPr>
          <w:tab/>
        </w:r>
        <w:r w:rsidRPr="00687C15">
          <w:rPr>
            <w:rStyle w:val="Hyperlink"/>
            <w:noProof/>
          </w:rPr>
          <w:t>Processo/Documento Avulso Vinculado a um Processo Judicial</w:t>
        </w:r>
        <w:r>
          <w:rPr>
            <w:noProof/>
            <w:webHidden/>
          </w:rPr>
          <w:tab/>
        </w:r>
        <w:r>
          <w:rPr>
            <w:noProof/>
            <w:webHidden/>
          </w:rPr>
          <w:fldChar w:fldCharType="begin"/>
        </w:r>
        <w:r>
          <w:rPr>
            <w:noProof/>
            <w:webHidden/>
          </w:rPr>
          <w:instrText xml:space="preserve"> PAGEREF _Toc468995254 \h </w:instrText>
        </w:r>
        <w:r>
          <w:rPr>
            <w:noProof/>
            <w:webHidden/>
          </w:rPr>
        </w:r>
        <w:r>
          <w:rPr>
            <w:noProof/>
            <w:webHidden/>
          </w:rPr>
          <w:fldChar w:fldCharType="separate"/>
        </w:r>
        <w:r>
          <w:rPr>
            <w:noProof/>
            <w:webHidden/>
          </w:rPr>
          <w:t>41</w:t>
        </w:r>
        <w:r>
          <w:rPr>
            <w:noProof/>
            <w:webHidden/>
          </w:rPr>
          <w:fldChar w:fldCharType="end"/>
        </w:r>
      </w:hyperlink>
    </w:p>
    <w:p w14:paraId="39F680F4" w14:textId="77777777" w:rsidR="005610B5" w:rsidRDefault="005610B5">
      <w:pPr>
        <w:pStyle w:val="Sumrio5"/>
        <w:tabs>
          <w:tab w:val="left" w:pos="1000"/>
          <w:tab w:val="right" w:pos="8494"/>
        </w:tabs>
        <w:rPr>
          <w:rFonts w:eastAsiaTheme="minorEastAsia"/>
          <w:noProof/>
          <w:lang w:eastAsia="pt-BR"/>
        </w:rPr>
      </w:pPr>
      <w:hyperlink w:anchor="_Toc468995255" w:history="1">
        <w:r w:rsidRPr="00687C15">
          <w:rPr>
            <w:rStyle w:val="Hyperlink"/>
            <w:noProof/>
          </w:rPr>
          <w:t>3.6.1.2.1</w:t>
        </w:r>
        <w:r>
          <w:rPr>
            <w:rFonts w:eastAsiaTheme="minorEastAsia"/>
            <w:noProof/>
            <w:lang w:eastAsia="pt-BR"/>
          </w:rPr>
          <w:tab/>
        </w:r>
        <w:r w:rsidRPr="00687C15">
          <w:rPr>
            <w:rStyle w:val="Hyperlink"/>
            <w:noProof/>
          </w:rPr>
          <w:t>Dossiê Judicial para Processos Judiciais Pendentes de Ajuizamento</w:t>
        </w:r>
        <w:r>
          <w:rPr>
            <w:noProof/>
            <w:webHidden/>
          </w:rPr>
          <w:tab/>
        </w:r>
        <w:r>
          <w:rPr>
            <w:noProof/>
            <w:webHidden/>
          </w:rPr>
          <w:fldChar w:fldCharType="begin"/>
        </w:r>
        <w:r>
          <w:rPr>
            <w:noProof/>
            <w:webHidden/>
          </w:rPr>
          <w:instrText xml:space="preserve"> PAGEREF _Toc468995255 \h </w:instrText>
        </w:r>
        <w:r>
          <w:rPr>
            <w:noProof/>
            <w:webHidden/>
          </w:rPr>
        </w:r>
        <w:r>
          <w:rPr>
            <w:noProof/>
            <w:webHidden/>
          </w:rPr>
          <w:fldChar w:fldCharType="separate"/>
        </w:r>
        <w:r>
          <w:rPr>
            <w:noProof/>
            <w:webHidden/>
          </w:rPr>
          <w:t>43</w:t>
        </w:r>
        <w:r>
          <w:rPr>
            <w:noProof/>
            <w:webHidden/>
          </w:rPr>
          <w:fldChar w:fldCharType="end"/>
        </w:r>
      </w:hyperlink>
    </w:p>
    <w:p w14:paraId="40BDD520" w14:textId="77777777" w:rsidR="005610B5" w:rsidRDefault="005610B5">
      <w:pPr>
        <w:pStyle w:val="Sumrio5"/>
        <w:tabs>
          <w:tab w:val="left" w:pos="1000"/>
          <w:tab w:val="right" w:pos="8494"/>
        </w:tabs>
        <w:rPr>
          <w:rFonts w:eastAsiaTheme="minorEastAsia"/>
          <w:noProof/>
          <w:lang w:eastAsia="pt-BR"/>
        </w:rPr>
      </w:pPr>
      <w:hyperlink w:anchor="_Toc468995256" w:history="1">
        <w:r w:rsidRPr="00687C15">
          <w:rPr>
            <w:rStyle w:val="Hyperlink"/>
            <w:noProof/>
          </w:rPr>
          <w:t>3.6.1.2.2</w:t>
        </w:r>
        <w:r>
          <w:rPr>
            <w:rFonts w:eastAsiaTheme="minorEastAsia"/>
            <w:noProof/>
            <w:lang w:eastAsia="pt-BR"/>
          </w:rPr>
          <w:tab/>
        </w:r>
        <w:r w:rsidRPr="00687C15">
          <w:rPr>
            <w:rStyle w:val="Hyperlink"/>
            <w:noProof/>
          </w:rPr>
          <w:t>Interessados e Assuntos</w:t>
        </w:r>
        <w:r>
          <w:rPr>
            <w:noProof/>
            <w:webHidden/>
          </w:rPr>
          <w:tab/>
        </w:r>
        <w:r>
          <w:rPr>
            <w:noProof/>
            <w:webHidden/>
          </w:rPr>
          <w:fldChar w:fldCharType="begin"/>
        </w:r>
        <w:r>
          <w:rPr>
            <w:noProof/>
            <w:webHidden/>
          </w:rPr>
          <w:instrText xml:space="preserve"> PAGEREF _Toc468995256 \h </w:instrText>
        </w:r>
        <w:r>
          <w:rPr>
            <w:noProof/>
            <w:webHidden/>
          </w:rPr>
        </w:r>
        <w:r>
          <w:rPr>
            <w:noProof/>
            <w:webHidden/>
          </w:rPr>
          <w:fldChar w:fldCharType="separate"/>
        </w:r>
        <w:r>
          <w:rPr>
            <w:noProof/>
            <w:webHidden/>
          </w:rPr>
          <w:t>44</w:t>
        </w:r>
        <w:r>
          <w:rPr>
            <w:noProof/>
            <w:webHidden/>
          </w:rPr>
          <w:fldChar w:fldCharType="end"/>
        </w:r>
      </w:hyperlink>
    </w:p>
    <w:p w14:paraId="4DA60736" w14:textId="77777777" w:rsidR="005610B5" w:rsidRDefault="005610B5">
      <w:pPr>
        <w:pStyle w:val="Sumrio5"/>
        <w:tabs>
          <w:tab w:val="left" w:pos="1000"/>
          <w:tab w:val="right" w:pos="8494"/>
        </w:tabs>
        <w:rPr>
          <w:rFonts w:eastAsiaTheme="minorEastAsia"/>
          <w:noProof/>
          <w:lang w:eastAsia="pt-BR"/>
        </w:rPr>
      </w:pPr>
      <w:hyperlink w:anchor="_Toc468995257" w:history="1">
        <w:r w:rsidRPr="00687C15">
          <w:rPr>
            <w:rStyle w:val="Hyperlink"/>
            <w:noProof/>
          </w:rPr>
          <w:t>3.6.1.2.3</w:t>
        </w:r>
        <w:r>
          <w:rPr>
            <w:rFonts w:eastAsiaTheme="minorEastAsia"/>
            <w:noProof/>
            <w:lang w:eastAsia="pt-BR"/>
          </w:rPr>
          <w:tab/>
        </w:r>
        <w:r w:rsidRPr="00687C15">
          <w:rPr>
            <w:rStyle w:val="Hyperlink"/>
            <w:noProof/>
          </w:rPr>
          <w:t>Integração com o SICAU</w:t>
        </w:r>
        <w:r>
          <w:rPr>
            <w:noProof/>
            <w:webHidden/>
          </w:rPr>
          <w:tab/>
        </w:r>
        <w:r>
          <w:rPr>
            <w:noProof/>
            <w:webHidden/>
          </w:rPr>
          <w:fldChar w:fldCharType="begin"/>
        </w:r>
        <w:r>
          <w:rPr>
            <w:noProof/>
            <w:webHidden/>
          </w:rPr>
          <w:instrText xml:space="preserve"> PAGEREF _Toc468995257 \h </w:instrText>
        </w:r>
        <w:r>
          <w:rPr>
            <w:noProof/>
            <w:webHidden/>
          </w:rPr>
        </w:r>
        <w:r>
          <w:rPr>
            <w:noProof/>
            <w:webHidden/>
          </w:rPr>
          <w:fldChar w:fldCharType="separate"/>
        </w:r>
        <w:r>
          <w:rPr>
            <w:noProof/>
            <w:webHidden/>
          </w:rPr>
          <w:t>45</w:t>
        </w:r>
        <w:r>
          <w:rPr>
            <w:noProof/>
            <w:webHidden/>
          </w:rPr>
          <w:fldChar w:fldCharType="end"/>
        </w:r>
      </w:hyperlink>
    </w:p>
    <w:p w14:paraId="756F939B" w14:textId="77777777" w:rsidR="005610B5" w:rsidRDefault="005610B5">
      <w:pPr>
        <w:pStyle w:val="Sumrio5"/>
        <w:tabs>
          <w:tab w:val="left" w:pos="1000"/>
          <w:tab w:val="right" w:pos="8494"/>
        </w:tabs>
        <w:rPr>
          <w:rFonts w:eastAsiaTheme="minorEastAsia"/>
          <w:noProof/>
          <w:lang w:eastAsia="pt-BR"/>
        </w:rPr>
      </w:pPr>
      <w:hyperlink w:anchor="_Toc468995258" w:history="1">
        <w:r w:rsidRPr="00687C15">
          <w:rPr>
            <w:rStyle w:val="Hyperlink"/>
            <w:noProof/>
          </w:rPr>
          <w:t>3.6.1.2.4</w:t>
        </w:r>
        <w:r>
          <w:rPr>
            <w:rFonts w:eastAsiaTheme="minorEastAsia"/>
            <w:noProof/>
            <w:lang w:eastAsia="pt-BR"/>
          </w:rPr>
          <w:tab/>
        </w:r>
        <w:r w:rsidRPr="00687C15">
          <w:rPr>
            <w:rStyle w:val="Hyperlink"/>
            <w:noProof/>
          </w:rPr>
          <w:t>Cadastro de Processos Judiciais Via Integração com o Poder Judiciário</w:t>
        </w:r>
        <w:r>
          <w:rPr>
            <w:noProof/>
            <w:webHidden/>
          </w:rPr>
          <w:tab/>
        </w:r>
        <w:r>
          <w:rPr>
            <w:noProof/>
            <w:webHidden/>
          </w:rPr>
          <w:fldChar w:fldCharType="begin"/>
        </w:r>
        <w:r>
          <w:rPr>
            <w:noProof/>
            <w:webHidden/>
          </w:rPr>
          <w:instrText xml:space="preserve"> PAGEREF _Toc468995258 \h </w:instrText>
        </w:r>
        <w:r>
          <w:rPr>
            <w:noProof/>
            <w:webHidden/>
          </w:rPr>
        </w:r>
        <w:r>
          <w:rPr>
            <w:noProof/>
            <w:webHidden/>
          </w:rPr>
          <w:fldChar w:fldCharType="separate"/>
        </w:r>
        <w:r>
          <w:rPr>
            <w:noProof/>
            <w:webHidden/>
          </w:rPr>
          <w:t>45</w:t>
        </w:r>
        <w:r>
          <w:rPr>
            <w:noProof/>
            <w:webHidden/>
          </w:rPr>
          <w:fldChar w:fldCharType="end"/>
        </w:r>
      </w:hyperlink>
    </w:p>
    <w:p w14:paraId="547E9E37" w14:textId="77777777" w:rsidR="005610B5" w:rsidRDefault="005610B5">
      <w:pPr>
        <w:pStyle w:val="Sumrio4"/>
        <w:tabs>
          <w:tab w:val="left" w:pos="833"/>
          <w:tab w:val="right" w:pos="8494"/>
        </w:tabs>
        <w:rPr>
          <w:rFonts w:eastAsiaTheme="minorEastAsia"/>
          <w:noProof/>
          <w:lang w:eastAsia="pt-BR"/>
        </w:rPr>
      </w:pPr>
      <w:hyperlink w:anchor="_Toc468995259" w:history="1">
        <w:r w:rsidRPr="00687C15">
          <w:rPr>
            <w:rStyle w:val="Hyperlink"/>
            <w:noProof/>
          </w:rPr>
          <w:t>3.6.1.3</w:t>
        </w:r>
        <w:r>
          <w:rPr>
            <w:rFonts w:eastAsiaTheme="minorEastAsia"/>
            <w:noProof/>
            <w:lang w:eastAsia="pt-BR"/>
          </w:rPr>
          <w:tab/>
        </w:r>
        <w:r w:rsidRPr="00687C15">
          <w:rPr>
            <w:rStyle w:val="Hyperlink"/>
            <w:noProof/>
          </w:rPr>
          <w:t>Ferramentas</w:t>
        </w:r>
        <w:r>
          <w:rPr>
            <w:noProof/>
            <w:webHidden/>
          </w:rPr>
          <w:tab/>
        </w:r>
        <w:r>
          <w:rPr>
            <w:noProof/>
            <w:webHidden/>
          </w:rPr>
          <w:fldChar w:fldCharType="begin"/>
        </w:r>
        <w:r>
          <w:rPr>
            <w:noProof/>
            <w:webHidden/>
          </w:rPr>
          <w:instrText xml:space="preserve"> PAGEREF _Toc468995259 \h </w:instrText>
        </w:r>
        <w:r>
          <w:rPr>
            <w:noProof/>
            <w:webHidden/>
          </w:rPr>
        </w:r>
        <w:r>
          <w:rPr>
            <w:noProof/>
            <w:webHidden/>
          </w:rPr>
          <w:fldChar w:fldCharType="separate"/>
        </w:r>
        <w:r>
          <w:rPr>
            <w:noProof/>
            <w:webHidden/>
          </w:rPr>
          <w:t>46</w:t>
        </w:r>
        <w:r>
          <w:rPr>
            <w:noProof/>
            <w:webHidden/>
          </w:rPr>
          <w:fldChar w:fldCharType="end"/>
        </w:r>
      </w:hyperlink>
    </w:p>
    <w:p w14:paraId="18887608" w14:textId="77777777" w:rsidR="005610B5" w:rsidRDefault="005610B5">
      <w:pPr>
        <w:pStyle w:val="Sumrio5"/>
        <w:tabs>
          <w:tab w:val="left" w:pos="1000"/>
          <w:tab w:val="right" w:pos="8494"/>
        </w:tabs>
        <w:rPr>
          <w:rFonts w:eastAsiaTheme="minorEastAsia"/>
          <w:noProof/>
          <w:lang w:eastAsia="pt-BR"/>
        </w:rPr>
      </w:pPr>
      <w:hyperlink w:anchor="_Toc468995260" w:history="1">
        <w:r w:rsidRPr="00687C15">
          <w:rPr>
            <w:rStyle w:val="Hyperlink"/>
            <w:noProof/>
          </w:rPr>
          <w:t>3.6.1.3.1</w:t>
        </w:r>
        <w:r>
          <w:rPr>
            <w:rFonts w:eastAsiaTheme="minorEastAsia"/>
            <w:noProof/>
            <w:lang w:eastAsia="pt-BR"/>
          </w:rPr>
          <w:tab/>
        </w:r>
        <w:r w:rsidRPr="00687C15">
          <w:rPr>
            <w:rStyle w:val="Hyperlink"/>
            <w:noProof/>
          </w:rPr>
          <w:t>Arquivar</w:t>
        </w:r>
        <w:r>
          <w:rPr>
            <w:noProof/>
            <w:webHidden/>
          </w:rPr>
          <w:tab/>
        </w:r>
        <w:r>
          <w:rPr>
            <w:noProof/>
            <w:webHidden/>
          </w:rPr>
          <w:fldChar w:fldCharType="begin"/>
        </w:r>
        <w:r>
          <w:rPr>
            <w:noProof/>
            <w:webHidden/>
          </w:rPr>
          <w:instrText xml:space="preserve"> PAGEREF _Toc468995260 \h </w:instrText>
        </w:r>
        <w:r>
          <w:rPr>
            <w:noProof/>
            <w:webHidden/>
          </w:rPr>
        </w:r>
        <w:r>
          <w:rPr>
            <w:noProof/>
            <w:webHidden/>
          </w:rPr>
          <w:fldChar w:fldCharType="separate"/>
        </w:r>
        <w:r>
          <w:rPr>
            <w:noProof/>
            <w:webHidden/>
          </w:rPr>
          <w:t>47</w:t>
        </w:r>
        <w:r>
          <w:rPr>
            <w:noProof/>
            <w:webHidden/>
          </w:rPr>
          <w:fldChar w:fldCharType="end"/>
        </w:r>
      </w:hyperlink>
    </w:p>
    <w:p w14:paraId="4624C069" w14:textId="77777777" w:rsidR="005610B5" w:rsidRDefault="005610B5">
      <w:pPr>
        <w:pStyle w:val="Sumrio5"/>
        <w:tabs>
          <w:tab w:val="left" w:pos="1000"/>
          <w:tab w:val="right" w:pos="8494"/>
        </w:tabs>
        <w:rPr>
          <w:rFonts w:eastAsiaTheme="minorEastAsia"/>
          <w:noProof/>
          <w:lang w:eastAsia="pt-BR"/>
        </w:rPr>
      </w:pPr>
      <w:hyperlink w:anchor="_Toc468995261" w:history="1">
        <w:r w:rsidRPr="00687C15">
          <w:rPr>
            <w:rStyle w:val="Hyperlink"/>
            <w:noProof/>
          </w:rPr>
          <w:t>3.6.1.3.2</w:t>
        </w:r>
        <w:r>
          <w:rPr>
            <w:rFonts w:eastAsiaTheme="minorEastAsia"/>
            <w:noProof/>
            <w:lang w:eastAsia="pt-BR"/>
          </w:rPr>
          <w:tab/>
        </w:r>
        <w:r w:rsidRPr="00687C15">
          <w:rPr>
            <w:rStyle w:val="Hyperlink"/>
            <w:noProof/>
          </w:rPr>
          <w:t>Imprimir Etiqueta</w:t>
        </w:r>
        <w:r>
          <w:rPr>
            <w:noProof/>
            <w:webHidden/>
          </w:rPr>
          <w:tab/>
        </w:r>
        <w:r>
          <w:rPr>
            <w:noProof/>
            <w:webHidden/>
          </w:rPr>
          <w:fldChar w:fldCharType="begin"/>
        </w:r>
        <w:r>
          <w:rPr>
            <w:noProof/>
            <w:webHidden/>
          </w:rPr>
          <w:instrText xml:space="preserve"> PAGEREF _Toc468995261 \h </w:instrText>
        </w:r>
        <w:r>
          <w:rPr>
            <w:noProof/>
            <w:webHidden/>
          </w:rPr>
        </w:r>
        <w:r>
          <w:rPr>
            <w:noProof/>
            <w:webHidden/>
          </w:rPr>
          <w:fldChar w:fldCharType="separate"/>
        </w:r>
        <w:r>
          <w:rPr>
            <w:noProof/>
            <w:webHidden/>
          </w:rPr>
          <w:t>47</w:t>
        </w:r>
        <w:r>
          <w:rPr>
            <w:noProof/>
            <w:webHidden/>
          </w:rPr>
          <w:fldChar w:fldCharType="end"/>
        </w:r>
      </w:hyperlink>
    </w:p>
    <w:p w14:paraId="0AF65C22" w14:textId="77777777" w:rsidR="005610B5" w:rsidRDefault="005610B5">
      <w:pPr>
        <w:pStyle w:val="Sumrio5"/>
        <w:tabs>
          <w:tab w:val="left" w:pos="1000"/>
          <w:tab w:val="right" w:pos="8494"/>
        </w:tabs>
        <w:rPr>
          <w:rFonts w:eastAsiaTheme="minorEastAsia"/>
          <w:noProof/>
          <w:lang w:eastAsia="pt-BR"/>
        </w:rPr>
      </w:pPr>
      <w:hyperlink w:anchor="_Toc468995262" w:history="1">
        <w:r w:rsidRPr="00687C15">
          <w:rPr>
            <w:rStyle w:val="Hyperlink"/>
            <w:noProof/>
          </w:rPr>
          <w:t>3.6.1.3.3</w:t>
        </w:r>
        <w:r>
          <w:rPr>
            <w:rFonts w:eastAsiaTheme="minorEastAsia"/>
            <w:noProof/>
            <w:lang w:eastAsia="pt-BR"/>
          </w:rPr>
          <w:tab/>
        </w:r>
        <w:r w:rsidRPr="00687C15">
          <w:rPr>
            <w:rStyle w:val="Hyperlink"/>
            <w:noProof/>
          </w:rPr>
          <w:t>Importar SICAU</w:t>
        </w:r>
        <w:r>
          <w:rPr>
            <w:noProof/>
            <w:webHidden/>
          </w:rPr>
          <w:tab/>
        </w:r>
        <w:r>
          <w:rPr>
            <w:noProof/>
            <w:webHidden/>
          </w:rPr>
          <w:fldChar w:fldCharType="begin"/>
        </w:r>
        <w:r>
          <w:rPr>
            <w:noProof/>
            <w:webHidden/>
          </w:rPr>
          <w:instrText xml:space="preserve"> PAGEREF _Toc468995262 \h </w:instrText>
        </w:r>
        <w:r>
          <w:rPr>
            <w:noProof/>
            <w:webHidden/>
          </w:rPr>
        </w:r>
        <w:r>
          <w:rPr>
            <w:noProof/>
            <w:webHidden/>
          </w:rPr>
          <w:fldChar w:fldCharType="separate"/>
        </w:r>
        <w:r>
          <w:rPr>
            <w:noProof/>
            <w:webHidden/>
          </w:rPr>
          <w:t>47</w:t>
        </w:r>
        <w:r>
          <w:rPr>
            <w:noProof/>
            <w:webHidden/>
          </w:rPr>
          <w:fldChar w:fldCharType="end"/>
        </w:r>
      </w:hyperlink>
    </w:p>
    <w:p w14:paraId="28392B9E" w14:textId="77777777" w:rsidR="005610B5" w:rsidRDefault="005610B5">
      <w:pPr>
        <w:pStyle w:val="Sumrio3"/>
        <w:tabs>
          <w:tab w:val="left" w:pos="666"/>
          <w:tab w:val="right" w:pos="8494"/>
        </w:tabs>
        <w:rPr>
          <w:rFonts w:eastAsiaTheme="minorEastAsia"/>
          <w:smallCaps w:val="0"/>
          <w:noProof/>
          <w:lang w:eastAsia="pt-BR"/>
        </w:rPr>
      </w:pPr>
      <w:hyperlink w:anchor="_Toc468995263" w:history="1">
        <w:r w:rsidRPr="00687C15">
          <w:rPr>
            <w:rStyle w:val="Hyperlink"/>
            <w:noProof/>
          </w:rPr>
          <w:t>3.6.2</w:t>
        </w:r>
        <w:r>
          <w:rPr>
            <w:rFonts w:eastAsiaTheme="minorEastAsia"/>
            <w:smallCaps w:val="0"/>
            <w:noProof/>
            <w:lang w:eastAsia="pt-BR"/>
          </w:rPr>
          <w:tab/>
        </w:r>
        <w:r w:rsidRPr="00687C15">
          <w:rPr>
            <w:rStyle w:val="Hyperlink"/>
            <w:noProof/>
          </w:rPr>
          <w:t>Dados Básicos</w:t>
        </w:r>
        <w:r>
          <w:rPr>
            <w:noProof/>
            <w:webHidden/>
          </w:rPr>
          <w:tab/>
        </w:r>
        <w:r>
          <w:rPr>
            <w:noProof/>
            <w:webHidden/>
          </w:rPr>
          <w:fldChar w:fldCharType="begin"/>
        </w:r>
        <w:r>
          <w:rPr>
            <w:noProof/>
            <w:webHidden/>
          </w:rPr>
          <w:instrText xml:space="preserve"> PAGEREF _Toc468995263 \h </w:instrText>
        </w:r>
        <w:r>
          <w:rPr>
            <w:noProof/>
            <w:webHidden/>
          </w:rPr>
        </w:r>
        <w:r>
          <w:rPr>
            <w:noProof/>
            <w:webHidden/>
          </w:rPr>
          <w:fldChar w:fldCharType="separate"/>
        </w:r>
        <w:r>
          <w:rPr>
            <w:noProof/>
            <w:webHidden/>
          </w:rPr>
          <w:t>47</w:t>
        </w:r>
        <w:r>
          <w:rPr>
            <w:noProof/>
            <w:webHidden/>
          </w:rPr>
          <w:fldChar w:fldCharType="end"/>
        </w:r>
      </w:hyperlink>
    </w:p>
    <w:p w14:paraId="344B06C5" w14:textId="77777777" w:rsidR="005610B5" w:rsidRDefault="005610B5">
      <w:pPr>
        <w:pStyle w:val="Sumrio4"/>
        <w:tabs>
          <w:tab w:val="left" w:pos="833"/>
          <w:tab w:val="right" w:pos="8494"/>
        </w:tabs>
        <w:rPr>
          <w:rFonts w:eastAsiaTheme="minorEastAsia"/>
          <w:noProof/>
          <w:lang w:eastAsia="pt-BR"/>
        </w:rPr>
      </w:pPr>
      <w:hyperlink w:anchor="_Toc468995264" w:history="1">
        <w:r w:rsidRPr="00687C15">
          <w:rPr>
            <w:rStyle w:val="Hyperlink"/>
            <w:noProof/>
          </w:rPr>
          <w:t>3.6.2.1</w:t>
        </w:r>
        <w:r>
          <w:rPr>
            <w:rFonts w:eastAsiaTheme="minorEastAsia"/>
            <w:noProof/>
            <w:lang w:eastAsia="pt-BR"/>
          </w:rPr>
          <w:tab/>
        </w:r>
        <w:r w:rsidRPr="00687C15">
          <w:rPr>
            <w:rStyle w:val="Hyperlink"/>
            <w:noProof/>
          </w:rPr>
          <w:t>Dados Principais</w:t>
        </w:r>
        <w:r>
          <w:rPr>
            <w:noProof/>
            <w:webHidden/>
          </w:rPr>
          <w:tab/>
        </w:r>
        <w:r>
          <w:rPr>
            <w:noProof/>
            <w:webHidden/>
          </w:rPr>
          <w:fldChar w:fldCharType="begin"/>
        </w:r>
        <w:r>
          <w:rPr>
            <w:noProof/>
            <w:webHidden/>
          </w:rPr>
          <w:instrText xml:space="preserve"> PAGEREF _Toc468995264 \h </w:instrText>
        </w:r>
        <w:r>
          <w:rPr>
            <w:noProof/>
            <w:webHidden/>
          </w:rPr>
        </w:r>
        <w:r>
          <w:rPr>
            <w:noProof/>
            <w:webHidden/>
          </w:rPr>
          <w:fldChar w:fldCharType="separate"/>
        </w:r>
        <w:r>
          <w:rPr>
            <w:noProof/>
            <w:webHidden/>
          </w:rPr>
          <w:t>48</w:t>
        </w:r>
        <w:r>
          <w:rPr>
            <w:noProof/>
            <w:webHidden/>
          </w:rPr>
          <w:fldChar w:fldCharType="end"/>
        </w:r>
      </w:hyperlink>
    </w:p>
    <w:p w14:paraId="3D4F7A26" w14:textId="77777777" w:rsidR="005610B5" w:rsidRDefault="005610B5">
      <w:pPr>
        <w:pStyle w:val="Sumrio4"/>
        <w:tabs>
          <w:tab w:val="left" w:pos="833"/>
          <w:tab w:val="right" w:pos="8494"/>
        </w:tabs>
        <w:rPr>
          <w:rFonts w:eastAsiaTheme="minorEastAsia"/>
          <w:noProof/>
          <w:lang w:eastAsia="pt-BR"/>
        </w:rPr>
      </w:pPr>
      <w:hyperlink w:anchor="_Toc468995265" w:history="1">
        <w:r w:rsidRPr="00687C15">
          <w:rPr>
            <w:rStyle w:val="Hyperlink"/>
            <w:noProof/>
          </w:rPr>
          <w:t>3.6.2.2</w:t>
        </w:r>
        <w:r>
          <w:rPr>
            <w:rFonts w:eastAsiaTheme="minorEastAsia"/>
            <w:noProof/>
            <w:lang w:eastAsia="pt-BR"/>
          </w:rPr>
          <w:tab/>
        </w:r>
        <w:r w:rsidRPr="00687C15">
          <w:rPr>
            <w:rStyle w:val="Hyperlink"/>
            <w:noProof/>
          </w:rPr>
          <w:t>Restrição de Acesso</w:t>
        </w:r>
        <w:r>
          <w:rPr>
            <w:noProof/>
            <w:webHidden/>
          </w:rPr>
          <w:tab/>
        </w:r>
        <w:r>
          <w:rPr>
            <w:noProof/>
            <w:webHidden/>
          </w:rPr>
          <w:fldChar w:fldCharType="begin"/>
        </w:r>
        <w:r>
          <w:rPr>
            <w:noProof/>
            <w:webHidden/>
          </w:rPr>
          <w:instrText xml:space="preserve"> PAGEREF _Toc468995265 \h </w:instrText>
        </w:r>
        <w:r>
          <w:rPr>
            <w:noProof/>
            <w:webHidden/>
          </w:rPr>
        </w:r>
        <w:r>
          <w:rPr>
            <w:noProof/>
            <w:webHidden/>
          </w:rPr>
          <w:fldChar w:fldCharType="separate"/>
        </w:r>
        <w:r>
          <w:rPr>
            <w:noProof/>
            <w:webHidden/>
          </w:rPr>
          <w:t>50</w:t>
        </w:r>
        <w:r>
          <w:rPr>
            <w:noProof/>
            <w:webHidden/>
          </w:rPr>
          <w:fldChar w:fldCharType="end"/>
        </w:r>
      </w:hyperlink>
    </w:p>
    <w:p w14:paraId="2D0DE1B1" w14:textId="77777777" w:rsidR="005610B5" w:rsidRDefault="005610B5">
      <w:pPr>
        <w:pStyle w:val="Sumrio5"/>
        <w:tabs>
          <w:tab w:val="left" w:pos="1000"/>
          <w:tab w:val="right" w:pos="8494"/>
        </w:tabs>
        <w:rPr>
          <w:rFonts w:eastAsiaTheme="minorEastAsia"/>
          <w:noProof/>
          <w:lang w:eastAsia="pt-BR"/>
        </w:rPr>
      </w:pPr>
      <w:hyperlink w:anchor="_Toc468995266" w:history="1">
        <w:r w:rsidRPr="00687C15">
          <w:rPr>
            <w:rStyle w:val="Hyperlink"/>
            <w:noProof/>
          </w:rPr>
          <w:t>3.6.2.2.1</w:t>
        </w:r>
        <w:r>
          <w:rPr>
            <w:rFonts w:eastAsiaTheme="minorEastAsia"/>
            <w:noProof/>
            <w:lang w:eastAsia="pt-BR"/>
          </w:rPr>
          <w:tab/>
        </w:r>
        <w:r w:rsidRPr="00687C15">
          <w:rPr>
            <w:rStyle w:val="Hyperlink"/>
            <w:noProof/>
          </w:rPr>
          <w:t>Configuração da Restrição de Acesso</w:t>
        </w:r>
        <w:r>
          <w:rPr>
            <w:noProof/>
            <w:webHidden/>
          </w:rPr>
          <w:tab/>
        </w:r>
        <w:r>
          <w:rPr>
            <w:noProof/>
            <w:webHidden/>
          </w:rPr>
          <w:fldChar w:fldCharType="begin"/>
        </w:r>
        <w:r>
          <w:rPr>
            <w:noProof/>
            <w:webHidden/>
          </w:rPr>
          <w:instrText xml:space="preserve"> PAGEREF _Toc468995266 \h </w:instrText>
        </w:r>
        <w:r>
          <w:rPr>
            <w:noProof/>
            <w:webHidden/>
          </w:rPr>
        </w:r>
        <w:r>
          <w:rPr>
            <w:noProof/>
            <w:webHidden/>
          </w:rPr>
          <w:fldChar w:fldCharType="separate"/>
        </w:r>
        <w:r>
          <w:rPr>
            <w:noProof/>
            <w:webHidden/>
          </w:rPr>
          <w:t>50</w:t>
        </w:r>
        <w:r>
          <w:rPr>
            <w:noProof/>
            <w:webHidden/>
          </w:rPr>
          <w:fldChar w:fldCharType="end"/>
        </w:r>
      </w:hyperlink>
    </w:p>
    <w:p w14:paraId="08980DA2" w14:textId="77777777" w:rsidR="005610B5" w:rsidRDefault="005610B5">
      <w:pPr>
        <w:pStyle w:val="Sumrio4"/>
        <w:tabs>
          <w:tab w:val="left" w:pos="833"/>
          <w:tab w:val="right" w:pos="8494"/>
        </w:tabs>
        <w:rPr>
          <w:rFonts w:eastAsiaTheme="minorEastAsia"/>
          <w:noProof/>
          <w:lang w:eastAsia="pt-BR"/>
        </w:rPr>
      </w:pPr>
      <w:hyperlink w:anchor="_Toc468995267" w:history="1">
        <w:r w:rsidRPr="00687C15">
          <w:rPr>
            <w:rStyle w:val="Hyperlink"/>
            <w:noProof/>
          </w:rPr>
          <w:t>3.6.2.3</w:t>
        </w:r>
        <w:r>
          <w:rPr>
            <w:rFonts w:eastAsiaTheme="minorEastAsia"/>
            <w:noProof/>
            <w:lang w:eastAsia="pt-BR"/>
          </w:rPr>
          <w:tab/>
        </w:r>
        <w:r w:rsidRPr="00687C15">
          <w:rPr>
            <w:rStyle w:val="Hyperlink"/>
            <w:noProof/>
          </w:rPr>
          <w:t>Acesso Internet</w:t>
        </w:r>
        <w:r>
          <w:rPr>
            <w:noProof/>
            <w:webHidden/>
          </w:rPr>
          <w:tab/>
        </w:r>
        <w:r>
          <w:rPr>
            <w:noProof/>
            <w:webHidden/>
          </w:rPr>
          <w:fldChar w:fldCharType="begin"/>
        </w:r>
        <w:r>
          <w:rPr>
            <w:noProof/>
            <w:webHidden/>
          </w:rPr>
          <w:instrText xml:space="preserve"> PAGEREF _Toc468995267 \h </w:instrText>
        </w:r>
        <w:r>
          <w:rPr>
            <w:noProof/>
            <w:webHidden/>
          </w:rPr>
        </w:r>
        <w:r>
          <w:rPr>
            <w:noProof/>
            <w:webHidden/>
          </w:rPr>
          <w:fldChar w:fldCharType="separate"/>
        </w:r>
        <w:r>
          <w:rPr>
            <w:noProof/>
            <w:webHidden/>
          </w:rPr>
          <w:t>52</w:t>
        </w:r>
        <w:r>
          <w:rPr>
            <w:noProof/>
            <w:webHidden/>
          </w:rPr>
          <w:fldChar w:fldCharType="end"/>
        </w:r>
      </w:hyperlink>
    </w:p>
    <w:p w14:paraId="4C4FBA85" w14:textId="77777777" w:rsidR="005610B5" w:rsidRDefault="005610B5">
      <w:pPr>
        <w:pStyle w:val="Sumrio4"/>
        <w:tabs>
          <w:tab w:val="left" w:pos="833"/>
          <w:tab w:val="right" w:pos="8494"/>
        </w:tabs>
        <w:rPr>
          <w:rFonts w:eastAsiaTheme="minorEastAsia"/>
          <w:noProof/>
          <w:lang w:eastAsia="pt-BR"/>
        </w:rPr>
      </w:pPr>
      <w:hyperlink w:anchor="_Toc468995268" w:history="1">
        <w:r w:rsidRPr="00687C15">
          <w:rPr>
            <w:rStyle w:val="Hyperlink"/>
            <w:noProof/>
          </w:rPr>
          <w:t>3.6.2.4</w:t>
        </w:r>
        <w:r>
          <w:rPr>
            <w:rFonts w:eastAsiaTheme="minorEastAsia"/>
            <w:noProof/>
            <w:lang w:eastAsia="pt-BR"/>
          </w:rPr>
          <w:tab/>
        </w:r>
        <w:r w:rsidRPr="00687C15">
          <w:rPr>
            <w:rStyle w:val="Hyperlink"/>
            <w:noProof/>
          </w:rPr>
          <w:t>Localizador</w:t>
        </w:r>
        <w:r>
          <w:rPr>
            <w:noProof/>
            <w:webHidden/>
          </w:rPr>
          <w:tab/>
        </w:r>
        <w:r>
          <w:rPr>
            <w:noProof/>
            <w:webHidden/>
          </w:rPr>
          <w:fldChar w:fldCharType="begin"/>
        </w:r>
        <w:r>
          <w:rPr>
            <w:noProof/>
            <w:webHidden/>
          </w:rPr>
          <w:instrText xml:space="preserve"> PAGEREF _Toc468995268 \h </w:instrText>
        </w:r>
        <w:r>
          <w:rPr>
            <w:noProof/>
            <w:webHidden/>
          </w:rPr>
        </w:r>
        <w:r>
          <w:rPr>
            <w:noProof/>
            <w:webHidden/>
          </w:rPr>
          <w:fldChar w:fldCharType="separate"/>
        </w:r>
        <w:r>
          <w:rPr>
            <w:noProof/>
            <w:webHidden/>
          </w:rPr>
          <w:t>52</w:t>
        </w:r>
        <w:r>
          <w:rPr>
            <w:noProof/>
            <w:webHidden/>
          </w:rPr>
          <w:fldChar w:fldCharType="end"/>
        </w:r>
      </w:hyperlink>
    </w:p>
    <w:p w14:paraId="29B362C6" w14:textId="77777777" w:rsidR="005610B5" w:rsidRDefault="005610B5">
      <w:pPr>
        <w:pStyle w:val="Sumrio4"/>
        <w:tabs>
          <w:tab w:val="left" w:pos="833"/>
          <w:tab w:val="right" w:pos="8494"/>
        </w:tabs>
        <w:rPr>
          <w:rFonts w:eastAsiaTheme="minorEastAsia"/>
          <w:noProof/>
          <w:lang w:eastAsia="pt-BR"/>
        </w:rPr>
      </w:pPr>
      <w:hyperlink w:anchor="_Toc468995269" w:history="1">
        <w:r w:rsidRPr="00687C15">
          <w:rPr>
            <w:rStyle w:val="Hyperlink"/>
            <w:noProof/>
          </w:rPr>
          <w:t>3.6.2.5</w:t>
        </w:r>
        <w:r>
          <w:rPr>
            <w:rFonts w:eastAsiaTheme="minorEastAsia"/>
            <w:noProof/>
            <w:lang w:eastAsia="pt-BR"/>
          </w:rPr>
          <w:tab/>
        </w:r>
        <w:r w:rsidRPr="00687C15">
          <w:rPr>
            <w:rStyle w:val="Hyperlink"/>
            <w:noProof/>
          </w:rPr>
          <w:t>Lembretes</w:t>
        </w:r>
        <w:r>
          <w:rPr>
            <w:noProof/>
            <w:webHidden/>
          </w:rPr>
          <w:tab/>
        </w:r>
        <w:r>
          <w:rPr>
            <w:noProof/>
            <w:webHidden/>
          </w:rPr>
          <w:fldChar w:fldCharType="begin"/>
        </w:r>
        <w:r>
          <w:rPr>
            <w:noProof/>
            <w:webHidden/>
          </w:rPr>
          <w:instrText xml:space="preserve"> PAGEREF _Toc468995269 \h </w:instrText>
        </w:r>
        <w:r>
          <w:rPr>
            <w:noProof/>
            <w:webHidden/>
          </w:rPr>
        </w:r>
        <w:r>
          <w:rPr>
            <w:noProof/>
            <w:webHidden/>
          </w:rPr>
          <w:fldChar w:fldCharType="separate"/>
        </w:r>
        <w:r>
          <w:rPr>
            <w:noProof/>
            <w:webHidden/>
          </w:rPr>
          <w:t>53</w:t>
        </w:r>
        <w:r>
          <w:rPr>
            <w:noProof/>
            <w:webHidden/>
          </w:rPr>
          <w:fldChar w:fldCharType="end"/>
        </w:r>
      </w:hyperlink>
    </w:p>
    <w:p w14:paraId="61E11354" w14:textId="77777777" w:rsidR="005610B5" w:rsidRDefault="005610B5">
      <w:pPr>
        <w:pStyle w:val="Sumrio4"/>
        <w:tabs>
          <w:tab w:val="left" w:pos="833"/>
          <w:tab w:val="right" w:pos="8494"/>
        </w:tabs>
        <w:rPr>
          <w:rFonts w:eastAsiaTheme="minorEastAsia"/>
          <w:noProof/>
          <w:lang w:eastAsia="pt-BR"/>
        </w:rPr>
      </w:pPr>
      <w:hyperlink w:anchor="_Toc468995270" w:history="1">
        <w:r w:rsidRPr="00687C15">
          <w:rPr>
            <w:rStyle w:val="Hyperlink"/>
            <w:noProof/>
          </w:rPr>
          <w:t>3.6.2.6</w:t>
        </w:r>
        <w:r>
          <w:rPr>
            <w:rFonts w:eastAsiaTheme="minorEastAsia"/>
            <w:noProof/>
            <w:lang w:eastAsia="pt-BR"/>
          </w:rPr>
          <w:tab/>
        </w:r>
        <w:r w:rsidRPr="00687C15">
          <w:rPr>
            <w:rStyle w:val="Hyperlink"/>
            <w:noProof/>
          </w:rPr>
          <w:t>Interessados</w:t>
        </w:r>
        <w:r>
          <w:rPr>
            <w:noProof/>
            <w:webHidden/>
          </w:rPr>
          <w:tab/>
        </w:r>
        <w:r>
          <w:rPr>
            <w:noProof/>
            <w:webHidden/>
          </w:rPr>
          <w:fldChar w:fldCharType="begin"/>
        </w:r>
        <w:r>
          <w:rPr>
            <w:noProof/>
            <w:webHidden/>
          </w:rPr>
          <w:instrText xml:space="preserve"> PAGEREF _Toc468995270 \h </w:instrText>
        </w:r>
        <w:r>
          <w:rPr>
            <w:noProof/>
            <w:webHidden/>
          </w:rPr>
        </w:r>
        <w:r>
          <w:rPr>
            <w:noProof/>
            <w:webHidden/>
          </w:rPr>
          <w:fldChar w:fldCharType="separate"/>
        </w:r>
        <w:r>
          <w:rPr>
            <w:noProof/>
            <w:webHidden/>
          </w:rPr>
          <w:t>53</w:t>
        </w:r>
        <w:r>
          <w:rPr>
            <w:noProof/>
            <w:webHidden/>
          </w:rPr>
          <w:fldChar w:fldCharType="end"/>
        </w:r>
      </w:hyperlink>
    </w:p>
    <w:p w14:paraId="12AF6FB6" w14:textId="77777777" w:rsidR="005610B5" w:rsidRDefault="005610B5">
      <w:pPr>
        <w:pStyle w:val="Sumrio4"/>
        <w:tabs>
          <w:tab w:val="left" w:pos="833"/>
          <w:tab w:val="right" w:pos="8494"/>
        </w:tabs>
        <w:rPr>
          <w:rFonts w:eastAsiaTheme="minorEastAsia"/>
          <w:noProof/>
          <w:lang w:eastAsia="pt-BR"/>
        </w:rPr>
      </w:pPr>
      <w:hyperlink w:anchor="_Toc468995271" w:history="1">
        <w:r w:rsidRPr="00687C15">
          <w:rPr>
            <w:rStyle w:val="Hyperlink"/>
            <w:noProof/>
          </w:rPr>
          <w:t>3.6.2.7</w:t>
        </w:r>
        <w:r>
          <w:rPr>
            <w:rFonts w:eastAsiaTheme="minorEastAsia"/>
            <w:noProof/>
            <w:lang w:eastAsia="pt-BR"/>
          </w:rPr>
          <w:tab/>
        </w:r>
        <w:r w:rsidRPr="00687C15">
          <w:rPr>
            <w:rStyle w:val="Hyperlink"/>
            <w:noProof/>
          </w:rPr>
          <w:t>Assuntos</w:t>
        </w:r>
        <w:r>
          <w:rPr>
            <w:noProof/>
            <w:webHidden/>
          </w:rPr>
          <w:tab/>
        </w:r>
        <w:r>
          <w:rPr>
            <w:noProof/>
            <w:webHidden/>
          </w:rPr>
          <w:fldChar w:fldCharType="begin"/>
        </w:r>
        <w:r>
          <w:rPr>
            <w:noProof/>
            <w:webHidden/>
          </w:rPr>
          <w:instrText xml:space="preserve"> PAGEREF _Toc468995271 \h </w:instrText>
        </w:r>
        <w:r>
          <w:rPr>
            <w:noProof/>
            <w:webHidden/>
          </w:rPr>
        </w:r>
        <w:r>
          <w:rPr>
            <w:noProof/>
            <w:webHidden/>
          </w:rPr>
          <w:fldChar w:fldCharType="separate"/>
        </w:r>
        <w:r>
          <w:rPr>
            <w:noProof/>
            <w:webHidden/>
          </w:rPr>
          <w:t>58</w:t>
        </w:r>
        <w:r>
          <w:rPr>
            <w:noProof/>
            <w:webHidden/>
          </w:rPr>
          <w:fldChar w:fldCharType="end"/>
        </w:r>
      </w:hyperlink>
    </w:p>
    <w:p w14:paraId="6F5D45B2" w14:textId="77777777" w:rsidR="005610B5" w:rsidRDefault="005610B5">
      <w:pPr>
        <w:pStyle w:val="Sumrio4"/>
        <w:tabs>
          <w:tab w:val="left" w:pos="833"/>
          <w:tab w:val="right" w:pos="8494"/>
        </w:tabs>
        <w:rPr>
          <w:rFonts w:eastAsiaTheme="minorEastAsia"/>
          <w:noProof/>
          <w:lang w:eastAsia="pt-BR"/>
        </w:rPr>
      </w:pPr>
      <w:hyperlink w:anchor="_Toc468995272" w:history="1">
        <w:r w:rsidRPr="00687C15">
          <w:rPr>
            <w:rStyle w:val="Hyperlink"/>
            <w:noProof/>
          </w:rPr>
          <w:t>3.6.2.8</w:t>
        </w:r>
        <w:r>
          <w:rPr>
            <w:rFonts w:eastAsiaTheme="minorEastAsia"/>
            <w:noProof/>
            <w:lang w:eastAsia="pt-BR"/>
          </w:rPr>
          <w:tab/>
        </w:r>
        <w:r w:rsidRPr="00687C15">
          <w:rPr>
            <w:rStyle w:val="Hyperlink"/>
            <w:noProof/>
          </w:rPr>
          <w:t>Juntadas</w:t>
        </w:r>
        <w:r>
          <w:rPr>
            <w:noProof/>
            <w:webHidden/>
          </w:rPr>
          <w:tab/>
        </w:r>
        <w:r>
          <w:rPr>
            <w:noProof/>
            <w:webHidden/>
          </w:rPr>
          <w:fldChar w:fldCharType="begin"/>
        </w:r>
        <w:r>
          <w:rPr>
            <w:noProof/>
            <w:webHidden/>
          </w:rPr>
          <w:instrText xml:space="preserve"> PAGEREF _Toc468995272 \h </w:instrText>
        </w:r>
        <w:r>
          <w:rPr>
            <w:noProof/>
            <w:webHidden/>
          </w:rPr>
        </w:r>
        <w:r>
          <w:rPr>
            <w:noProof/>
            <w:webHidden/>
          </w:rPr>
          <w:fldChar w:fldCharType="separate"/>
        </w:r>
        <w:r>
          <w:rPr>
            <w:noProof/>
            <w:webHidden/>
          </w:rPr>
          <w:t>60</w:t>
        </w:r>
        <w:r>
          <w:rPr>
            <w:noProof/>
            <w:webHidden/>
          </w:rPr>
          <w:fldChar w:fldCharType="end"/>
        </w:r>
      </w:hyperlink>
    </w:p>
    <w:p w14:paraId="6847C0C9" w14:textId="77777777" w:rsidR="005610B5" w:rsidRDefault="005610B5">
      <w:pPr>
        <w:pStyle w:val="Sumrio5"/>
        <w:tabs>
          <w:tab w:val="left" w:pos="1000"/>
          <w:tab w:val="right" w:pos="8494"/>
        </w:tabs>
        <w:rPr>
          <w:rFonts w:eastAsiaTheme="minorEastAsia"/>
          <w:noProof/>
          <w:lang w:eastAsia="pt-BR"/>
        </w:rPr>
      </w:pPr>
      <w:hyperlink w:anchor="_Toc468995273" w:history="1">
        <w:r w:rsidRPr="00687C15">
          <w:rPr>
            <w:rStyle w:val="Hyperlink"/>
            <w:noProof/>
          </w:rPr>
          <w:t>3.6.2.8.1</w:t>
        </w:r>
        <w:r>
          <w:rPr>
            <w:rFonts w:eastAsiaTheme="minorEastAsia"/>
            <w:noProof/>
            <w:lang w:eastAsia="pt-BR"/>
          </w:rPr>
          <w:tab/>
        </w:r>
        <w:r w:rsidRPr="00687C15">
          <w:rPr>
            <w:rStyle w:val="Hyperlink"/>
            <w:noProof/>
          </w:rPr>
          <w:t>Detalhamento</w:t>
        </w:r>
        <w:r>
          <w:rPr>
            <w:noProof/>
            <w:webHidden/>
          </w:rPr>
          <w:tab/>
        </w:r>
        <w:r>
          <w:rPr>
            <w:noProof/>
            <w:webHidden/>
          </w:rPr>
          <w:fldChar w:fldCharType="begin"/>
        </w:r>
        <w:r>
          <w:rPr>
            <w:noProof/>
            <w:webHidden/>
          </w:rPr>
          <w:instrText xml:space="preserve"> PAGEREF _Toc468995273 \h </w:instrText>
        </w:r>
        <w:r>
          <w:rPr>
            <w:noProof/>
            <w:webHidden/>
          </w:rPr>
        </w:r>
        <w:r>
          <w:rPr>
            <w:noProof/>
            <w:webHidden/>
          </w:rPr>
          <w:fldChar w:fldCharType="separate"/>
        </w:r>
        <w:r>
          <w:rPr>
            <w:noProof/>
            <w:webHidden/>
          </w:rPr>
          <w:t>60</w:t>
        </w:r>
        <w:r>
          <w:rPr>
            <w:noProof/>
            <w:webHidden/>
          </w:rPr>
          <w:fldChar w:fldCharType="end"/>
        </w:r>
      </w:hyperlink>
    </w:p>
    <w:p w14:paraId="23BBDA6E" w14:textId="77777777" w:rsidR="005610B5" w:rsidRDefault="005610B5">
      <w:pPr>
        <w:pStyle w:val="Sumrio5"/>
        <w:tabs>
          <w:tab w:val="left" w:pos="1000"/>
          <w:tab w:val="right" w:pos="8494"/>
        </w:tabs>
        <w:rPr>
          <w:rFonts w:eastAsiaTheme="minorEastAsia"/>
          <w:noProof/>
          <w:lang w:eastAsia="pt-BR"/>
        </w:rPr>
      </w:pPr>
      <w:hyperlink w:anchor="_Toc468995274" w:history="1">
        <w:r w:rsidRPr="00687C15">
          <w:rPr>
            <w:rStyle w:val="Hyperlink"/>
            <w:noProof/>
          </w:rPr>
          <w:t>3.6.2.8.2</w:t>
        </w:r>
        <w:r>
          <w:rPr>
            <w:rFonts w:eastAsiaTheme="minorEastAsia"/>
            <w:noProof/>
            <w:lang w:eastAsia="pt-BR"/>
          </w:rPr>
          <w:tab/>
        </w:r>
        <w:r w:rsidRPr="00687C15">
          <w:rPr>
            <w:rStyle w:val="Hyperlink"/>
            <w:noProof/>
          </w:rPr>
          <w:t>Desentranhamento</w:t>
        </w:r>
        <w:r>
          <w:rPr>
            <w:noProof/>
            <w:webHidden/>
          </w:rPr>
          <w:tab/>
        </w:r>
        <w:r>
          <w:rPr>
            <w:noProof/>
            <w:webHidden/>
          </w:rPr>
          <w:fldChar w:fldCharType="begin"/>
        </w:r>
        <w:r>
          <w:rPr>
            <w:noProof/>
            <w:webHidden/>
          </w:rPr>
          <w:instrText xml:space="preserve"> PAGEREF _Toc468995274 \h </w:instrText>
        </w:r>
        <w:r>
          <w:rPr>
            <w:noProof/>
            <w:webHidden/>
          </w:rPr>
        </w:r>
        <w:r>
          <w:rPr>
            <w:noProof/>
            <w:webHidden/>
          </w:rPr>
          <w:fldChar w:fldCharType="separate"/>
        </w:r>
        <w:r>
          <w:rPr>
            <w:noProof/>
            <w:webHidden/>
          </w:rPr>
          <w:t>61</w:t>
        </w:r>
        <w:r>
          <w:rPr>
            <w:noProof/>
            <w:webHidden/>
          </w:rPr>
          <w:fldChar w:fldCharType="end"/>
        </w:r>
      </w:hyperlink>
    </w:p>
    <w:p w14:paraId="78B767A7" w14:textId="77777777" w:rsidR="005610B5" w:rsidRDefault="005610B5">
      <w:pPr>
        <w:pStyle w:val="Sumrio5"/>
        <w:tabs>
          <w:tab w:val="left" w:pos="1000"/>
          <w:tab w:val="right" w:pos="8494"/>
        </w:tabs>
        <w:rPr>
          <w:rFonts w:eastAsiaTheme="minorEastAsia"/>
          <w:noProof/>
          <w:lang w:eastAsia="pt-BR"/>
        </w:rPr>
      </w:pPr>
      <w:hyperlink w:anchor="_Toc468995275" w:history="1">
        <w:r w:rsidRPr="00687C15">
          <w:rPr>
            <w:rStyle w:val="Hyperlink"/>
            <w:noProof/>
          </w:rPr>
          <w:t>3.6.2.8.3</w:t>
        </w:r>
        <w:r>
          <w:rPr>
            <w:rFonts w:eastAsiaTheme="minorEastAsia"/>
            <w:noProof/>
            <w:lang w:eastAsia="pt-BR"/>
          </w:rPr>
          <w:tab/>
        </w:r>
        <w:r w:rsidRPr="00687C15">
          <w:rPr>
            <w:rStyle w:val="Hyperlink"/>
            <w:noProof/>
          </w:rPr>
          <w:t>Criar Cópia</w:t>
        </w:r>
        <w:r>
          <w:rPr>
            <w:noProof/>
            <w:webHidden/>
          </w:rPr>
          <w:tab/>
        </w:r>
        <w:r>
          <w:rPr>
            <w:noProof/>
            <w:webHidden/>
          </w:rPr>
          <w:fldChar w:fldCharType="begin"/>
        </w:r>
        <w:r>
          <w:rPr>
            <w:noProof/>
            <w:webHidden/>
          </w:rPr>
          <w:instrText xml:space="preserve"> PAGEREF _Toc468995275 \h </w:instrText>
        </w:r>
        <w:r>
          <w:rPr>
            <w:noProof/>
            <w:webHidden/>
          </w:rPr>
        </w:r>
        <w:r>
          <w:rPr>
            <w:noProof/>
            <w:webHidden/>
          </w:rPr>
          <w:fldChar w:fldCharType="separate"/>
        </w:r>
        <w:r>
          <w:rPr>
            <w:noProof/>
            <w:webHidden/>
          </w:rPr>
          <w:t>62</w:t>
        </w:r>
        <w:r>
          <w:rPr>
            <w:noProof/>
            <w:webHidden/>
          </w:rPr>
          <w:fldChar w:fldCharType="end"/>
        </w:r>
      </w:hyperlink>
    </w:p>
    <w:p w14:paraId="2F106CA0" w14:textId="77777777" w:rsidR="005610B5" w:rsidRDefault="005610B5">
      <w:pPr>
        <w:pStyle w:val="Sumrio5"/>
        <w:tabs>
          <w:tab w:val="left" w:pos="1000"/>
          <w:tab w:val="right" w:pos="8494"/>
        </w:tabs>
        <w:rPr>
          <w:rFonts w:eastAsiaTheme="minorEastAsia"/>
          <w:noProof/>
          <w:lang w:eastAsia="pt-BR"/>
        </w:rPr>
      </w:pPr>
      <w:hyperlink w:anchor="_Toc468995276" w:history="1">
        <w:r w:rsidRPr="00687C15">
          <w:rPr>
            <w:rStyle w:val="Hyperlink"/>
            <w:noProof/>
          </w:rPr>
          <w:t>3.6.2.8.4</w:t>
        </w:r>
        <w:r>
          <w:rPr>
            <w:rFonts w:eastAsiaTheme="minorEastAsia"/>
            <w:noProof/>
            <w:lang w:eastAsia="pt-BR"/>
          </w:rPr>
          <w:tab/>
        </w:r>
        <w:r w:rsidRPr="00687C15">
          <w:rPr>
            <w:rStyle w:val="Hyperlink"/>
            <w:noProof/>
          </w:rPr>
          <w:t>Criar Minuta</w:t>
        </w:r>
        <w:r>
          <w:rPr>
            <w:noProof/>
            <w:webHidden/>
          </w:rPr>
          <w:tab/>
        </w:r>
        <w:r>
          <w:rPr>
            <w:noProof/>
            <w:webHidden/>
          </w:rPr>
          <w:fldChar w:fldCharType="begin"/>
        </w:r>
        <w:r>
          <w:rPr>
            <w:noProof/>
            <w:webHidden/>
          </w:rPr>
          <w:instrText xml:space="preserve"> PAGEREF _Toc468995276 \h </w:instrText>
        </w:r>
        <w:r>
          <w:rPr>
            <w:noProof/>
            <w:webHidden/>
          </w:rPr>
        </w:r>
        <w:r>
          <w:rPr>
            <w:noProof/>
            <w:webHidden/>
          </w:rPr>
          <w:fldChar w:fldCharType="separate"/>
        </w:r>
        <w:r>
          <w:rPr>
            <w:noProof/>
            <w:webHidden/>
          </w:rPr>
          <w:t>63</w:t>
        </w:r>
        <w:r>
          <w:rPr>
            <w:noProof/>
            <w:webHidden/>
          </w:rPr>
          <w:fldChar w:fldCharType="end"/>
        </w:r>
      </w:hyperlink>
    </w:p>
    <w:p w14:paraId="242412D0" w14:textId="77777777" w:rsidR="005610B5" w:rsidRDefault="005610B5">
      <w:pPr>
        <w:pStyle w:val="Sumrio5"/>
        <w:tabs>
          <w:tab w:val="left" w:pos="1000"/>
          <w:tab w:val="right" w:pos="8494"/>
        </w:tabs>
        <w:rPr>
          <w:rFonts w:eastAsiaTheme="minorEastAsia"/>
          <w:noProof/>
          <w:lang w:eastAsia="pt-BR"/>
        </w:rPr>
      </w:pPr>
      <w:hyperlink w:anchor="_Toc468995277" w:history="1">
        <w:r w:rsidRPr="00687C15">
          <w:rPr>
            <w:rStyle w:val="Hyperlink"/>
            <w:noProof/>
          </w:rPr>
          <w:t>3.6.2.8.5</w:t>
        </w:r>
        <w:r>
          <w:rPr>
            <w:rFonts w:eastAsiaTheme="minorEastAsia"/>
            <w:noProof/>
            <w:lang w:eastAsia="pt-BR"/>
          </w:rPr>
          <w:tab/>
        </w:r>
        <w:r w:rsidRPr="00687C15">
          <w:rPr>
            <w:rStyle w:val="Hyperlink"/>
            <w:noProof/>
          </w:rPr>
          <w:t>Juntar por Upload</w:t>
        </w:r>
        <w:r>
          <w:rPr>
            <w:noProof/>
            <w:webHidden/>
          </w:rPr>
          <w:tab/>
        </w:r>
        <w:r>
          <w:rPr>
            <w:noProof/>
            <w:webHidden/>
          </w:rPr>
          <w:fldChar w:fldCharType="begin"/>
        </w:r>
        <w:r>
          <w:rPr>
            <w:noProof/>
            <w:webHidden/>
          </w:rPr>
          <w:instrText xml:space="preserve"> PAGEREF _Toc468995277 \h </w:instrText>
        </w:r>
        <w:r>
          <w:rPr>
            <w:noProof/>
            <w:webHidden/>
          </w:rPr>
        </w:r>
        <w:r>
          <w:rPr>
            <w:noProof/>
            <w:webHidden/>
          </w:rPr>
          <w:fldChar w:fldCharType="separate"/>
        </w:r>
        <w:r>
          <w:rPr>
            <w:noProof/>
            <w:webHidden/>
          </w:rPr>
          <w:t>63</w:t>
        </w:r>
        <w:r>
          <w:rPr>
            <w:noProof/>
            <w:webHidden/>
          </w:rPr>
          <w:fldChar w:fldCharType="end"/>
        </w:r>
      </w:hyperlink>
    </w:p>
    <w:p w14:paraId="16F2837E" w14:textId="77777777" w:rsidR="005610B5" w:rsidRDefault="005610B5">
      <w:pPr>
        <w:pStyle w:val="Sumrio5"/>
        <w:tabs>
          <w:tab w:val="left" w:pos="1000"/>
          <w:tab w:val="right" w:pos="8494"/>
        </w:tabs>
        <w:rPr>
          <w:rFonts w:eastAsiaTheme="minorEastAsia"/>
          <w:noProof/>
          <w:lang w:eastAsia="pt-BR"/>
        </w:rPr>
      </w:pPr>
      <w:hyperlink w:anchor="_Toc468995278" w:history="1">
        <w:r w:rsidRPr="00687C15">
          <w:rPr>
            <w:rStyle w:val="Hyperlink"/>
            <w:noProof/>
          </w:rPr>
          <w:t>3.6.2.8.6</w:t>
        </w:r>
        <w:r>
          <w:rPr>
            <w:rFonts w:eastAsiaTheme="minorEastAsia"/>
            <w:noProof/>
            <w:lang w:eastAsia="pt-BR"/>
          </w:rPr>
          <w:tab/>
        </w:r>
        <w:r w:rsidRPr="00687C15">
          <w:rPr>
            <w:rStyle w:val="Hyperlink"/>
            <w:noProof/>
          </w:rPr>
          <w:t>Volumes</w:t>
        </w:r>
        <w:r>
          <w:rPr>
            <w:noProof/>
            <w:webHidden/>
          </w:rPr>
          <w:tab/>
        </w:r>
        <w:r>
          <w:rPr>
            <w:noProof/>
            <w:webHidden/>
          </w:rPr>
          <w:fldChar w:fldCharType="begin"/>
        </w:r>
        <w:r>
          <w:rPr>
            <w:noProof/>
            <w:webHidden/>
          </w:rPr>
          <w:instrText xml:space="preserve"> PAGEREF _Toc468995278 \h </w:instrText>
        </w:r>
        <w:r>
          <w:rPr>
            <w:noProof/>
            <w:webHidden/>
          </w:rPr>
        </w:r>
        <w:r>
          <w:rPr>
            <w:noProof/>
            <w:webHidden/>
          </w:rPr>
          <w:fldChar w:fldCharType="separate"/>
        </w:r>
        <w:r>
          <w:rPr>
            <w:noProof/>
            <w:webHidden/>
          </w:rPr>
          <w:t>64</w:t>
        </w:r>
        <w:r>
          <w:rPr>
            <w:noProof/>
            <w:webHidden/>
          </w:rPr>
          <w:fldChar w:fldCharType="end"/>
        </w:r>
      </w:hyperlink>
    </w:p>
    <w:p w14:paraId="70AB28A6" w14:textId="77777777" w:rsidR="005610B5" w:rsidRDefault="005610B5">
      <w:pPr>
        <w:pStyle w:val="Sumrio4"/>
        <w:tabs>
          <w:tab w:val="left" w:pos="833"/>
          <w:tab w:val="right" w:pos="8494"/>
        </w:tabs>
        <w:rPr>
          <w:rFonts w:eastAsiaTheme="minorEastAsia"/>
          <w:noProof/>
          <w:lang w:eastAsia="pt-BR"/>
        </w:rPr>
      </w:pPr>
      <w:hyperlink w:anchor="_Toc468995279" w:history="1">
        <w:r w:rsidRPr="00687C15">
          <w:rPr>
            <w:rStyle w:val="Hyperlink"/>
            <w:noProof/>
          </w:rPr>
          <w:t>3.6.2.9</w:t>
        </w:r>
        <w:r>
          <w:rPr>
            <w:rFonts w:eastAsiaTheme="minorEastAsia"/>
            <w:noProof/>
            <w:lang w:eastAsia="pt-BR"/>
          </w:rPr>
          <w:tab/>
        </w:r>
        <w:r w:rsidRPr="00687C15">
          <w:rPr>
            <w:rStyle w:val="Hyperlink"/>
            <w:noProof/>
          </w:rPr>
          <w:t>Acompanhar</w:t>
        </w:r>
        <w:r>
          <w:rPr>
            <w:noProof/>
            <w:webHidden/>
          </w:rPr>
          <w:tab/>
        </w:r>
        <w:r>
          <w:rPr>
            <w:noProof/>
            <w:webHidden/>
          </w:rPr>
          <w:fldChar w:fldCharType="begin"/>
        </w:r>
        <w:r>
          <w:rPr>
            <w:noProof/>
            <w:webHidden/>
          </w:rPr>
          <w:instrText xml:space="preserve"> PAGEREF _Toc468995279 \h </w:instrText>
        </w:r>
        <w:r>
          <w:rPr>
            <w:noProof/>
            <w:webHidden/>
          </w:rPr>
        </w:r>
        <w:r>
          <w:rPr>
            <w:noProof/>
            <w:webHidden/>
          </w:rPr>
          <w:fldChar w:fldCharType="separate"/>
        </w:r>
        <w:r>
          <w:rPr>
            <w:noProof/>
            <w:webHidden/>
          </w:rPr>
          <w:t>65</w:t>
        </w:r>
        <w:r>
          <w:rPr>
            <w:noProof/>
            <w:webHidden/>
          </w:rPr>
          <w:fldChar w:fldCharType="end"/>
        </w:r>
      </w:hyperlink>
    </w:p>
    <w:p w14:paraId="71436B20" w14:textId="77777777" w:rsidR="005610B5" w:rsidRDefault="005610B5">
      <w:pPr>
        <w:pStyle w:val="Sumrio3"/>
        <w:tabs>
          <w:tab w:val="left" w:pos="666"/>
          <w:tab w:val="right" w:pos="8494"/>
        </w:tabs>
        <w:rPr>
          <w:rFonts w:eastAsiaTheme="minorEastAsia"/>
          <w:smallCaps w:val="0"/>
          <w:noProof/>
          <w:lang w:eastAsia="pt-BR"/>
        </w:rPr>
      </w:pPr>
      <w:hyperlink w:anchor="_Toc468995280" w:history="1">
        <w:r w:rsidRPr="00687C15">
          <w:rPr>
            <w:rStyle w:val="Hyperlink"/>
            <w:noProof/>
          </w:rPr>
          <w:t>3.6.3</w:t>
        </w:r>
        <w:r>
          <w:rPr>
            <w:rFonts w:eastAsiaTheme="minorEastAsia"/>
            <w:smallCaps w:val="0"/>
            <w:noProof/>
            <w:lang w:eastAsia="pt-BR"/>
          </w:rPr>
          <w:tab/>
        </w:r>
        <w:r w:rsidRPr="00687C15">
          <w:rPr>
            <w:rStyle w:val="Hyperlink"/>
            <w:noProof/>
          </w:rPr>
          <w:t>Vinculação de Processos/Documentos Avulsos</w:t>
        </w:r>
        <w:r>
          <w:rPr>
            <w:noProof/>
            <w:webHidden/>
          </w:rPr>
          <w:tab/>
        </w:r>
        <w:r>
          <w:rPr>
            <w:noProof/>
            <w:webHidden/>
          </w:rPr>
          <w:fldChar w:fldCharType="begin"/>
        </w:r>
        <w:r>
          <w:rPr>
            <w:noProof/>
            <w:webHidden/>
          </w:rPr>
          <w:instrText xml:space="preserve"> PAGEREF _Toc468995280 \h </w:instrText>
        </w:r>
        <w:r>
          <w:rPr>
            <w:noProof/>
            <w:webHidden/>
          </w:rPr>
        </w:r>
        <w:r>
          <w:rPr>
            <w:noProof/>
            <w:webHidden/>
          </w:rPr>
          <w:fldChar w:fldCharType="separate"/>
        </w:r>
        <w:r>
          <w:rPr>
            <w:noProof/>
            <w:webHidden/>
          </w:rPr>
          <w:t>65</w:t>
        </w:r>
        <w:r>
          <w:rPr>
            <w:noProof/>
            <w:webHidden/>
          </w:rPr>
          <w:fldChar w:fldCharType="end"/>
        </w:r>
      </w:hyperlink>
    </w:p>
    <w:p w14:paraId="4271B086" w14:textId="77777777" w:rsidR="005610B5" w:rsidRDefault="005610B5">
      <w:pPr>
        <w:pStyle w:val="Sumrio3"/>
        <w:tabs>
          <w:tab w:val="left" w:pos="666"/>
          <w:tab w:val="right" w:pos="8494"/>
        </w:tabs>
        <w:rPr>
          <w:rFonts w:eastAsiaTheme="minorEastAsia"/>
          <w:smallCaps w:val="0"/>
          <w:noProof/>
          <w:lang w:eastAsia="pt-BR"/>
        </w:rPr>
      </w:pPr>
      <w:hyperlink w:anchor="_Toc468995281" w:history="1">
        <w:r w:rsidRPr="00687C15">
          <w:rPr>
            <w:rStyle w:val="Hyperlink"/>
            <w:noProof/>
          </w:rPr>
          <w:t>3.6.4</w:t>
        </w:r>
        <w:r>
          <w:rPr>
            <w:rFonts w:eastAsiaTheme="minorEastAsia"/>
            <w:smallCaps w:val="0"/>
            <w:noProof/>
            <w:lang w:eastAsia="pt-BR"/>
          </w:rPr>
          <w:tab/>
        </w:r>
        <w:r w:rsidRPr="00687C15">
          <w:rPr>
            <w:rStyle w:val="Hyperlink"/>
            <w:noProof/>
          </w:rPr>
          <w:t>Relevâncias</w:t>
        </w:r>
        <w:r>
          <w:rPr>
            <w:noProof/>
            <w:webHidden/>
          </w:rPr>
          <w:tab/>
        </w:r>
        <w:r>
          <w:rPr>
            <w:noProof/>
            <w:webHidden/>
          </w:rPr>
          <w:fldChar w:fldCharType="begin"/>
        </w:r>
        <w:r>
          <w:rPr>
            <w:noProof/>
            <w:webHidden/>
          </w:rPr>
          <w:instrText xml:space="preserve"> PAGEREF _Toc468995281 \h </w:instrText>
        </w:r>
        <w:r>
          <w:rPr>
            <w:noProof/>
            <w:webHidden/>
          </w:rPr>
        </w:r>
        <w:r>
          <w:rPr>
            <w:noProof/>
            <w:webHidden/>
          </w:rPr>
          <w:fldChar w:fldCharType="separate"/>
        </w:r>
        <w:r>
          <w:rPr>
            <w:noProof/>
            <w:webHidden/>
          </w:rPr>
          <w:t>67</w:t>
        </w:r>
        <w:r>
          <w:rPr>
            <w:noProof/>
            <w:webHidden/>
          </w:rPr>
          <w:fldChar w:fldCharType="end"/>
        </w:r>
      </w:hyperlink>
    </w:p>
    <w:p w14:paraId="1E8DCEF0" w14:textId="77777777" w:rsidR="005610B5" w:rsidRDefault="005610B5">
      <w:pPr>
        <w:pStyle w:val="Sumrio3"/>
        <w:tabs>
          <w:tab w:val="left" w:pos="666"/>
          <w:tab w:val="right" w:pos="8494"/>
        </w:tabs>
        <w:rPr>
          <w:rFonts w:eastAsiaTheme="minorEastAsia"/>
          <w:smallCaps w:val="0"/>
          <w:noProof/>
          <w:lang w:eastAsia="pt-BR"/>
        </w:rPr>
      </w:pPr>
      <w:hyperlink w:anchor="_Toc468995282" w:history="1">
        <w:r w:rsidRPr="00687C15">
          <w:rPr>
            <w:rStyle w:val="Hyperlink"/>
            <w:noProof/>
          </w:rPr>
          <w:t>3.6.5</w:t>
        </w:r>
        <w:r>
          <w:rPr>
            <w:rFonts w:eastAsiaTheme="minorEastAsia"/>
            <w:smallCaps w:val="0"/>
            <w:noProof/>
            <w:lang w:eastAsia="pt-BR"/>
          </w:rPr>
          <w:tab/>
        </w:r>
        <w:r w:rsidRPr="00687C15">
          <w:rPr>
            <w:rStyle w:val="Hyperlink"/>
            <w:noProof/>
          </w:rPr>
          <w:t>Sigilos</w:t>
        </w:r>
        <w:r>
          <w:rPr>
            <w:noProof/>
            <w:webHidden/>
          </w:rPr>
          <w:tab/>
        </w:r>
        <w:r>
          <w:rPr>
            <w:noProof/>
            <w:webHidden/>
          </w:rPr>
          <w:fldChar w:fldCharType="begin"/>
        </w:r>
        <w:r>
          <w:rPr>
            <w:noProof/>
            <w:webHidden/>
          </w:rPr>
          <w:instrText xml:space="preserve"> PAGEREF _Toc468995282 \h </w:instrText>
        </w:r>
        <w:r>
          <w:rPr>
            <w:noProof/>
            <w:webHidden/>
          </w:rPr>
        </w:r>
        <w:r>
          <w:rPr>
            <w:noProof/>
            <w:webHidden/>
          </w:rPr>
          <w:fldChar w:fldCharType="separate"/>
        </w:r>
        <w:r>
          <w:rPr>
            <w:noProof/>
            <w:webHidden/>
          </w:rPr>
          <w:t>67</w:t>
        </w:r>
        <w:r>
          <w:rPr>
            <w:noProof/>
            <w:webHidden/>
          </w:rPr>
          <w:fldChar w:fldCharType="end"/>
        </w:r>
      </w:hyperlink>
    </w:p>
    <w:p w14:paraId="414880E3" w14:textId="77777777" w:rsidR="005610B5" w:rsidRDefault="005610B5">
      <w:pPr>
        <w:pStyle w:val="Sumrio4"/>
        <w:tabs>
          <w:tab w:val="left" w:pos="833"/>
          <w:tab w:val="right" w:pos="8494"/>
        </w:tabs>
        <w:rPr>
          <w:rFonts w:eastAsiaTheme="minorEastAsia"/>
          <w:noProof/>
          <w:lang w:eastAsia="pt-BR"/>
        </w:rPr>
      </w:pPr>
      <w:hyperlink w:anchor="_Toc468995283" w:history="1">
        <w:r w:rsidRPr="00687C15">
          <w:rPr>
            <w:rStyle w:val="Hyperlink"/>
            <w:noProof/>
          </w:rPr>
          <w:t>3.6.5.1</w:t>
        </w:r>
        <w:r>
          <w:rPr>
            <w:rFonts w:eastAsiaTheme="minorEastAsia"/>
            <w:noProof/>
            <w:lang w:eastAsia="pt-BR"/>
          </w:rPr>
          <w:tab/>
        </w:r>
        <w:r w:rsidRPr="00687C15">
          <w:rPr>
            <w:rStyle w:val="Hyperlink"/>
            <w:noProof/>
          </w:rPr>
          <w:t>Desclassificação do Sigilo</w:t>
        </w:r>
        <w:r>
          <w:rPr>
            <w:noProof/>
            <w:webHidden/>
          </w:rPr>
          <w:tab/>
        </w:r>
        <w:r>
          <w:rPr>
            <w:noProof/>
            <w:webHidden/>
          </w:rPr>
          <w:fldChar w:fldCharType="begin"/>
        </w:r>
        <w:r>
          <w:rPr>
            <w:noProof/>
            <w:webHidden/>
          </w:rPr>
          <w:instrText xml:space="preserve"> PAGEREF _Toc468995283 \h </w:instrText>
        </w:r>
        <w:r>
          <w:rPr>
            <w:noProof/>
            <w:webHidden/>
          </w:rPr>
        </w:r>
        <w:r>
          <w:rPr>
            <w:noProof/>
            <w:webHidden/>
          </w:rPr>
          <w:fldChar w:fldCharType="separate"/>
        </w:r>
        <w:r>
          <w:rPr>
            <w:noProof/>
            <w:webHidden/>
          </w:rPr>
          <w:t>69</w:t>
        </w:r>
        <w:r>
          <w:rPr>
            <w:noProof/>
            <w:webHidden/>
          </w:rPr>
          <w:fldChar w:fldCharType="end"/>
        </w:r>
      </w:hyperlink>
    </w:p>
    <w:p w14:paraId="15856B0B" w14:textId="77777777" w:rsidR="005610B5" w:rsidRDefault="005610B5">
      <w:pPr>
        <w:pStyle w:val="Sumrio4"/>
        <w:tabs>
          <w:tab w:val="left" w:pos="833"/>
          <w:tab w:val="right" w:pos="8494"/>
        </w:tabs>
        <w:rPr>
          <w:rFonts w:eastAsiaTheme="minorEastAsia"/>
          <w:noProof/>
          <w:lang w:eastAsia="pt-BR"/>
        </w:rPr>
      </w:pPr>
      <w:hyperlink w:anchor="_Toc468995284" w:history="1">
        <w:r w:rsidRPr="00687C15">
          <w:rPr>
            <w:rStyle w:val="Hyperlink"/>
            <w:noProof/>
          </w:rPr>
          <w:t>3.6.5.2</w:t>
        </w:r>
        <w:r>
          <w:rPr>
            <w:rFonts w:eastAsiaTheme="minorEastAsia"/>
            <w:noProof/>
            <w:lang w:eastAsia="pt-BR"/>
          </w:rPr>
          <w:tab/>
        </w:r>
        <w:r w:rsidRPr="00687C15">
          <w:rPr>
            <w:rStyle w:val="Hyperlink"/>
            <w:noProof/>
          </w:rPr>
          <w:t>Nível de Acesso</w:t>
        </w:r>
        <w:r>
          <w:rPr>
            <w:noProof/>
            <w:webHidden/>
          </w:rPr>
          <w:tab/>
        </w:r>
        <w:r>
          <w:rPr>
            <w:noProof/>
            <w:webHidden/>
          </w:rPr>
          <w:fldChar w:fldCharType="begin"/>
        </w:r>
        <w:r>
          <w:rPr>
            <w:noProof/>
            <w:webHidden/>
          </w:rPr>
          <w:instrText xml:space="preserve"> PAGEREF _Toc468995284 \h </w:instrText>
        </w:r>
        <w:r>
          <w:rPr>
            <w:noProof/>
            <w:webHidden/>
          </w:rPr>
        </w:r>
        <w:r>
          <w:rPr>
            <w:noProof/>
            <w:webHidden/>
          </w:rPr>
          <w:fldChar w:fldCharType="separate"/>
        </w:r>
        <w:r>
          <w:rPr>
            <w:noProof/>
            <w:webHidden/>
          </w:rPr>
          <w:t>69</w:t>
        </w:r>
        <w:r>
          <w:rPr>
            <w:noProof/>
            <w:webHidden/>
          </w:rPr>
          <w:fldChar w:fldCharType="end"/>
        </w:r>
      </w:hyperlink>
    </w:p>
    <w:p w14:paraId="3A685206" w14:textId="77777777" w:rsidR="005610B5" w:rsidRDefault="005610B5">
      <w:pPr>
        <w:pStyle w:val="Sumrio3"/>
        <w:tabs>
          <w:tab w:val="left" w:pos="666"/>
          <w:tab w:val="right" w:pos="8494"/>
        </w:tabs>
        <w:rPr>
          <w:rFonts w:eastAsiaTheme="minorEastAsia"/>
          <w:smallCaps w:val="0"/>
          <w:noProof/>
          <w:lang w:eastAsia="pt-BR"/>
        </w:rPr>
      </w:pPr>
      <w:hyperlink w:anchor="_Toc468995285" w:history="1">
        <w:r w:rsidRPr="00687C15">
          <w:rPr>
            <w:rStyle w:val="Hyperlink"/>
            <w:noProof/>
          </w:rPr>
          <w:t>3.6.6</w:t>
        </w:r>
        <w:r>
          <w:rPr>
            <w:rFonts w:eastAsiaTheme="minorEastAsia"/>
            <w:smallCaps w:val="0"/>
            <w:noProof/>
            <w:lang w:eastAsia="pt-BR"/>
          </w:rPr>
          <w:tab/>
        </w:r>
        <w:r w:rsidRPr="00687C15">
          <w:rPr>
            <w:rStyle w:val="Hyperlink"/>
            <w:noProof/>
          </w:rPr>
          <w:t>Garantias</w:t>
        </w:r>
        <w:r>
          <w:rPr>
            <w:noProof/>
            <w:webHidden/>
          </w:rPr>
          <w:tab/>
        </w:r>
        <w:r>
          <w:rPr>
            <w:noProof/>
            <w:webHidden/>
          </w:rPr>
          <w:fldChar w:fldCharType="begin"/>
        </w:r>
        <w:r>
          <w:rPr>
            <w:noProof/>
            <w:webHidden/>
          </w:rPr>
          <w:instrText xml:space="preserve"> PAGEREF _Toc468995285 \h </w:instrText>
        </w:r>
        <w:r>
          <w:rPr>
            <w:noProof/>
            <w:webHidden/>
          </w:rPr>
        </w:r>
        <w:r>
          <w:rPr>
            <w:noProof/>
            <w:webHidden/>
          </w:rPr>
          <w:fldChar w:fldCharType="separate"/>
        </w:r>
        <w:r>
          <w:rPr>
            <w:noProof/>
            <w:webHidden/>
          </w:rPr>
          <w:t>70</w:t>
        </w:r>
        <w:r>
          <w:rPr>
            <w:noProof/>
            <w:webHidden/>
          </w:rPr>
          <w:fldChar w:fldCharType="end"/>
        </w:r>
      </w:hyperlink>
    </w:p>
    <w:p w14:paraId="4F1F7F87" w14:textId="77777777" w:rsidR="005610B5" w:rsidRDefault="005610B5">
      <w:pPr>
        <w:pStyle w:val="Sumrio3"/>
        <w:tabs>
          <w:tab w:val="left" w:pos="666"/>
          <w:tab w:val="right" w:pos="8494"/>
        </w:tabs>
        <w:rPr>
          <w:rFonts w:eastAsiaTheme="minorEastAsia"/>
          <w:smallCaps w:val="0"/>
          <w:noProof/>
          <w:lang w:eastAsia="pt-BR"/>
        </w:rPr>
      </w:pPr>
      <w:hyperlink w:anchor="_Toc468995286" w:history="1">
        <w:r w:rsidRPr="00687C15">
          <w:rPr>
            <w:rStyle w:val="Hyperlink"/>
            <w:noProof/>
          </w:rPr>
          <w:t>3.6.7</w:t>
        </w:r>
        <w:r>
          <w:rPr>
            <w:rFonts w:eastAsiaTheme="minorEastAsia"/>
            <w:smallCaps w:val="0"/>
            <w:noProof/>
            <w:lang w:eastAsia="pt-BR"/>
          </w:rPr>
          <w:tab/>
        </w:r>
        <w:r w:rsidRPr="00687C15">
          <w:rPr>
            <w:rStyle w:val="Hyperlink"/>
            <w:noProof/>
          </w:rPr>
          <w:t>Valores</w:t>
        </w:r>
        <w:r>
          <w:rPr>
            <w:noProof/>
            <w:webHidden/>
          </w:rPr>
          <w:tab/>
        </w:r>
        <w:r>
          <w:rPr>
            <w:noProof/>
            <w:webHidden/>
          </w:rPr>
          <w:fldChar w:fldCharType="begin"/>
        </w:r>
        <w:r>
          <w:rPr>
            <w:noProof/>
            <w:webHidden/>
          </w:rPr>
          <w:instrText xml:space="preserve"> PAGEREF _Toc468995286 \h </w:instrText>
        </w:r>
        <w:r>
          <w:rPr>
            <w:noProof/>
            <w:webHidden/>
          </w:rPr>
        </w:r>
        <w:r>
          <w:rPr>
            <w:noProof/>
            <w:webHidden/>
          </w:rPr>
          <w:fldChar w:fldCharType="separate"/>
        </w:r>
        <w:r>
          <w:rPr>
            <w:noProof/>
            <w:webHidden/>
          </w:rPr>
          <w:t>70</w:t>
        </w:r>
        <w:r>
          <w:rPr>
            <w:noProof/>
            <w:webHidden/>
          </w:rPr>
          <w:fldChar w:fldCharType="end"/>
        </w:r>
      </w:hyperlink>
    </w:p>
    <w:p w14:paraId="066C4599" w14:textId="77777777" w:rsidR="005610B5" w:rsidRDefault="005610B5">
      <w:pPr>
        <w:pStyle w:val="Sumrio3"/>
        <w:tabs>
          <w:tab w:val="left" w:pos="666"/>
          <w:tab w:val="right" w:pos="8494"/>
        </w:tabs>
        <w:rPr>
          <w:rFonts w:eastAsiaTheme="minorEastAsia"/>
          <w:smallCaps w:val="0"/>
          <w:noProof/>
          <w:lang w:eastAsia="pt-BR"/>
        </w:rPr>
      </w:pPr>
      <w:hyperlink w:anchor="_Toc468995287" w:history="1">
        <w:r w:rsidRPr="00687C15">
          <w:rPr>
            <w:rStyle w:val="Hyperlink"/>
            <w:noProof/>
          </w:rPr>
          <w:t>3.6.8</w:t>
        </w:r>
        <w:r>
          <w:rPr>
            <w:rFonts w:eastAsiaTheme="minorEastAsia"/>
            <w:smallCaps w:val="0"/>
            <w:noProof/>
            <w:lang w:eastAsia="pt-BR"/>
          </w:rPr>
          <w:tab/>
        </w:r>
        <w:r w:rsidRPr="00687C15">
          <w:rPr>
            <w:rStyle w:val="Hyperlink"/>
            <w:noProof/>
          </w:rPr>
          <w:t>Tarefas</w:t>
        </w:r>
        <w:r>
          <w:rPr>
            <w:noProof/>
            <w:webHidden/>
          </w:rPr>
          <w:tab/>
        </w:r>
        <w:r>
          <w:rPr>
            <w:noProof/>
            <w:webHidden/>
          </w:rPr>
          <w:fldChar w:fldCharType="begin"/>
        </w:r>
        <w:r>
          <w:rPr>
            <w:noProof/>
            <w:webHidden/>
          </w:rPr>
          <w:instrText xml:space="preserve"> PAGEREF _Toc468995287 \h </w:instrText>
        </w:r>
        <w:r>
          <w:rPr>
            <w:noProof/>
            <w:webHidden/>
          </w:rPr>
        </w:r>
        <w:r>
          <w:rPr>
            <w:noProof/>
            <w:webHidden/>
          </w:rPr>
          <w:fldChar w:fldCharType="separate"/>
        </w:r>
        <w:r>
          <w:rPr>
            <w:noProof/>
            <w:webHidden/>
          </w:rPr>
          <w:t>71</w:t>
        </w:r>
        <w:r>
          <w:rPr>
            <w:noProof/>
            <w:webHidden/>
          </w:rPr>
          <w:fldChar w:fldCharType="end"/>
        </w:r>
      </w:hyperlink>
    </w:p>
    <w:p w14:paraId="02B6B31C" w14:textId="77777777" w:rsidR="005610B5" w:rsidRDefault="005610B5">
      <w:pPr>
        <w:pStyle w:val="Sumrio3"/>
        <w:tabs>
          <w:tab w:val="left" w:pos="666"/>
          <w:tab w:val="right" w:pos="8494"/>
        </w:tabs>
        <w:rPr>
          <w:rFonts w:eastAsiaTheme="minorEastAsia"/>
          <w:smallCaps w:val="0"/>
          <w:noProof/>
          <w:lang w:eastAsia="pt-BR"/>
        </w:rPr>
      </w:pPr>
      <w:hyperlink w:anchor="_Toc468995288" w:history="1">
        <w:r w:rsidRPr="00687C15">
          <w:rPr>
            <w:rStyle w:val="Hyperlink"/>
            <w:noProof/>
          </w:rPr>
          <w:t>3.6.9</w:t>
        </w:r>
        <w:r>
          <w:rPr>
            <w:rFonts w:eastAsiaTheme="minorEastAsia"/>
            <w:smallCaps w:val="0"/>
            <w:noProof/>
            <w:lang w:eastAsia="pt-BR"/>
          </w:rPr>
          <w:tab/>
        </w:r>
        <w:r w:rsidRPr="00687C15">
          <w:rPr>
            <w:rStyle w:val="Hyperlink"/>
            <w:noProof/>
          </w:rPr>
          <w:t>Tramitações</w:t>
        </w:r>
        <w:r>
          <w:rPr>
            <w:noProof/>
            <w:webHidden/>
          </w:rPr>
          <w:tab/>
        </w:r>
        <w:r>
          <w:rPr>
            <w:noProof/>
            <w:webHidden/>
          </w:rPr>
          <w:fldChar w:fldCharType="begin"/>
        </w:r>
        <w:r>
          <w:rPr>
            <w:noProof/>
            <w:webHidden/>
          </w:rPr>
          <w:instrText xml:space="preserve"> PAGEREF _Toc468995288 \h </w:instrText>
        </w:r>
        <w:r>
          <w:rPr>
            <w:noProof/>
            <w:webHidden/>
          </w:rPr>
        </w:r>
        <w:r>
          <w:rPr>
            <w:noProof/>
            <w:webHidden/>
          </w:rPr>
          <w:fldChar w:fldCharType="separate"/>
        </w:r>
        <w:r>
          <w:rPr>
            <w:noProof/>
            <w:webHidden/>
          </w:rPr>
          <w:t>72</w:t>
        </w:r>
        <w:r>
          <w:rPr>
            <w:noProof/>
            <w:webHidden/>
          </w:rPr>
          <w:fldChar w:fldCharType="end"/>
        </w:r>
      </w:hyperlink>
    </w:p>
    <w:p w14:paraId="3601F950" w14:textId="77777777" w:rsidR="005610B5" w:rsidRDefault="005610B5">
      <w:pPr>
        <w:pStyle w:val="Sumrio3"/>
        <w:tabs>
          <w:tab w:val="left" w:pos="777"/>
          <w:tab w:val="right" w:pos="8494"/>
        </w:tabs>
        <w:rPr>
          <w:rFonts w:eastAsiaTheme="minorEastAsia"/>
          <w:smallCaps w:val="0"/>
          <w:noProof/>
          <w:lang w:eastAsia="pt-BR"/>
        </w:rPr>
      </w:pPr>
      <w:hyperlink w:anchor="_Toc468995289" w:history="1">
        <w:r w:rsidRPr="00687C15">
          <w:rPr>
            <w:rStyle w:val="Hyperlink"/>
            <w:noProof/>
          </w:rPr>
          <w:t>3.6.10</w:t>
        </w:r>
        <w:r>
          <w:rPr>
            <w:rFonts w:eastAsiaTheme="minorEastAsia"/>
            <w:smallCaps w:val="0"/>
            <w:noProof/>
            <w:lang w:eastAsia="pt-BR"/>
          </w:rPr>
          <w:tab/>
        </w:r>
        <w:r w:rsidRPr="00687C15">
          <w:rPr>
            <w:rStyle w:val="Hyperlink"/>
            <w:noProof/>
          </w:rPr>
          <w:t>Comunicações</w:t>
        </w:r>
        <w:r>
          <w:rPr>
            <w:noProof/>
            <w:webHidden/>
          </w:rPr>
          <w:tab/>
        </w:r>
        <w:r>
          <w:rPr>
            <w:noProof/>
            <w:webHidden/>
          </w:rPr>
          <w:fldChar w:fldCharType="begin"/>
        </w:r>
        <w:r>
          <w:rPr>
            <w:noProof/>
            <w:webHidden/>
          </w:rPr>
          <w:instrText xml:space="preserve"> PAGEREF _Toc468995289 \h </w:instrText>
        </w:r>
        <w:r>
          <w:rPr>
            <w:noProof/>
            <w:webHidden/>
          </w:rPr>
        </w:r>
        <w:r>
          <w:rPr>
            <w:noProof/>
            <w:webHidden/>
          </w:rPr>
          <w:fldChar w:fldCharType="separate"/>
        </w:r>
        <w:r>
          <w:rPr>
            <w:noProof/>
            <w:webHidden/>
          </w:rPr>
          <w:t>72</w:t>
        </w:r>
        <w:r>
          <w:rPr>
            <w:noProof/>
            <w:webHidden/>
          </w:rPr>
          <w:fldChar w:fldCharType="end"/>
        </w:r>
      </w:hyperlink>
    </w:p>
    <w:p w14:paraId="04C63820" w14:textId="77777777" w:rsidR="005610B5" w:rsidRDefault="005610B5">
      <w:pPr>
        <w:pStyle w:val="Sumrio3"/>
        <w:tabs>
          <w:tab w:val="left" w:pos="777"/>
          <w:tab w:val="right" w:pos="8494"/>
        </w:tabs>
        <w:rPr>
          <w:rFonts w:eastAsiaTheme="minorEastAsia"/>
          <w:smallCaps w:val="0"/>
          <w:noProof/>
          <w:lang w:eastAsia="pt-BR"/>
        </w:rPr>
      </w:pPr>
      <w:hyperlink w:anchor="_Toc468995290" w:history="1">
        <w:r w:rsidRPr="00687C15">
          <w:rPr>
            <w:rStyle w:val="Hyperlink"/>
            <w:noProof/>
          </w:rPr>
          <w:t>3.6.11</w:t>
        </w:r>
        <w:r>
          <w:rPr>
            <w:rFonts w:eastAsiaTheme="minorEastAsia"/>
            <w:smallCaps w:val="0"/>
            <w:noProof/>
            <w:lang w:eastAsia="pt-BR"/>
          </w:rPr>
          <w:tab/>
        </w:r>
        <w:r w:rsidRPr="00687C15">
          <w:rPr>
            <w:rStyle w:val="Hyperlink"/>
            <w:noProof/>
          </w:rPr>
          <w:t>Transições</w:t>
        </w:r>
        <w:r>
          <w:rPr>
            <w:noProof/>
            <w:webHidden/>
          </w:rPr>
          <w:tab/>
        </w:r>
        <w:r>
          <w:rPr>
            <w:noProof/>
            <w:webHidden/>
          </w:rPr>
          <w:fldChar w:fldCharType="begin"/>
        </w:r>
        <w:r>
          <w:rPr>
            <w:noProof/>
            <w:webHidden/>
          </w:rPr>
          <w:instrText xml:space="preserve"> PAGEREF _Toc468995290 \h </w:instrText>
        </w:r>
        <w:r>
          <w:rPr>
            <w:noProof/>
            <w:webHidden/>
          </w:rPr>
        </w:r>
        <w:r>
          <w:rPr>
            <w:noProof/>
            <w:webHidden/>
          </w:rPr>
          <w:fldChar w:fldCharType="separate"/>
        </w:r>
        <w:r>
          <w:rPr>
            <w:noProof/>
            <w:webHidden/>
          </w:rPr>
          <w:t>73</w:t>
        </w:r>
        <w:r>
          <w:rPr>
            <w:noProof/>
            <w:webHidden/>
          </w:rPr>
          <w:fldChar w:fldCharType="end"/>
        </w:r>
      </w:hyperlink>
    </w:p>
    <w:p w14:paraId="4363E7BC" w14:textId="77777777" w:rsidR="005610B5" w:rsidRDefault="005610B5">
      <w:pPr>
        <w:pStyle w:val="Sumrio3"/>
        <w:tabs>
          <w:tab w:val="left" w:pos="777"/>
          <w:tab w:val="right" w:pos="8494"/>
        </w:tabs>
        <w:rPr>
          <w:rFonts w:eastAsiaTheme="minorEastAsia"/>
          <w:smallCaps w:val="0"/>
          <w:noProof/>
          <w:lang w:eastAsia="pt-BR"/>
        </w:rPr>
      </w:pPr>
      <w:hyperlink w:anchor="_Toc468995291" w:history="1">
        <w:r w:rsidRPr="00687C15">
          <w:rPr>
            <w:rStyle w:val="Hyperlink"/>
            <w:noProof/>
          </w:rPr>
          <w:t>3.6.12</w:t>
        </w:r>
        <w:r>
          <w:rPr>
            <w:rFonts w:eastAsiaTheme="minorEastAsia"/>
            <w:smallCaps w:val="0"/>
            <w:noProof/>
            <w:lang w:eastAsia="pt-BR"/>
          </w:rPr>
          <w:tab/>
        </w:r>
        <w:r w:rsidRPr="00687C15">
          <w:rPr>
            <w:rStyle w:val="Hyperlink"/>
            <w:noProof/>
          </w:rPr>
          <w:t>Visualizador de Documentos</w:t>
        </w:r>
        <w:r>
          <w:rPr>
            <w:noProof/>
            <w:webHidden/>
          </w:rPr>
          <w:tab/>
        </w:r>
        <w:r>
          <w:rPr>
            <w:noProof/>
            <w:webHidden/>
          </w:rPr>
          <w:fldChar w:fldCharType="begin"/>
        </w:r>
        <w:r>
          <w:rPr>
            <w:noProof/>
            <w:webHidden/>
          </w:rPr>
          <w:instrText xml:space="preserve"> PAGEREF _Toc468995291 \h </w:instrText>
        </w:r>
        <w:r>
          <w:rPr>
            <w:noProof/>
            <w:webHidden/>
          </w:rPr>
        </w:r>
        <w:r>
          <w:rPr>
            <w:noProof/>
            <w:webHidden/>
          </w:rPr>
          <w:fldChar w:fldCharType="separate"/>
        </w:r>
        <w:r>
          <w:rPr>
            <w:noProof/>
            <w:webHidden/>
          </w:rPr>
          <w:t>74</w:t>
        </w:r>
        <w:r>
          <w:rPr>
            <w:noProof/>
            <w:webHidden/>
          </w:rPr>
          <w:fldChar w:fldCharType="end"/>
        </w:r>
      </w:hyperlink>
    </w:p>
    <w:p w14:paraId="6ABDF568" w14:textId="77777777" w:rsidR="005610B5" w:rsidRDefault="005610B5">
      <w:pPr>
        <w:pStyle w:val="Sumrio4"/>
        <w:tabs>
          <w:tab w:val="left" w:pos="944"/>
          <w:tab w:val="right" w:pos="8494"/>
        </w:tabs>
        <w:rPr>
          <w:rFonts w:eastAsiaTheme="minorEastAsia"/>
          <w:noProof/>
          <w:lang w:eastAsia="pt-BR"/>
        </w:rPr>
      </w:pPr>
      <w:hyperlink w:anchor="_Toc468995292" w:history="1">
        <w:r w:rsidRPr="00687C15">
          <w:rPr>
            <w:rStyle w:val="Hyperlink"/>
            <w:noProof/>
          </w:rPr>
          <w:t>3.6.12.1</w:t>
        </w:r>
        <w:r>
          <w:rPr>
            <w:rFonts w:eastAsiaTheme="minorEastAsia"/>
            <w:noProof/>
            <w:lang w:eastAsia="pt-BR"/>
          </w:rPr>
          <w:tab/>
        </w:r>
        <w:r w:rsidRPr="00687C15">
          <w:rPr>
            <w:rStyle w:val="Hyperlink"/>
            <w:noProof/>
          </w:rPr>
          <w:t>Anotações</w:t>
        </w:r>
        <w:r>
          <w:rPr>
            <w:noProof/>
            <w:webHidden/>
          </w:rPr>
          <w:tab/>
        </w:r>
        <w:r>
          <w:rPr>
            <w:noProof/>
            <w:webHidden/>
          </w:rPr>
          <w:fldChar w:fldCharType="begin"/>
        </w:r>
        <w:r>
          <w:rPr>
            <w:noProof/>
            <w:webHidden/>
          </w:rPr>
          <w:instrText xml:space="preserve"> PAGEREF _Toc468995292 \h </w:instrText>
        </w:r>
        <w:r>
          <w:rPr>
            <w:noProof/>
            <w:webHidden/>
          </w:rPr>
        </w:r>
        <w:r>
          <w:rPr>
            <w:noProof/>
            <w:webHidden/>
          </w:rPr>
          <w:fldChar w:fldCharType="separate"/>
        </w:r>
        <w:r>
          <w:rPr>
            <w:noProof/>
            <w:webHidden/>
          </w:rPr>
          <w:t>75</w:t>
        </w:r>
        <w:r>
          <w:rPr>
            <w:noProof/>
            <w:webHidden/>
          </w:rPr>
          <w:fldChar w:fldCharType="end"/>
        </w:r>
      </w:hyperlink>
    </w:p>
    <w:p w14:paraId="147C7605" w14:textId="77777777" w:rsidR="005610B5" w:rsidRDefault="005610B5">
      <w:pPr>
        <w:pStyle w:val="Sumrio2"/>
        <w:tabs>
          <w:tab w:val="left" w:pos="502"/>
          <w:tab w:val="right" w:pos="8494"/>
        </w:tabs>
        <w:rPr>
          <w:rFonts w:eastAsiaTheme="minorEastAsia"/>
          <w:b w:val="0"/>
          <w:bCs w:val="0"/>
          <w:smallCaps w:val="0"/>
          <w:noProof/>
          <w:lang w:eastAsia="pt-BR"/>
        </w:rPr>
      </w:pPr>
      <w:hyperlink w:anchor="_Toc468995293" w:history="1">
        <w:r w:rsidRPr="00687C15">
          <w:rPr>
            <w:rStyle w:val="Hyperlink"/>
            <w:noProof/>
          </w:rPr>
          <w:t>3.7</w:t>
        </w:r>
        <w:r>
          <w:rPr>
            <w:rFonts w:eastAsiaTheme="minorEastAsia"/>
            <w:b w:val="0"/>
            <w:bCs w:val="0"/>
            <w:smallCaps w:val="0"/>
            <w:noProof/>
            <w:lang w:eastAsia="pt-BR"/>
          </w:rPr>
          <w:tab/>
        </w:r>
        <w:r w:rsidRPr="00687C15">
          <w:rPr>
            <w:rStyle w:val="Hyperlink"/>
            <w:noProof/>
          </w:rPr>
          <w:t>Criando uma Minuta</w:t>
        </w:r>
        <w:r>
          <w:rPr>
            <w:noProof/>
            <w:webHidden/>
          </w:rPr>
          <w:tab/>
        </w:r>
        <w:r>
          <w:rPr>
            <w:noProof/>
            <w:webHidden/>
          </w:rPr>
          <w:fldChar w:fldCharType="begin"/>
        </w:r>
        <w:r>
          <w:rPr>
            <w:noProof/>
            <w:webHidden/>
          </w:rPr>
          <w:instrText xml:space="preserve"> PAGEREF _Toc468995293 \h </w:instrText>
        </w:r>
        <w:r>
          <w:rPr>
            <w:noProof/>
            <w:webHidden/>
          </w:rPr>
        </w:r>
        <w:r>
          <w:rPr>
            <w:noProof/>
            <w:webHidden/>
          </w:rPr>
          <w:fldChar w:fldCharType="separate"/>
        </w:r>
        <w:r>
          <w:rPr>
            <w:noProof/>
            <w:webHidden/>
          </w:rPr>
          <w:t>76</w:t>
        </w:r>
        <w:r>
          <w:rPr>
            <w:noProof/>
            <w:webHidden/>
          </w:rPr>
          <w:fldChar w:fldCharType="end"/>
        </w:r>
      </w:hyperlink>
    </w:p>
    <w:p w14:paraId="05C84C20" w14:textId="77777777" w:rsidR="005610B5" w:rsidRDefault="005610B5">
      <w:pPr>
        <w:pStyle w:val="Sumrio3"/>
        <w:tabs>
          <w:tab w:val="left" w:pos="666"/>
          <w:tab w:val="right" w:pos="8494"/>
        </w:tabs>
        <w:rPr>
          <w:rFonts w:eastAsiaTheme="minorEastAsia"/>
          <w:smallCaps w:val="0"/>
          <w:noProof/>
          <w:lang w:eastAsia="pt-BR"/>
        </w:rPr>
      </w:pPr>
      <w:hyperlink w:anchor="_Toc468995294" w:history="1">
        <w:r w:rsidRPr="00687C15">
          <w:rPr>
            <w:rStyle w:val="Hyperlink"/>
            <w:noProof/>
          </w:rPr>
          <w:t>3.7.1</w:t>
        </w:r>
        <w:r>
          <w:rPr>
            <w:rFonts w:eastAsiaTheme="minorEastAsia"/>
            <w:smallCaps w:val="0"/>
            <w:noProof/>
            <w:lang w:eastAsia="pt-BR"/>
          </w:rPr>
          <w:tab/>
        </w:r>
        <w:r w:rsidRPr="00687C15">
          <w:rPr>
            <w:rStyle w:val="Hyperlink"/>
            <w:noProof/>
          </w:rPr>
          <w:t>Área de Trabalho (Minutas)</w:t>
        </w:r>
        <w:r>
          <w:rPr>
            <w:noProof/>
            <w:webHidden/>
          </w:rPr>
          <w:tab/>
        </w:r>
        <w:r>
          <w:rPr>
            <w:noProof/>
            <w:webHidden/>
          </w:rPr>
          <w:fldChar w:fldCharType="begin"/>
        </w:r>
        <w:r>
          <w:rPr>
            <w:noProof/>
            <w:webHidden/>
          </w:rPr>
          <w:instrText xml:space="preserve"> PAGEREF _Toc468995294 \h </w:instrText>
        </w:r>
        <w:r>
          <w:rPr>
            <w:noProof/>
            <w:webHidden/>
          </w:rPr>
        </w:r>
        <w:r>
          <w:rPr>
            <w:noProof/>
            <w:webHidden/>
          </w:rPr>
          <w:fldChar w:fldCharType="separate"/>
        </w:r>
        <w:r>
          <w:rPr>
            <w:noProof/>
            <w:webHidden/>
          </w:rPr>
          <w:t>77</w:t>
        </w:r>
        <w:r>
          <w:rPr>
            <w:noProof/>
            <w:webHidden/>
          </w:rPr>
          <w:fldChar w:fldCharType="end"/>
        </w:r>
      </w:hyperlink>
    </w:p>
    <w:p w14:paraId="701D24D7" w14:textId="77777777" w:rsidR="005610B5" w:rsidRDefault="005610B5">
      <w:pPr>
        <w:pStyle w:val="Sumrio3"/>
        <w:tabs>
          <w:tab w:val="left" w:pos="666"/>
          <w:tab w:val="right" w:pos="8494"/>
        </w:tabs>
        <w:rPr>
          <w:rFonts w:eastAsiaTheme="minorEastAsia"/>
          <w:smallCaps w:val="0"/>
          <w:noProof/>
          <w:lang w:eastAsia="pt-BR"/>
        </w:rPr>
      </w:pPr>
      <w:hyperlink w:anchor="_Toc468995295" w:history="1">
        <w:r w:rsidRPr="00687C15">
          <w:rPr>
            <w:rStyle w:val="Hyperlink"/>
            <w:noProof/>
          </w:rPr>
          <w:t>3.7.2</w:t>
        </w:r>
        <w:r>
          <w:rPr>
            <w:rFonts w:eastAsiaTheme="minorEastAsia"/>
            <w:smallCaps w:val="0"/>
            <w:noProof/>
            <w:lang w:eastAsia="pt-BR"/>
          </w:rPr>
          <w:tab/>
        </w:r>
        <w:r w:rsidRPr="00687C15">
          <w:rPr>
            <w:rStyle w:val="Hyperlink"/>
            <w:noProof/>
          </w:rPr>
          <w:t>Dados Básicos</w:t>
        </w:r>
        <w:r>
          <w:rPr>
            <w:noProof/>
            <w:webHidden/>
          </w:rPr>
          <w:tab/>
        </w:r>
        <w:r>
          <w:rPr>
            <w:noProof/>
            <w:webHidden/>
          </w:rPr>
          <w:fldChar w:fldCharType="begin"/>
        </w:r>
        <w:r>
          <w:rPr>
            <w:noProof/>
            <w:webHidden/>
          </w:rPr>
          <w:instrText xml:space="preserve"> PAGEREF _Toc468995295 \h </w:instrText>
        </w:r>
        <w:r>
          <w:rPr>
            <w:noProof/>
            <w:webHidden/>
          </w:rPr>
        </w:r>
        <w:r>
          <w:rPr>
            <w:noProof/>
            <w:webHidden/>
          </w:rPr>
          <w:fldChar w:fldCharType="separate"/>
        </w:r>
        <w:r>
          <w:rPr>
            <w:noProof/>
            <w:webHidden/>
          </w:rPr>
          <w:t>78</w:t>
        </w:r>
        <w:r>
          <w:rPr>
            <w:noProof/>
            <w:webHidden/>
          </w:rPr>
          <w:fldChar w:fldCharType="end"/>
        </w:r>
      </w:hyperlink>
    </w:p>
    <w:p w14:paraId="291B354E" w14:textId="77777777" w:rsidR="005610B5" w:rsidRDefault="005610B5">
      <w:pPr>
        <w:pStyle w:val="Sumrio4"/>
        <w:tabs>
          <w:tab w:val="left" w:pos="833"/>
          <w:tab w:val="right" w:pos="8494"/>
        </w:tabs>
        <w:rPr>
          <w:rFonts w:eastAsiaTheme="minorEastAsia"/>
          <w:noProof/>
          <w:lang w:eastAsia="pt-BR"/>
        </w:rPr>
      </w:pPr>
      <w:hyperlink w:anchor="_Toc468995296" w:history="1">
        <w:r w:rsidRPr="00687C15">
          <w:rPr>
            <w:rStyle w:val="Hyperlink"/>
            <w:noProof/>
          </w:rPr>
          <w:t>3.7.2.1</w:t>
        </w:r>
        <w:r>
          <w:rPr>
            <w:rFonts w:eastAsiaTheme="minorEastAsia"/>
            <w:noProof/>
            <w:lang w:eastAsia="pt-BR"/>
          </w:rPr>
          <w:tab/>
        </w:r>
        <w:r w:rsidRPr="00687C15">
          <w:rPr>
            <w:rStyle w:val="Hyperlink"/>
            <w:noProof/>
          </w:rPr>
          <w:t>Restrição de Acesso</w:t>
        </w:r>
        <w:r>
          <w:rPr>
            <w:noProof/>
            <w:webHidden/>
          </w:rPr>
          <w:tab/>
        </w:r>
        <w:r>
          <w:rPr>
            <w:noProof/>
            <w:webHidden/>
          </w:rPr>
          <w:fldChar w:fldCharType="begin"/>
        </w:r>
        <w:r>
          <w:rPr>
            <w:noProof/>
            <w:webHidden/>
          </w:rPr>
          <w:instrText xml:space="preserve"> PAGEREF _Toc468995296 \h </w:instrText>
        </w:r>
        <w:r>
          <w:rPr>
            <w:noProof/>
            <w:webHidden/>
          </w:rPr>
        </w:r>
        <w:r>
          <w:rPr>
            <w:noProof/>
            <w:webHidden/>
          </w:rPr>
          <w:fldChar w:fldCharType="separate"/>
        </w:r>
        <w:r>
          <w:rPr>
            <w:noProof/>
            <w:webHidden/>
          </w:rPr>
          <w:t>79</w:t>
        </w:r>
        <w:r>
          <w:rPr>
            <w:noProof/>
            <w:webHidden/>
          </w:rPr>
          <w:fldChar w:fldCharType="end"/>
        </w:r>
      </w:hyperlink>
    </w:p>
    <w:p w14:paraId="13D8CC14" w14:textId="77777777" w:rsidR="005610B5" w:rsidRDefault="005610B5">
      <w:pPr>
        <w:pStyle w:val="Sumrio3"/>
        <w:tabs>
          <w:tab w:val="left" w:pos="666"/>
          <w:tab w:val="right" w:pos="8494"/>
        </w:tabs>
        <w:rPr>
          <w:rFonts w:eastAsiaTheme="minorEastAsia"/>
          <w:smallCaps w:val="0"/>
          <w:noProof/>
          <w:lang w:eastAsia="pt-BR"/>
        </w:rPr>
      </w:pPr>
      <w:hyperlink w:anchor="_Toc468995297" w:history="1">
        <w:r w:rsidRPr="00687C15">
          <w:rPr>
            <w:rStyle w:val="Hyperlink"/>
            <w:noProof/>
          </w:rPr>
          <w:t>3.7.3</w:t>
        </w:r>
        <w:r>
          <w:rPr>
            <w:rFonts w:eastAsiaTheme="minorEastAsia"/>
            <w:smallCaps w:val="0"/>
            <w:noProof/>
            <w:lang w:eastAsia="pt-BR"/>
          </w:rPr>
          <w:tab/>
        </w:r>
        <w:r w:rsidRPr="00687C15">
          <w:rPr>
            <w:rStyle w:val="Hyperlink"/>
            <w:noProof/>
          </w:rPr>
          <w:t>Componentes Digitais</w:t>
        </w:r>
        <w:r>
          <w:rPr>
            <w:noProof/>
            <w:webHidden/>
          </w:rPr>
          <w:tab/>
        </w:r>
        <w:r>
          <w:rPr>
            <w:noProof/>
            <w:webHidden/>
          </w:rPr>
          <w:fldChar w:fldCharType="begin"/>
        </w:r>
        <w:r>
          <w:rPr>
            <w:noProof/>
            <w:webHidden/>
          </w:rPr>
          <w:instrText xml:space="preserve"> PAGEREF _Toc468995297 \h </w:instrText>
        </w:r>
        <w:r>
          <w:rPr>
            <w:noProof/>
            <w:webHidden/>
          </w:rPr>
        </w:r>
        <w:r>
          <w:rPr>
            <w:noProof/>
            <w:webHidden/>
          </w:rPr>
          <w:fldChar w:fldCharType="separate"/>
        </w:r>
        <w:r>
          <w:rPr>
            <w:noProof/>
            <w:webHidden/>
          </w:rPr>
          <w:t>81</w:t>
        </w:r>
        <w:r>
          <w:rPr>
            <w:noProof/>
            <w:webHidden/>
          </w:rPr>
          <w:fldChar w:fldCharType="end"/>
        </w:r>
      </w:hyperlink>
    </w:p>
    <w:p w14:paraId="7F19CD77" w14:textId="77777777" w:rsidR="005610B5" w:rsidRDefault="005610B5">
      <w:pPr>
        <w:pStyle w:val="Sumrio4"/>
        <w:tabs>
          <w:tab w:val="left" w:pos="833"/>
          <w:tab w:val="right" w:pos="8494"/>
        </w:tabs>
        <w:rPr>
          <w:rFonts w:eastAsiaTheme="minorEastAsia"/>
          <w:noProof/>
          <w:lang w:eastAsia="pt-BR"/>
        </w:rPr>
      </w:pPr>
      <w:hyperlink w:anchor="_Toc468995298" w:history="1">
        <w:r w:rsidRPr="00687C15">
          <w:rPr>
            <w:rStyle w:val="Hyperlink"/>
            <w:noProof/>
          </w:rPr>
          <w:t>3.7.3.1</w:t>
        </w:r>
        <w:r>
          <w:rPr>
            <w:rFonts w:eastAsiaTheme="minorEastAsia"/>
            <w:noProof/>
            <w:lang w:eastAsia="pt-BR"/>
          </w:rPr>
          <w:tab/>
        </w:r>
        <w:r w:rsidRPr="00687C15">
          <w:rPr>
            <w:rStyle w:val="Hyperlink"/>
            <w:noProof/>
          </w:rPr>
          <w:t>Upload</w:t>
        </w:r>
        <w:r>
          <w:rPr>
            <w:noProof/>
            <w:webHidden/>
          </w:rPr>
          <w:tab/>
        </w:r>
        <w:r>
          <w:rPr>
            <w:noProof/>
            <w:webHidden/>
          </w:rPr>
          <w:fldChar w:fldCharType="begin"/>
        </w:r>
        <w:r>
          <w:rPr>
            <w:noProof/>
            <w:webHidden/>
          </w:rPr>
          <w:instrText xml:space="preserve"> PAGEREF _Toc468995298 \h </w:instrText>
        </w:r>
        <w:r>
          <w:rPr>
            <w:noProof/>
            <w:webHidden/>
          </w:rPr>
        </w:r>
        <w:r>
          <w:rPr>
            <w:noProof/>
            <w:webHidden/>
          </w:rPr>
          <w:fldChar w:fldCharType="separate"/>
        </w:r>
        <w:r>
          <w:rPr>
            <w:noProof/>
            <w:webHidden/>
          </w:rPr>
          <w:t>82</w:t>
        </w:r>
        <w:r>
          <w:rPr>
            <w:noProof/>
            <w:webHidden/>
          </w:rPr>
          <w:fldChar w:fldCharType="end"/>
        </w:r>
      </w:hyperlink>
    </w:p>
    <w:p w14:paraId="1BEC42E5" w14:textId="77777777" w:rsidR="005610B5" w:rsidRDefault="005610B5">
      <w:pPr>
        <w:pStyle w:val="Sumrio4"/>
        <w:tabs>
          <w:tab w:val="left" w:pos="833"/>
          <w:tab w:val="right" w:pos="8494"/>
        </w:tabs>
        <w:rPr>
          <w:rFonts w:eastAsiaTheme="minorEastAsia"/>
          <w:noProof/>
          <w:lang w:eastAsia="pt-BR"/>
        </w:rPr>
      </w:pPr>
      <w:hyperlink w:anchor="_Toc468995299" w:history="1">
        <w:r w:rsidRPr="00687C15">
          <w:rPr>
            <w:rStyle w:val="Hyperlink"/>
            <w:noProof/>
          </w:rPr>
          <w:t>3.7.3.2</w:t>
        </w:r>
        <w:r>
          <w:rPr>
            <w:rFonts w:eastAsiaTheme="minorEastAsia"/>
            <w:noProof/>
            <w:lang w:eastAsia="pt-BR"/>
          </w:rPr>
          <w:tab/>
        </w:r>
        <w:r w:rsidRPr="00687C15">
          <w:rPr>
            <w:rStyle w:val="Hyperlink"/>
            <w:noProof/>
          </w:rPr>
          <w:t>Editor de Textos</w:t>
        </w:r>
        <w:r>
          <w:rPr>
            <w:noProof/>
            <w:webHidden/>
          </w:rPr>
          <w:tab/>
        </w:r>
        <w:r>
          <w:rPr>
            <w:noProof/>
            <w:webHidden/>
          </w:rPr>
          <w:fldChar w:fldCharType="begin"/>
        </w:r>
        <w:r>
          <w:rPr>
            <w:noProof/>
            <w:webHidden/>
          </w:rPr>
          <w:instrText xml:space="preserve"> PAGEREF _Toc468995299 \h </w:instrText>
        </w:r>
        <w:r>
          <w:rPr>
            <w:noProof/>
            <w:webHidden/>
          </w:rPr>
        </w:r>
        <w:r>
          <w:rPr>
            <w:noProof/>
            <w:webHidden/>
          </w:rPr>
          <w:fldChar w:fldCharType="separate"/>
        </w:r>
        <w:r>
          <w:rPr>
            <w:noProof/>
            <w:webHidden/>
          </w:rPr>
          <w:t>84</w:t>
        </w:r>
        <w:r>
          <w:rPr>
            <w:noProof/>
            <w:webHidden/>
          </w:rPr>
          <w:fldChar w:fldCharType="end"/>
        </w:r>
      </w:hyperlink>
    </w:p>
    <w:p w14:paraId="51CF1DFD" w14:textId="77777777" w:rsidR="005610B5" w:rsidRDefault="005610B5">
      <w:pPr>
        <w:pStyle w:val="Sumrio3"/>
        <w:tabs>
          <w:tab w:val="left" w:pos="666"/>
          <w:tab w:val="right" w:pos="8494"/>
        </w:tabs>
        <w:rPr>
          <w:rFonts w:eastAsiaTheme="minorEastAsia"/>
          <w:smallCaps w:val="0"/>
          <w:noProof/>
          <w:lang w:eastAsia="pt-BR"/>
        </w:rPr>
      </w:pPr>
      <w:hyperlink w:anchor="_Toc468995300" w:history="1">
        <w:r w:rsidRPr="00687C15">
          <w:rPr>
            <w:rStyle w:val="Hyperlink"/>
            <w:noProof/>
          </w:rPr>
          <w:t>3.7.4</w:t>
        </w:r>
        <w:r>
          <w:rPr>
            <w:rFonts w:eastAsiaTheme="minorEastAsia"/>
            <w:smallCaps w:val="0"/>
            <w:noProof/>
            <w:lang w:eastAsia="pt-BR"/>
          </w:rPr>
          <w:tab/>
        </w:r>
        <w:r w:rsidRPr="00687C15">
          <w:rPr>
            <w:rStyle w:val="Hyperlink"/>
            <w:noProof/>
          </w:rPr>
          <w:t>Acesso aos Componentes Digitais</w:t>
        </w:r>
        <w:r>
          <w:rPr>
            <w:noProof/>
            <w:webHidden/>
          </w:rPr>
          <w:tab/>
        </w:r>
        <w:r>
          <w:rPr>
            <w:noProof/>
            <w:webHidden/>
          </w:rPr>
          <w:fldChar w:fldCharType="begin"/>
        </w:r>
        <w:r>
          <w:rPr>
            <w:noProof/>
            <w:webHidden/>
          </w:rPr>
          <w:instrText xml:space="preserve"> PAGEREF _Toc468995300 \h </w:instrText>
        </w:r>
        <w:r>
          <w:rPr>
            <w:noProof/>
            <w:webHidden/>
          </w:rPr>
        </w:r>
        <w:r>
          <w:rPr>
            <w:noProof/>
            <w:webHidden/>
          </w:rPr>
          <w:fldChar w:fldCharType="separate"/>
        </w:r>
        <w:r>
          <w:rPr>
            <w:noProof/>
            <w:webHidden/>
          </w:rPr>
          <w:t>85</w:t>
        </w:r>
        <w:r>
          <w:rPr>
            <w:noProof/>
            <w:webHidden/>
          </w:rPr>
          <w:fldChar w:fldCharType="end"/>
        </w:r>
      </w:hyperlink>
    </w:p>
    <w:p w14:paraId="11BE41BD" w14:textId="77777777" w:rsidR="005610B5" w:rsidRDefault="005610B5">
      <w:pPr>
        <w:pStyle w:val="Sumrio3"/>
        <w:tabs>
          <w:tab w:val="left" w:pos="666"/>
          <w:tab w:val="right" w:pos="8494"/>
        </w:tabs>
        <w:rPr>
          <w:rFonts w:eastAsiaTheme="minorEastAsia"/>
          <w:smallCaps w:val="0"/>
          <w:noProof/>
          <w:lang w:eastAsia="pt-BR"/>
        </w:rPr>
      </w:pPr>
      <w:hyperlink w:anchor="_Toc468995301" w:history="1">
        <w:r w:rsidRPr="00687C15">
          <w:rPr>
            <w:rStyle w:val="Hyperlink"/>
            <w:noProof/>
          </w:rPr>
          <w:t>3.7.5</w:t>
        </w:r>
        <w:r>
          <w:rPr>
            <w:rFonts w:eastAsiaTheme="minorEastAsia"/>
            <w:smallCaps w:val="0"/>
            <w:noProof/>
            <w:lang w:eastAsia="pt-BR"/>
          </w:rPr>
          <w:tab/>
        </w:r>
        <w:r w:rsidRPr="00687C15">
          <w:rPr>
            <w:rStyle w:val="Hyperlink"/>
            <w:noProof/>
          </w:rPr>
          <w:t>Versionamento dos Componentes Digitais</w:t>
        </w:r>
        <w:r>
          <w:rPr>
            <w:noProof/>
            <w:webHidden/>
          </w:rPr>
          <w:tab/>
        </w:r>
        <w:r>
          <w:rPr>
            <w:noProof/>
            <w:webHidden/>
          </w:rPr>
          <w:fldChar w:fldCharType="begin"/>
        </w:r>
        <w:r>
          <w:rPr>
            <w:noProof/>
            <w:webHidden/>
          </w:rPr>
          <w:instrText xml:space="preserve"> PAGEREF _Toc468995301 \h </w:instrText>
        </w:r>
        <w:r>
          <w:rPr>
            <w:noProof/>
            <w:webHidden/>
          </w:rPr>
        </w:r>
        <w:r>
          <w:rPr>
            <w:noProof/>
            <w:webHidden/>
          </w:rPr>
          <w:fldChar w:fldCharType="separate"/>
        </w:r>
        <w:r>
          <w:rPr>
            <w:noProof/>
            <w:webHidden/>
          </w:rPr>
          <w:t>85</w:t>
        </w:r>
        <w:r>
          <w:rPr>
            <w:noProof/>
            <w:webHidden/>
          </w:rPr>
          <w:fldChar w:fldCharType="end"/>
        </w:r>
      </w:hyperlink>
    </w:p>
    <w:p w14:paraId="4AECA66F" w14:textId="77777777" w:rsidR="005610B5" w:rsidRDefault="005610B5">
      <w:pPr>
        <w:pStyle w:val="Sumrio3"/>
        <w:tabs>
          <w:tab w:val="left" w:pos="666"/>
          <w:tab w:val="right" w:pos="8494"/>
        </w:tabs>
        <w:rPr>
          <w:rFonts w:eastAsiaTheme="minorEastAsia"/>
          <w:smallCaps w:val="0"/>
          <w:noProof/>
          <w:lang w:eastAsia="pt-BR"/>
        </w:rPr>
      </w:pPr>
      <w:hyperlink w:anchor="_Toc468995302" w:history="1">
        <w:r w:rsidRPr="00687C15">
          <w:rPr>
            <w:rStyle w:val="Hyperlink"/>
            <w:noProof/>
          </w:rPr>
          <w:t>3.7.6</w:t>
        </w:r>
        <w:r>
          <w:rPr>
            <w:rFonts w:eastAsiaTheme="minorEastAsia"/>
            <w:smallCaps w:val="0"/>
            <w:noProof/>
            <w:lang w:eastAsia="pt-BR"/>
          </w:rPr>
          <w:tab/>
        </w:r>
        <w:r w:rsidRPr="00687C15">
          <w:rPr>
            <w:rStyle w:val="Hyperlink"/>
            <w:noProof/>
          </w:rPr>
          <w:t>Minutas Vinculadas</w:t>
        </w:r>
        <w:r>
          <w:rPr>
            <w:noProof/>
            <w:webHidden/>
          </w:rPr>
          <w:tab/>
        </w:r>
        <w:r>
          <w:rPr>
            <w:noProof/>
            <w:webHidden/>
          </w:rPr>
          <w:fldChar w:fldCharType="begin"/>
        </w:r>
        <w:r>
          <w:rPr>
            <w:noProof/>
            <w:webHidden/>
          </w:rPr>
          <w:instrText xml:space="preserve"> PAGEREF _Toc468995302 \h </w:instrText>
        </w:r>
        <w:r>
          <w:rPr>
            <w:noProof/>
            <w:webHidden/>
          </w:rPr>
        </w:r>
        <w:r>
          <w:rPr>
            <w:noProof/>
            <w:webHidden/>
          </w:rPr>
          <w:fldChar w:fldCharType="separate"/>
        </w:r>
        <w:r>
          <w:rPr>
            <w:noProof/>
            <w:webHidden/>
          </w:rPr>
          <w:t>86</w:t>
        </w:r>
        <w:r>
          <w:rPr>
            <w:noProof/>
            <w:webHidden/>
          </w:rPr>
          <w:fldChar w:fldCharType="end"/>
        </w:r>
      </w:hyperlink>
    </w:p>
    <w:p w14:paraId="73B9C1B2" w14:textId="77777777" w:rsidR="005610B5" w:rsidRDefault="005610B5">
      <w:pPr>
        <w:pStyle w:val="Sumrio3"/>
        <w:tabs>
          <w:tab w:val="left" w:pos="666"/>
          <w:tab w:val="right" w:pos="8494"/>
        </w:tabs>
        <w:rPr>
          <w:rFonts w:eastAsiaTheme="minorEastAsia"/>
          <w:smallCaps w:val="0"/>
          <w:noProof/>
          <w:lang w:eastAsia="pt-BR"/>
        </w:rPr>
      </w:pPr>
      <w:hyperlink w:anchor="_Toc468995303" w:history="1">
        <w:r w:rsidRPr="00687C15">
          <w:rPr>
            <w:rStyle w:val="Hyperlink"/>
            <w:noProof/>
          </w:rPr>
          <w:t>3.7.7</w:t>
        </w:r>
        <w:r>
          <w:rPr>
            <w:rFonts w:eastAsiaTheme="minorEastAsia"/>
            <w:smallCaps w:val="0"/>
            <w:noProof/>
            <w:lang w:eastAsia="pt-BR"/>
          </w:rPr>
          <w:tab/>
        </w:r>
        <w:r w:rsidRPr="00687C15">
          <w:rPr>
            <w:rStyle w:val="Hyperlink"/>
            <w:noProof/>
          </w:rPr>
          <w:t>Sigilos</w:t>
        </w:r>
        <w:r>
          <w:rPr>
            <w:noProof/>
            <w:webHidden/>
          </w:rPr>
          <w:tab/>
        </w:r>
        <w:r>
          <w:rPr>
            <w:noProof/>
            <w:webHidden/>
          </w:rPr>
          <w:fldChar w:fldCharType="begin"/>
        </w:r>
        <w:r>
          <w:rPr>
            <w:noProof/>
            <w:webHidden/>
          </w:rPr>
          <w:instrText xml:space="preserve"> PAGEREF _Toc468995303 \h </w:instrText>
        </w:r>
        <w:r>
          <w:rPr>
            <w:noProof/>
            <w:webHidden/>
          </w:rPr>
        </w:r>
        <w:r>
          <w:rPr>
            <w:noProof/>
            <w:webHidden/>
          </w:rPr>
          <w:fldChar w:fldCharType="separate"/>
        </w:r>
        <w:r>
          <w:rPr>
            <w:noProof/>
            <w:webHidden/>
          </w:rPr>
          <w:t>87</w:t>
        </w:r>
        <w:r>
          <w:rPr>
            <w:noProof/>
            <w:webHidden/>
          </w:rPr>
          <w:fldChar w:fldCharType="end"/>
        </w:r>
      </w:hyperlink>
    </w:p>
    <w:p w14:paraId="3848AD8B" w14:textId="77777777" w:rsidR="005610B5" w:rsidRDefault="005610B5">
      <w:pPr>
        <w:pStyle w:val="Sumrio4"/>
        <w:tabs>
          <w:tab w:val="left" w:pos="833"/>
          <w:tab w:val="right" w:pos="8494"/>
        </w:tabs>
        <w:rPr>
          <w:rFonts w:eastAsiaTheme="minorEastAsia"/>
          <w:noProof/>
          <w:lang w:eastAsia="pt-BR"/>
        </w:rPr>
      </w:pPr>
      <w:hyperlink w:anchor="_Toc468995304" w:history="1">
        <w:r w:rsidRPr="00687C15">
          <w:rPr>
            <w:rStyle w:val="Hyperlink"/>
            <w:noProof/>
          </w:rPr>
          <w:t>3.7.7.1</w:t>
        </w:r>
        <w:r>
          <w:rPr>
            <w:rFonts w:eastAsiaTheme="minorEastAsia"/>
            <w:noProof/>
            <w:lang w:eastAsia="pt-BR"/>
          </w:rPr>
          <w:tab/>
        </w:r>
        <w:r w:rsidRPr="00687C15">
          <w:rPr>
            <w:rStyle w:val="Hyperlink"/>
            <w:noProof/>
          </w:rPr>
          <w:t>Desclassificação do Sigilo</w:t>
        </w:r>
        <w:r>
          <w:rPr>
            <w:noProof/>
            <w:webHidden/>
          </w:rPr>
          <w:tab/>
        </w:r>
        <w:r>
          <w:rPr>
            <w:noProof/>
            <w:webHidden/>
          </w:rPr>
          <w:fldChar w:fldCharType="begin"/>
        </w:r>
        <w:r>
          <w:rPr>
            <w:noProof/>
            <w:webHidden/>
          </w:rPr>
          <w:instrText xml:space="preserve"> PAGEREF _Toc468995304 \h </w:instrText>
        </w:r>
        <w:r>
          <w:rPr>
            <w:noProof/>
            <w:webHidden/>
          </w:rPr>
        </w:r>
        <w:r>
          <w:rPr>
            <w:noProof/>
            <w:webHidden/>
          </w:rPr>
          <w:fldChar w:fldCharType="separate"/>
        </w:r>
        <w:r>
          <w:rPr>
            <w:noProof/>
            <w:webHidden/>
          </w:rPr>
          <w:t>88</w:t>
        </w:r>
        <w:r>
          <w:rPr>
            <w:noProof/>
            <w:webHidden/>
          </w:rPr>
          <w:fldChar w:fldCharType="end"/>
        </w:r>
      </w:hyperlink>
    </w:p>
    <w:p w14:paraId="57368C47" w14:textId="77777777" w:rsidR="005610B5" w:rsidRDefault="005610B5">
      <w:pPr>
        <w:pStyle w:val="Sumrio4"/>
        <w:tabs>
          <w:tab w:val="left" w:pos="833"/>
          <w:tab w:val="right" w:pos="8494"/>
        </w:tabs>
        <w:rPr>
          <w:rFonts w:eastAsiaTheme="minorEastAsia"/>
          <w:noProof/>
          <w:lang w:eastAsia="pt-BR"/>
        </w:rPr>
      </w:pPr>
      <w:hyperlink w:anchor="_Toc468995305" w:history="1">
        <w:r w:rsidRPr="00687C15">
          <w:rPr>
            <w:rStyle w:val="Hyperlink"/>
            <w:noProof/>
          </w:rPr>
          <w:t>3.7.7.2</w:t>
        </w:r>
        <w:r>
          <w:rPr>
            <w:rFonts w:eastAsiaTheme="minorEastAsia"/>
            <w:noProof/>
            <w:lang w:eastAsia="pt-BR"/>
          </w:rPr>
          <w:tab/>
        </w:r>
        <w:r w:rsidRPr="00687C15">
          <w:rPr>
            <w:rStyle w:val="Hyperlink"/>
            <w:noProof/>
          </w:rPr>
          <w:t>Nível de Acesso</w:t>
        </w:r>
        <w:r>
          <w:rPr>
            <w:noProof/>
            <w:webHidden/>
          </w:rPr>
          <w:tab/>
        </w:r>
        <w:r>
          <w:rPr>
            <w:noProof/>
            <w:webHidden/>
          </w:rPr>
          <w:fldChar w:fldCharType="begin"/>
        </w:r>
        <w:r>
          <w:rPr>
            <w:noProof/>
            <w:webHidden/>
          </w:rPr>
          <w:instrText xml:space="preserve"> PAGEREF _Toc468995305 \h </w:instrText>
        </w:r>
        <w:r>
          <w:rPr>
            <w:noProof/>
            <w:webHidden/>
          </w:rPr>
        </w:r>
        <w:r>
          <w:rPr>
            <w:noProof/>
            <w:webHidden/>
          </w:rPr>
          <w:fldChar w:fldCharType="separate"/>
        </w:r>
        <w:r>
          <w:rPr>
            <w:noProof/>
            <w:webHidden/>
          </w:rPr>
          <w:t>88</w:t>
        </w:r>
        <w:r>
          <w:rPr>
            <w:noProof/>
            <w:webHidden/>
          </w:rPr>
          <w:fldChar w:fldCharType="end"/>
        </w:r>
      </w:hyperlink>
    </w:p>
    <w:p w14:paraId="62B07760" w14:textId="77777777" w:rsidR="005610B5" w:rsidRDefault="005610B5">
      <w:pPr>
        <w:pStyle w:val="Sumrio3"/>
        <w:tabs>
          <w:tab w:val="left" w:pos="666"/>
          <w:tab w:val="right" w:pos="8494"/>
        </w:tabs>
        <w:rPr>
          <w:rFonts w:eastAsiaTheme="minorEastAsia"/>
          <w:smallCaps w:val="0"/>
          <w:noProof/>
          <w:lang w:eastAsia="pt-BR"/>
        </w:rPr>
      </w:pPr>
      <w:hyperlink w:anchor="_Toc468995306" w:history="1">
        <w:r w:rsidRPr="00687C15">
          <w:rPr>
            <w:rStyle w:val="Hyperlink"/>
            <w:noProof/>
          </w:rPr>
          <w:t>3.7.8</w:t>
        </w:r>
        <w:r>
          <w:rPr>
            <w:rFonts w:eastAsiaTheme="minorEastAsia"/>
            <w:smallCaps w:val="0"/>
            <w:noProof/>
            <w:lang w:eastAsia="pt-BR"/>
          </w:rPr>
          <w:tab/>
        </w:r>
        <w:r w:rsidRPr="00687C15">
          <w:rPr>
            <w:rStyle w:val="Hyperlink"/>
            <w:noProof/>
          </w:rPr>
          <w:t>Compartilhamento</w:t>
        </w:r>
        <w:r>
          <w:rPr>
            <w:noProof/>
            <w:webHidden/>
          </w:rPr>
          <w:tab/>
        </w:r>
        <w:r>
          <w:rPr>
            <w:noProof/>
            <w:webHidden/>
          </w:rPr>
          <w:fldChar w:fldCharType="begin"/>
        </w:r>
        <w:r>
          <w:rPr>
            <w:noProof/>
            <w:webHidden/>
          </w:rPr>
          <w:instrText xml:space="preserve"> PAGEREF _Toc468995306 \h </w:instrText>
        </w:r>
        <w:r>
          <w:rPr>
            <w:noProof/>
            <w:webHidden/>
          </w:rPr>
        </w:r>
        <w:r>
          <w:rPr>
            <w:noProof/>
            <w:webHidden/>
          </w:rPr>
          <w:fldChar w:fldCharType="separate"/>
        </w:r>
        <w:r>
          <w:rPr>
            <w:noProof/>
            <w:webHidden/>
          </w:rPr>
          <w:t>88</w:t>
        </w:r>
        <w:r>
          <w:rPr>
            <w:noProof/>
            <w:webHidden/>
          </w:rPr>
          <w:fldChar w:fldCharType="end"/>
        </w:r>
      </w:hyperlink>
    </w:p>
    <w:p w14:paraId="26E09A2F" w14:textId="77777777" w:rsidR="005610B5" w:rsidRDefault="005610B5">
      <w:pPr>
        <w:pStyle w:val="Sumrio4"/>
        <w:tabs>
          <w:tab w:val="left" w:pos="833"/>
          <w:tab w:val="right" w:pos="8494"/>
        </w:tabs>
        <w:rPr>
          <w:rFonts w:eastAsiaTheme="minorEastAsia"/>
          <w:noProof/>
          <w:lang w:eastAsia="pt-BR"/>
        </w:rPr>
      </w:pPr>
      <w:hyperlink w:anchor="_Toc468995307" w:history="1">
        <w:r w:rsidRPr="00687C15">
          <w:rPr>
            <w:rStyle w:val="Hyperlink"/>
            <w:noProof/>
          </w:rPr>
          <w:t>3.7.8.1</w:t>
        </w:r>
        <w:r>
          <w:rPr>
            <w:rFonts w:eastAsiaTheme="minorEastAsia"/>
            <w:noProof/>
            <w:lang w:eastAsia="pt-BR"/>
          </w:rPr>
          <w:tab/>
        </w:r>
        <w:r w:rsidRPr="00687C15">
          <w:rPr>
            <w:rStyle w:val="Hyperlink"/>
            <w:noProof/>
          </w:rPr>
          <w:t>Conjugando Compartilhamento e Restrição de Acesso</w:t>
        </w:r>
        <w:r>
          <w:rPr>
            <w:noProof/>
            <w:webHidden/>
          </w:rPr>
          <w:tab/>
        </w:r>
        <w:r>
          <w:rPr>
            <w:noProof/>
            <w:webHidden/>
          </w:rPr>
          <w:fldChar w:fldCharType="begin"/>
        </w:r>
        <w:r>
          <w:rPr>
            <w:noProof/>
            <w:webHidden/>
          </w:rPr>
          <w:instrText xml:space="preserve"> PAGEREF _Toc468995307 \h </w:instrText>
        </w:r>
        <w:r>
          <w:rPr>
            <w:noProof/>
            <w:webHidden/>
          </w:rPr>
        </w:r>
        <w:r>
          <w:rPr>
            <w:noProof/>
            <w:webHidden/>
          </w:rPr>
          <w:fldChar w:fldCharType="separate"/>
        </w:r>
        <w:r>
          <w:rPr>
            <w:noProof/>
            <w:webHidden/>
          </w:rPr>
          <w:t>89</w:t>
        </w:r>
        <w:r>
          <w:rPr>
            <w:noProof/>
            <w:webHidden/>
          </w:rPr>
          <w:fldChar w:fldCharType="end"/>
        </w:r>
      </w:hyperlink>
    </w:p>
    <w:p w14:paraId="1187BDAA" w14:textId="77777777" w:rsidR="005610B5" w:rsidRDefault="005610B5">
      <w:pPr>
        <w:pStyle w:val="Sumrio3"/>
        <w:tabs>
          <w:tab w:val="left" w:pos="666"/>
          <w:tab w:val="right" w:pos="8494"/>
        </w:tabs>
        <w:rPr>
          <w:rFonts w:eastAsiaTheme="minorEastAsia"/>
          <w:smallCaps w:val="0"/>
          <w:noProof/>
          <w:lang w:eastAsia="pt-BR"/>
        </w:rPr>
      </w:pPr>
      <w:hyperlink w:anchor="_Toc468995308" w:history="1">
        <w:r w:rsidRPr="00687C15">
          <w:rPr>
            <w:rStyle w:val="Hyperlink"/>
            <w:noProof/>
          </w:rPr>
          <w:t>3.7.9</w:t>
        </w:r>
        <w:r>
          <w:rPr>
            <w:rFonts w:eastAsiaTheme="minorEastAsia"/>
            <w:smallCaps w:val="0"/>
            <w:noProof/>
            <w:lang w:eastAsia="pt-BR"/>
          </w:rPr>
          <w:tab/>
        </w:r>
        <w:r w:rsidRPr="00687C15">
          <w:rPr>
            <w:rStyle w:val="Hyperlink"/>
            <w:noProof/>
          </w:rPr>
          <w:t>Ferramentas</w:t>
        </w:r>
        <w:r>
          <w:rPr>
            <w:noProof/>
            <w:webHidden/>
          </w:rPr>
          <w:tab/>
        </w:r>
        <w:r>
          <w:rPr>
            <w:noProof/>
            <w:webHidden/>
          </w:rPr>
          <w:fldChar w:fldCharType="begin"/>
        </w:r>
        <w:r>
          <w:rPr>
            <w:noProof/>
            <w:webHidden/>
          </w:rPr>
          <w:instrText xml:space="preserve"> PAGEREF _Toc468995308 \h </w:instrText>
        </w:r>
        <w:r>
          <w:rPr>
            <w:noProof/>
            <w:webHidden/>
          </w:rPr>
        </w:r>
        <w:r>
          <w:rPr>
            <w:noProof/>
            <w:webHidden/>
          </w:rPr>
          <w:fldChar w:fldCharType="separate"/>
        </w:r>
        <w:r>
          <w:rPr>
            <w:noProof/>
            <w:webHidden/>
          </w:rPr>
          <w:t>89</w:t>
        </w:r>
        <w:r>
          <w:rPr>
            <w:noProof/>
            <w:webHidden/>
          </w:rPr>
          <w:fldChar w:fldCharType="end"/>
        </w:r>
      </w:hyperlink>
    </w:p>
    <w:p w14:paraId="1F83EC44" w14:textId="77777777" w:rsidR="005610B5" w:rsidRDefault="005610B5">
      <w:pPr>
        <w:pStyle w:val="Sumrio4"/>
        <w:tabs>
          <w:tab w:val="left" w:pos="833"/>
          <w:tab w:val="right" w:pos="8494"/>
        </w:tabs>
        <w:rPr>
          <w:rFonts w:eastAsiaTheme="minorEastAsia"/>
          <w:noProof/>
          <w:lang w:eastAsia="pt-BR"/>
        </w:rPr>
      </w:pPr>
      <w:hyperlink w:anchor="_Toc468995309" w:history="1">
        <w:r w:rsidRPr="00687C15">
          <w:rPr>
            <w:rStyle w:val="Hyperlink"/>
            <w:noProof/>
          </w:rPr>
          <w:t>3.7.9.1</w:t>
        </w:r>
        <w:r>
          <w:rPr>
            <w:rFonts w:eastAsiaTheme="minorEastAsia"/>
            <w:noProof/>
            <w:lang w:eastAsia="pt-BR"/>
          </w:rPr>
          <w:tab/>
        </w:r>
        <w:r w:rsidRPr="00687C15">
          <w:rPr>
            <w:rStyle w:val="Hyperlink"/>
            <w:noProof/>
          </w:rPr>
          <w:t>Editar NUP</w:t>
        </w:r>
        <w:r>
          <w:rPr>
            <w:noProof/>
            <w:webHidden/>
          </w:rPr>
          <w:tab/>
        </w:r>
        <w:r>
          <w:rPr>
            <w:noProof/>
            <w:webHidden/>
          </w:rPr>
          <w:fldChar w:fldCharType="begin"/>
        </w:r>
        <w:r>
          <w:rPr>
            <w:noProof/>
            <w:webHidden/>
          </w:rPr>
          <w:instrText xml:space="preserve"> PAGEREF _Toc468995309 \h </w:instrText>
        </w:r>
        <w:r>
          <w:rPr>
            <w:noProof/>
            <w:webHidden/>
          </w:rPr>
        </w:r>
        <w:r>
          <w:rPr>
            <w:noProof/>
            <w:webHidden/>
          </w:rPr>
          <w:fldChar w:fldCharType="separate"/>
        </w:r>
        <w:r>
          <w:rPr>
            <w:noProof/>
            <w:webHidden/>
          </w:rPr>
          <w:t>90</w:t>
        </w:r>
        <w:r>
          <w:rPr>
            <w:noProof/>
            <w:webHidden/>
          </w:rPr>
          <w:fldChar w:fldCharType="end"/>
        </w:r>
      </w:hyperlink>
    </w:p>
    <w:p w14:paraId="230BA773" w14:textId="77777777" w:rsidR="005610B5" w:rsidRDefault="005610B5">
      <w:pPr>
        <w:pStyle w:val="Sumrio4"/>
        <w:tabs>
          <w:tab w:val="left" w:pos="833"/>
          <w:tab w:val="right" w:pos="8494"/>
        </w:tabs>
        <w:rPr>
          <w:rFonts w:eastAsiaTheme="minorEastAsia"/>
          <w:noProof/>
          <w:lang w:eastAsia="pt-BR"/>
        </w:rPr>
      </w:pPr>
      <w:hyperlink w:anchor="_Toc468995310" w:history="1">
        <w:r w:rsidRPr="00687C15">
          <w:rPr>
            <w:rStyle w:val="Hyperlink"/>
            <w:noProof/>
          </w:rPr>
          <w:t>3.7.9.2</w:t>
        </w:r>
        <w:r>
          <w:rPr>
            <w:rFonts w:eastAsiaTheme="minorEastAsia"/>
            <w:noProof/>
            <w:lang w:eastAsia="pt-BR"/>
          </w:rPr>
          <w:tab/>
        </w:r>
        <w:r w:rsidRPr="00687C15">
          <w:rPr>
            <w:rStyle w:val="Hyperlink"/>
            <w:noProof/>
          </w:rPr>
          <w:t>Criar Anexo</w:t>
        </w:r>
        <w:r>
          <w:rPr>
            <w:noProof/>
            <w:webHidden/>
          </w:rPr>
          <w:tab/>
        </w:r>
        <w:r>
          <w:rPr>
            <w:noProof/>
            <w:webHidden/>
          </w:rPr>
          <w:fldChar w:fldCharType="begin"/>
        </w:r>
        <w:r>
          <w:rPr>
            <w:noProof/>
            <w:webHidden/>
          </w:rPr>
          <w:instrText xml:space="preserve"> PAGEREF _Toc468995310 \h </w:instrText>
        </w:r>
        <w:r>
          <w:rPr>
            <w:noProof/>
            <w:webHidden/>
          </w:rPr>
        </w:r>
        <w:r>
          <w:rPr>
            <w:noProof/>
            <w:webHidden/>
          </w:rPr>
          <w:fldChar w:fldCharType="separate"/>
        </w:r>
        <w:r>
          <w:rPr>
            <w:noProof/>
            <w:webHidden/>
          </w:rPr>
          <w:t>90</w:t>
        </w:r>
        <w:r>
          <w:rPr>
            <w:noProof/>
            <w:webHidden/>
          </w:rPr>
          <w:fldChar w:fldCharType="end"/>
        </w:r>
      </w:hyperlink>
    </w:p>
    <w:p w14:paraId="1123A9D7" w14:textId="77777777" w:rsidR="005610B5" w:rsidRDefault="005610B5">
      <w:pPr>
        <w:pStyle w:val="Sumrio4"/>
        <w:tabs>
          <w:tab w:val="left" w:pos="833"/>
          <w:tab w:val="right" w:pos="8494"/>
        </w:tabs>
        <w:rPr>
          <w:rFonts w:eastAsiaTheme="minorEastAsia"/>
          <w:noProof/>
          <w:lang w:eastAsia="pt-BR"/>
        </w:rPr>
      </w:pPr>
      <w:hyperlink w:anchor="_Toc468995311" w:history="1">
        <w:r w:rsidRPr="00687C15">
          <w:rPr>
            <w:rStyle w:val="Hyperlink"/>
            <w:noProof/>
          </w:rPr>
          <w:t>3.7.9.3</w:t>
        </w:r>
        <w:r>
          <w:rPr>
            <w:rFonts w:eastAsiaTheme="minorEastAsia"/>
            <w:noProof/>
            <w:lang w:eastAsia="pt-BR"/>
          </w:rPr>
          <w:tab/>
        </w:r>
        <w:r w:rsidRPr="00687C15">
          <w:rPr>
            <w:rStyle w:val="Hyperlink"/>
            <w:noProof/>
          </w:rPr>
          <w:t>Upload</w:t>
        </w:r>
        <w:r>
          <w:rPr>
            <w:noProof/>
            <w:webHidden/>
          </w:rPr>
          <w:tab/>
        </w:r>
        <w:r>
          <w:rPr>
            <w:noProof/>
            <w:webHidden/>
          </w:rPr>
          <w:fldChar w:fldCharType="begin"/>
        </w:r>
        <w:r>
          <w:rPr>
            <w:noProof/>
            <w:webHidden/>
          </w:rPr>
          <w:instrText xml:space="preserve"> PAGEREF _Toc468995311 \h </w:instrText>
        </w:r>
        <w:r>
          <w:rPr>
            <w:noProof/>
            <w:webHidden/>
          </w:rPr>
        </w:r>
        <w:r>
          <w:rPr>
            <w:noProof/>
            <w:webHidden/>
          </w:rPr>
          <w:fldChar w:fldCharType="separate"/>
        </w:r>
        <w:r>
          <w:rPr>
            <w:noProof/>
            <w:webHidden/>
          </w:rPr>
          <w:t>91</w:t>
        </w:r>
        <w:r>
          <w:rPr>
            <w:noProof/>
            <w:webHidden/>
          </w:rPr>
          <w:fldChar w:fldCharType="end"/>
        </w:r>
      </w:hyperlink>
    </w:p>
    <w:p w14:paraId="20376663" w14:textId="77777777" w:rsidR="005610B5" w:rsidRDefault="005610B5">
      <w:pPr>
        <w:pStyle w:val="Sumrio4"/>
        <w:tabs>
          <w:tab w:val="left" w:pos="833"/>
          <w:tab w:val="right" w:pos="8494"/>
        </w:tabs>
        <w:rPr>
          <w:rFonts w:eastAsiaTheme="minorEastAsia"/>
          <w:noProof/>
          <w:lang w:eastAsia="pt-BR"/>
        </w:rPr>
      </w:pPr>
      <w:hyperlink w:anchor="_Toc468995312" w:history="1">
        <w:r w:rsidRPr="00687C15">
          <w:rPr>
            <w:rStyle w:val="Hyperlink"/>
            <w:noProof/>
          </w:rPr>
          <w:t>3.7.9.4</w:t>
        </w:r>
        <w:r>
          <w:rPr>
            <w:rFonts w:eastAsiaTheme="minorEastAsia"/>
            <w:noProof/>
            <w:lang w:eastAsia="pt-BR"/>
          </w:rPr>
          <w:tab/>
        </w:r>
        <w:r w:rsidRPr="00687C15">
          <w:rPr>
            <w:rStyle w:val="Hyperlink"/>
            <w:noProof/>
          </w:rPr>
          <w:t>Juntar</w:t>
        </w:r>
        <w:r>
          <w:rPr>
            <w:noProof/>
            <w:webHidden/>
          </w:rPr>
          <w:tab/>
        </w:r>
        <w:r>
          <w:rPr>
            <w:noProof/>
            <w:webHidden/>
          </w:rPr>
          <w:fldChar w:fldCharType="begin"/>
        </w:r>
        <w:r>
          <w:rPr>
            <w:noProof/>
            <w:webHidden/>
          </w:rPr>
          <w:instrText xml:space="preserve"> PAGEREF _Toc468995312 \h </w:instrText>
        </w:r>
        <w:r>
          <w:rPr>
            <w:noProof/>
            <w:webHidden/>
          </w:rPr>
        </w:r>
        <w:r>
          <w:rPr>
            <w:noProof/>
            <w:webHidden/>
          </w:rPr>
          <w:fldChar w:fldCharType="separate"/>
        </w:r>
        <w:r>
          <w:rPr>
            <w:noProof/>
            <w:webHidden/>
          </w:rPr>
          <w:t>92</w:t>
        </w:r>
        <w:r>
          <w:rPr>
            <w:noProof/>
            <w:webHidden/>
          </w:rPr>
          <w:fldChar w:fldCharType="end"/>
        </w:r>
      </w:hyperlink>
    </w:p>
    <w:p w14:paraId="085FB02C" w14:textId="77777777" w:rsidR="005610B5" w:rsidRDefault="005610B5">
      <w:pPr>
        <w:pStyle w:val="Sumrio4"/>
        <w:tabs>
          <w:tab w:val="left" w:pos="833"/>
          <w:tab w:val="right" w:pos="8494"/>
        </w:tabs>
        <w:rPr>
          <w:rFonts w:eastAsiaTheme="minorEastAsia"/>
          <w:noProof/>
          <w:lang w:eastAsia="pt-BR"/>
        </w:rPr>
      </w:pPr>
      <w:hyperlink w:anchor="_Toc468995313" w:history="1">
        <w:r w:rsidRPr="00687C15">
          <w:rPr>
            <w:rStyle w:val="Hyperlink"/>
            <w:noProof/>
          </w:rPr>
          <w:t>3.7.9.5</w:t>
        </w:r>
        <w:r>
          <w:rPr>
            <w:rFonts w:eastAsiaTheme="minorEastAsia"/>
            <w:noProof/>
            <w:lang w:eastAsia="pt-BR"/>
          </w:rPr>
          <w:tab/>
        </w:r>
        <w:r w:rsidRPr="00687C15">
          <w:rPr>
            <w:rStyle w:val="Hyperlink"/>
            <w:noProof/>
          </w:rPr>
          <w:t>Distribuir</w:t>
        </w:r>
        <w:r>
          <w:rPr>
            <w:noProof/>
            <w:webHidden/>
          </w:rPr>
          <w:tab/>
        </w:r>
        <w:r>
          <w:rPr>
            <w:noProof/>
            <w:webHidden/>
          </w:rPr>
          <w:fldChar w:fldCharType="begin"/>
        </w:r>
        <w:r>
          <w:rPr>
            <w:noProof/>
            <w:webHidden/>
          </w:rPr>
          <w:instrText xml:space="preserve"> PAGEREF _Toc468995313 \h </w:instrText>
        </w:r>
        <w:r>
          <w:rPr>
            <w:noProof/>
            <w:webHidden/>
          </w:rPr>
        </w:r>
        <w:r>
          <w:rPr>
            <w:noProof/>
            <w:webHidden/>
          </w:rPr>
          <w:fldChar w:fldCharType="separate"/>
        </w:r>
        <w:r>
          <w:rPr>
            <w:noProof/>
            <w:webHidden/>
          </w:rPr>
          <w:t>92</w:t>
        </w:r>
        <w:r>
          <w:rPr>
            <w:noProof/>
            <w:webHidden/>
          </w:rPr>
          <w:fldChar w:fldCharType="end"/>
        </w:r>
      </w:hyperlink>
    </w:p>
    <w:p w14:paraId="59F6310B" w14:textId="77777777" w:rsidR="005610B5" w:rsidRDefault="005610B5">
      <w:pPr>
        <w:pStyle w:val="Sumrio4"/>
        <w:tabs>
          <w:tab w:val="left" w:pos="833"/>
          <w:tab w:val="right" w:pos="8494"/>
        </w:tabs>
        <w:rPr>
          <w:rFonts w:eastAsiaTheme="minorEastAsia"/>
          <w:noProof/>
          <w:lang w:eastAsia="pt-BR"/>
        </w:rPr>
      </w:pPr>
      <w:hyperlink w:anchor="_Toc468995314" w:history="1">
        <w:r w:rsidRPr="00687C15">
          <w:rPr>
            <w:rStyle w:val="Hyperlink"/>
            <w:noProof/>
          </w:rPr>
          <w:t>3.7.9.6</w:t>
        </w:r>
        <w:r>
          <w:rPr>
            <w:rFonts w:eastAsiaTheme="minorEastAsia"/>
            <w:noProof/>
            <w:lang w:eastAsia="pt-BR"/>
          </w:rPr>
          <w:tab/>
        </w:r>
        <w:r w:rsidRPr="00687C15">
          <w:rPr>
            <w:rStyle w:val="Hyperlink"/>
            <w:noProof/>
          </w:rPr>
          <w:t>Compartilhar</w:t>
        </w:r>
        <w:r>
          <w:rPr>
            <w:noProof/>
            <w:webHidden/>
          </w:rPr>
          <w:tab/>
        </w:r>
        <w:r>
          <w:rPr>
            <w:noProof/>
            <w:webHidden/>
          </w:rPr>
          <w:fldChar w:fldCharType="begin"/>
        </w:r>
        <w:r>
          <w:rPr>
            <w:noProof/>
            <w:webHidden/>
          </w:rPr>
          <w:instrText xml:space="preserve"> PAGEREF _Toc468995314 \h </w:instrText>
        </w:r>
        <w:r>
          <w:rPr>
            <w:noProof/>
            <w:webHidden/>
          </w:rPr>
        </w:r>
        <w:r>
          <w:rPr>
            <w:noProof/>
            <w:webHidden/>
          </w:rPr>
          <w:fldChar w:fldCharType="separate"/>
        </w:r>
        <w:r>
          <w:rPr>
            <w:noProof/>
            <w:webHidden/>
          </w:rPr>
          <w:t>93</w:t>
        </w:r>
        <w:r>
          <w:rPr>
            <w:noProof/>
            <w:webHidden/>
          </w:rPr>
          <w:fldChar w:fldCharType="end"/>
        </w:r>
      </w:hyperlink>
    </w:p>
    <w:p w14:paraId="54C46184" w14:textId="77777777" w:rsidR="005610B5" w:rsidRDefault="005610B5">
      <w:pPr>
        <w:pStyle w:val="Sumrio4"/>
        <w:tabs>
          <w:tab w:val="left" w:pos="833"/>
          <w:tab w:val="right" w:pos="8494"/>
        </w:tabs>
        <w:rPr>
          <w:rFonts w:eastAsiaTheme="minorEastAsia"/>
          <w:noProof/>
          <w:lang w:eastAsia="pt-BR"/>
        </w:rPr>
      </w:pPr>
      <w:hyperlink w:anchor="_Toc468995315" w:history="1">
        <w:r w:rsidRPr="00687C15">
          <w:rPr>
            <w:rStyle w:val="Hyperlink"/>
            <w:noProof/>
          </w:rPr>
          <w:t>3.7.9.7</w:t>
        </w:r>
        <w:r>
          <w:rPr>
            <w:rFonts w:eastAsiaTheme="minorEastAsia"/>
            <w:noProof/>
            <w:lang w:eastAsia="pt-BR"/>
          </w:rPr>
          <w:tab/>
        </w:r>
        <w:r w:rsidRPr="00687C15">
          <w:rPr>
            <w:rStyle w:val="Hyperlink"/>
            <w:noProof/>
          </w:rPr>
          <w:t>Vincular à Tarefa</w:t>
        </w:r>
        <w:r>
          <w:rPr>
            <w:noProof/>
            <w:webHidden/>
          </w:rPr>
          <w:tab/>
        </w:r>
        <w:r>
          <w:rPr>
            <w:noProof/>
            <w:webHidden/>
          </w:rPr>
          <w:fldChar w:fldCharType="begin"/>
        </w:r>
        <w:r>
          <w:rPr>
            <w:noProof/>
            <w:webHidden/>
          </w:rPr>
          <w:instrText xml:space="preserve"> PAGEREF _Toc468995315 \h </w:instrText>
        </w:r>
        <w:r>
          <w:rPr>
            <w:noProof/>
            <w:webHidden/>
          </w:rPr>
        </w:r>
        <w:r>
          <w:rPr>
            <w:noProof/>
            <w:webHidden/>
          </w:rPr>
          <w:fldChar w:fldCharType="separate"/>
        </w:r>
        <w:r>
          <w:rPr>
            <w:noProof/>
            <w:webHidden/>
          </w:rPr>
          <w:t>93</w:t>
        </w:r>
        <w:r>
          <w:rPr>
            <w:noProof/>
            <w:webHidden/>
          </w:rPr>
          <w:fldChar w:fldCharType="end"/>
        </w:r>
      </w:hyperlink>
    </w:p>
    <w:p w14:paraId="0CDDDBB9" w14:textId="77777777" w:rsidR="005610B5" w:rsidRDefault="005610B5">
      <w:pPr>
        <w:pStyle w:val="Sumrio4"/>
        <w:tabs>
          <w:tab w:val="left" w:pos="833"/>
          <w:tab w:val="right" w:pos="8494"/>
        </w:tabs>
        <w:rPr>
          <w:rFonts w:eastAsiaTheme="minorEastAsia"/>
          <w:noProof/>
          <w:lang w:eastAsia="pt-BR"/>
        </w:rPr>
      </w:pPr>
      <w:hyperlink w:anchor="_Toc468995316" w:history="1">
        <w:r w:rsidRPr="00687C15">
          <w:rPr>
            <w:rStyle w:val="Hyperlink"/>
            <w:noProof/>
          </w:rPr>
          <w:t>3.7.9.8</w:t>
        </w:r>
        <w:r>
          <w:rPr>
            <w:rFonts w:eastAsiaTheme="minorEastAsia"/>
            <w:noProof/>
            <w:lang w:eastAsia="pt-BR"/>
          </w:rPr>
          <w:tab/>
        </w:r>
        <w:r w:rsidRPr="00687C15">
          <w:rPr>
            <w:rStyle w:val="Hyperlink"/>
            <w:noProof/>
          </w:rPr>
          <w:t>Desvincular Minutas</w:t>
        </w:r>
        <w:r>
          <w:rPr>
            <w:noProof/>
            <w:webHidden/>
          </w:rPr>
          <w:tab/>
        </w:r>
        <w:r>
          <w:rPr>
            <w:noProof/>
            <w:webHidden/>
          </w:rPr>
          <w:fldChar w:fldCharType="begin"/>
        </w:r>
        <w:r>
          <w:rPr>
            <w:noProof/>
            <w:webHidden/>
          </w:rPr>
          <w:instrText xml:space="preserve"> PAGEREF _Toc468995316 \h </w:instrText>
        </w:r>
        <w:r>
          <w:rPr>
            <w:noProof/>
            <w:webHidden/>
          </w:rPr>
        </w:r>
        <w:r>
          <w:rPr>
            <w:noProof/>
            <w:webHidden/>
          </w:rPr>
          <w:fldChar w:fldCharType="separate"/>
        </w:r>
        <w:r>
          <w:rPr>
            <w:noProof/>
            <w:webHidden/>
          </w:rPr>
          <w:t>94</w:t>
        </w:r>
        <w:r>
          <w:rPr>
            <w:noProof/>
            <w:webHidden/>
          </w:rPr>
          <w:fldChar w:fldCharType="end"/>
        </w:r>
      </w:hyperlink>
    </w:p>
    <w:p w14:paraId="364308B9" w14:textId="77777777" w:rsidR="005610B5" w:rsidRDefault="005610B5">
      <w:pPr>
        <w:pStyle w:val="Sumrio4"/>
        <w:tabs>
          <w:tab w:val="left" w:pos="833"/>
          <w:tab w:val="right" w:pos="8494"/>
        </w:tabs>
        <w:rPr>
          <w:rFonts w:eastAsiaTheme="minorEastAsia"/>
          <w:noProof/>
          <w:lang w:eastAsia="pt-BR"/>
        </w:rPr>
      </w:pPr>
      <w:hyperlink w:anchor="_Toc468995317" w:history="1">
        <w:r w:rsidRPr="00687C15">
          <w:rPr>
            <w:rStyle w:val="Hyperlink"/>
            <w:noProof/>
          </w:rPr>
          <w:t>3.7.9.9</w:t>
        </w:r>
        <w:r>
          <w:rPr>
            <w:rFonts w:eastAsiaTheme="minorEastAsia"/>
            <w:noProof/>
            <w:lang w:eastAsia="pt-BR"/>
          </w:rPr>
          <w:tab/>
        </w:r>
        <w:r w:rsidRPr="00687C15">
          <w:rPr>
            <w:rStyle w:val="Hyperlink"/>
            <w:noProof/>
          </w:rPr>
          <w:t>Exportar em PDF</w:t>
        </w:r>
        <w:r>
          <w:rPr>
            <w:noProof/>
            <w:webHidden/>
          </w:rPr>
          <w:tab/>
        </w:r>
        <w:r>
          <w:rPr>
            <w:noProof/>
            <w:webHidden/>
          </w:rPr>
          <w:fldChar w:fldCharType="begin"/>
        </w:r>
        <w:r>
          <w:rPr>
            <w:noProof/>
            <w:webHidden/>
          </w:rPr>
          <w:instrText xml:space="preserve"> PAGEREF _Toc468995317 \h </w:instrText>
        </w:r>
        <w:r>
          <w:rPr>
            <w:noProof/>
            <w:webHidden/>
          </w:rPr>
        </w:r>
        <w:r>
          <w:rPr>
            <w:noProof/>
            <w:webHidden/>
          </w:rPr>
          <w:fldChar w:fldCharType="separate"/>
        </w:r>
        <w:r>
          <w:rPr>
            <w:noProof/>
            <w:webHidden/>
          </w:rPr>
          <w:t>94</w:t>
        </w:r>
        <w:r>
          <w:rPr>
            <w:noProof/>
            <w:webHidden/>
          </w:rPr>
          <w:fldChar w:fldCharType="end"/>
        </w:r>
      </w:hyperlink>
    </w:p>
    <w:p w14:paraId="44B263BE" w14:textId="77777777" w:rsidR="005610B5" w:rsidRDefault="005610B5">
      <w:pPr>
        <w:pStyle w:val="Sumrio4"/>
        <w:tabs>
          <w:tab w:val="left" w:pos="944"/>
          <w:tab w:val="right" w:pos="8494"/>
        </w:tabs>
        <w:rPr>
          <w:rFonts w:eastAsiaTheme="minorEastAsia"/>
          <w:noProof/>
          <w:lang w:eastAsia="pt-BR"/>
        </w:rPr>
      </w:pPr>
      <w:hyperlink w:anchor="_Toc468995318" w:history="1">
        <w:r w:rsidRPr="00687C15">
          <w:rPr>
            <w:rStyle w:val="Hyperlink"/>
            <w:noProof/>
          </w:rPr>
          <w:t>3.7.9.10</w:t>
        </w:r>
        <w:r>
          <w:rPr>
            <w:rFonts w:eastAsiaTheme="minorEastAsia"/>
            <w:noProof/>
            <w:lang w:eastAsia="pt-BR"/>
          </w:rPr>
          <w:tab/>
        </w:r>
        <w:r w:rsidRPr="00687C15">
          <w:rPr>
            <w:rStyle w:val="Hyperlink"/>
            <w:noProof/>
          </w:rPr>
          <w:t>Assinar</w:t>
        </w:r>
        <w:r>
          <w:rPr>
            <w:noProof/>
            <w:webHidden/>
          </w:rPr>
          <w:tab/>
        </w:r>
        <w:r>
          <w:rPr>
            <w:noProof/>
            <w:webHidden/>
          </w:rPr>
          <w:fldChar w:fldCharType="begin"/>
        </w:r>
        <w:r>
          <w:rPr>
            <w:noProof/>
            <w:webHidden/>
          </w:rPr>
          <w:instrText xml:space="preserve"> PAGEREF _Toc468995318 \h </w:instrText>
        </w:r>
        <w:r>
          <w:rPr>
            <w:noProof/>
            <w:webHidden/>
          </w:rPr>
        </w:r>
        <w:r>
          <w:rPr>
            <w:noProof/>
            <w:webHidden/>
          </w:rPr>
          <w:fldChar w:fldCharType="separate"/>
        </w:r>
        <w:r>
          <w:rPr>
            <w:noProof/>
            <w:webHidden/>
          </w:rPr>
          <w:t>94</w:t>
        </w:r>
        <w:r>
          <w:rPr>
            <w:noProof/>
            <w:webHidden/>
          </w:rPr>
          <w:fldChar w:fldCharType="end"/>
        </w:r>
      </w:hyperlink>
    </w:p>
    <w:p w14:paraId="0AA95541" w14:textId="77777777" w:rsidR="005610B5" w:rsidRDefault="005610B5">
      <w:pPr>
        <w:pStyle w:val="Sumrio4"/>
        <w:tabs>
          <w:tab w:val="left" w:pos="944"/>
          <w:tab w:val="right" w:pos="8494"/>
        </w:tabs>
        <w:rPr>
          <w:rFonts w:eastAsiaTheme="minorEastAsia"/>
          <w:noProof/>
          <w:lang w:eastAsia="pt-BR"/>
        </w:rPr>
      </w:pPr>
      <w:hyperlink w:anchor="_Toc468995319" w:history="1">
        <w:r w:rsidRPr="00687C15">
          <w:rPr>
            <w:rStyle w:val="Hyperlink"/>
            <w:noProof/>
          </w:rPr>
          <w:t>3.7.9.11</w:t>
        </w:r>
        <w:r>
          <w:rPr>
            <w:rFonts w:eastAsiaTheme="minorEastAsia"/>
            <w:noProof/>
            <w:lang w:eastAsia="pt-BR"/>
          </w:rPr>
          <w:tab/>
        </w:r>
        <w:r w:rsidRPr="00687C15">
          <w:rPr>
            <w:rStyle w:val="Hyperlink"/>
            <w:noProof/>
          </w:rPr>
          <w:t>Remover Assinatura</w:t>
        </w:r>
        <w:r>
          <w:rPr>
            <w:noProof/>
            <w:webHidden/>
          </w:rPr>
          <w:tab/>
        </w:r>
        <w:r>
          <w:rPr>
            <w:noProof/>
            <w:webHidden/>
          </w:rPr>
          <w:fldChar w:fldCharType="begin"/>
        </w:r>
        <w:r>
          <w:rPr>
            <w:noProof/>
            <w:webHidden/>
          </w:rPr>
          <w:instrText xml:space="preserve"> PAGEREF _Toc468995319 \h </w:instrText>
        </w:r>
        <w:r>
          <w:rPr>
            <w:noProof/>
            <w:webHidden/>
          </w:rPr>
        </w:r>
        <w:r>
          <w:rPr>
            <w:noProof/>
            <w:webHidden/>
          </w:rPr>
          <w:fldChar w:fldCharType="separate"/>
        </w:r>
        <w:r>
          <w:rPr>
            <w:noProof/>
            <w:webHidden/>
          </w:rPr>
          <w:t>96</w:t>
        </w:r>
        <w:r>
          <w:rPr>
            <w:noProof/>
            <w:webHidden/>
          </w:rPr>
          <w:fldChar w:fldCharType="end"/>
        </w:r>
      </w:hyperlink>
    </w:p>
    <w:p w14:paraId="1D38614D" w14:textId="77777777" w:rsidR="005610B5" w:rsidRDefault="005610B5">
      <w:pPr>
        <w:pStyle w:val="Sumrio4"/>
        <w:tabs>
          <w:tab w:val="left" w:pos="944"/>
          <w:tab w:val="right" w:pos="8494"/>
        </w:tabs>
        <w:rPr>
          <w:rFonts w:eastAsiaTheme="minorEastAsia"/>
          <w:noProof/>
          <w:lang w:eastAsia="pt-BR"/>
        </w:rPr>
      </w:pPr>
      <w:hyperlink w:anchor="_Toc468995320" w:history="1">
        <w:r w:rsidRPr="00687C15">
          <w:rPr>
            <w:rStyle w:val="Hyperlink"/>
            <w:noProof/>
          </w:rPr>
          <w:t>3.7.9.12</w:t>
        </w:r>
        <w:r>
          <w:rPr>
            <w:rFonts w:eastAsiaTheme="minorEastAsia"/>
            <w:noProof/>
            <w:lang w:eastAsia="pt-BR"/>
          </w:rPr>
          <w:tab/>
        </w:r>
        <w:r w:rsidRPr="00687C15">
          <w:rPr>
            <w:rStyle w:val="Hyperlink"/>
            <w:noProof/>
          </w:rPr>
          <w:t>Comparar</w:t>
        </w:r>
        <w:r>
          <w:rPr>
            <w:noProof/>
            <w:webHidden/>
          </w:rPr>
          <w:tab/>
        </w:r>
        <w:r>
          <w:rPr>
            <w:noProof/>
            <w:webHidden/>
          </w:rPr>
          <w:fldChar w:fldCharType="begin"/>
        </w:r>
        <w:r>
          <w:rPr>
            <w:noProof/>
            <w:webHidden/>
          </w:rPr>
          <w:instrText xml:space="preserve"> PAGEREF _Toc468995320 \h </w:instrText>
        </w:r>
        <w:r>
          <w:rPr>
            <w:noProof/>
            <w:webHidden/>
          </w:rPr>
        </w:r>
        <w:r>
          <w:rPr>
            <w:noProof/>
            <w:webHidden/>
          </w:rPr>
          <w:fldChar w:fldCharType="separate"/>
        </w:r>
        <w:r>
          <w:rPr>
            <w:noProof/>
            <w:webHidden/>
          </w:rPr>
          <w:t>96</w:t>
        </w:r>
        <w:r>
          <w:rPr>
            <w:noProof/>
            <w:webHidden/>
          </w:rPr>
          <w:fldChar w:fldCharType="end"/>
        </w:r>
      </w:hyperlink>
    </w:p>
    <w:p w14:paraId="16F993C7" w14:textId="77777777" w:rsidR="005610B5" w:rsidRDefault="005610B5">
      <w:pPr>
        <w:pStyle w:val="Sumrio2"/>
        <w:tabs>
          <w:tab w:val="left" w:pos="502"/>
          <w:tab w:val="right" w:pos="8494"/>
        </w:tabs>
        <w:rPr>
          <w:rFonts w:eastAsiaTheme="minorEastAsia"/>
          <w:b w:val="0"/>
          <w:bCs w:val="0"/>
          <w:smallCaps w:val="0"/>
          <w:noProof/>
          <w:lang w:eastAsia="pt-BR"/>
        </w:rPr>
      </w:pPr>
      <w:hyperlink w:anchor="_Toc468995321" w:history="1">
        <w:r w:rsidRPr="00687C15">
          <w:rPr>
            <w:rStyle w:val="Hyperlink"/>
            <w:noProof/>
          </w:rPr>
          <w:t>3.8</w:t>
        </w:r>
        <w:r>
          <w:rPr>
            <w:rFonts w:eastAsiaTheme="minorEastAsia"/>
            <w:b w:val="0"/>
            <w:bCs w:val="0"/>
            <w:smallCaps w:val="0"/>
            <w:noProof/>
            <w:lang w:eastAsia="pt-BR"/>
          </w:rPr>
          <w:tab/>
        </w:r>
        <w:r w:rsidRPr="00687C15">
          <w:rPr>
            <w:rStyle w:val="Hyperlink"/>
            <w:noProof/>
          </w:rPr>
          <w:t>O Editor de Textos do SAPIENS</w:t>
        </w:r>
        <w:r>
          <w:rPr>
            <w:noProof/>
            <w:webHidden/>
          </w:rPr>
          <w:tab/>
        </w:r>
        <w:r>
          <w:rPr>
            <w:noProof/>
            <w:webHidden/>
          </w:rPr>
          <w:fldChar w:fldCharType="begin"/>
        </w:r>
        <w:r>
          <w:rPr>
            <w:noProof/>
            <w:webHidden/>
          </w:rPr>
          <w:instrText xml:space="preserve"> PAGEREF _Toc468995321 \h </w:instrText>
        </w:r>
        <w:r>
          <w:rPr>
            <w:noProof/>
            <w:webHidden/>
          </w:rPr>
        </w:r>
        <w:r>
          <w:rPr>
            <w:noProof/>
            <w:webHidden/>
          </w:rPr>
          <w:fldChar w:fldCharType="separate"/>
        </w:r>
        <w:r>
          <w:rPr>
            <w:noProof/>
            <w:webHidden/>
          </w:rPr>
          <w:t>97</w:t>
        </w:r>
        <w:r>
          <w:rPr>
            <w:noProof/>
            <w:webHidden/>
          </w:rPr>
          <w:fldChar w:fldCharType="end"/>
        </w:r>
      </w:hyperlink>
    </w:p>
    <w:p w14:paraId="7FA6F3BC" w14:textId="77777777" w:rsidR="005610B5" w:rsidRDefault="005610B5">
      <w:pPr>
        <w:pStyle w:val="Sumrio3"/>
        <w:tabs>
          <w:tab w:val="left" w:pos="666"/>
          <w:tab w:val="right" w:pos="8494"/>
        </w:tabs>
        <w:rPr>
          <w:rFonts w:eastAsiaTheme="minorEastAsia"/>
          <w:smallCaps w:val="0"/>
          <w:noProof/>
          <w:lang w:eastAsia="pt-BR"/>
        </w:rPr>
      </w:pPr>
      <w:hyperlink w:anchor="_Toc468995322" w:history="1">
        <w:r w:rsidRPr="00687C15">
          <w:rPr>
            <w:rStyle w:val="Hyperlink"/>
            <w:noProof/>
          </w:rPr>
          <w:t>3.8.1</w:t>
        </w:r>
        <w:r>
          <w:rPr>
            <w:rFonts w:eastAsiaTheme="minorEastAsia"/>
            <w:smallCaps w:val="0"/>
            <w:noProof/>
            <w:lang w:eastAsia="pt-BR"/>
          </w:rPr>
          <w:tab/>
        </w:r>
        <w:r w:rsidRPr="00687C15">
          <w:rPr>
            <w:rStyle w:val="Hyperlink"/>
            <w:noProof/>
          </w:rPr>
          <w:t>Ferramentas</w:t>
        </w:r>
        <w:r>
          <w:rPr>
            <w:noProof/>
            <w:webHidden/>
          </w:rPr>
          <w:tab/>
        </w:r>
        <w:r>
          <w:rPr>
            <w:noProof/>
            <w:webHidden/>
          </w:rPr>
          <w:fldChar w:fldCharType="begin"/>
        </w:r>
        <w:r>
          <w:rPr>
            <w:noProof/>
            <w:webHidden/>
          </w:rPr>
          <w:instrText xml:space="preserve"> PAGEREF _Toc468995322 \h </w:instrText>
        </w:r>
        <w:r>
          <w:rPr>
            <w:noProof/>
            <w:webHidden/>
          </w:rPr>
        </w:r>
        <w:r>
          <w:rPr>
            <w:noProof/>
            <w:webHidden/>
          </w:rPr>
          <w:fldChar w:fldCharType="separate"/>
        </w:r>
        <w:r>
          <w:rPr>
            <w:noProof/>
            <w:webHidden/>
          </w:rPr>
          <w:t>97</w:t>
        </w:r>
        <w:r>
          <w:rPr>
            <w:noProof/>
            <w:webHidden/>
          </w:rPr>
          <w:fldChar w:fldCharType="end"/>
        </w:r>
      </w:hyperlink>
    </w:p>
    <w:p w14:paraId="42E16736" w14:textId="77777777" w:rsidR="005610B5" w:rsidRDefault="005610B5">
      <w:pPr>
        <w:pStyle w:val="Sumrio4"/>
        <w:tabs>
          <w:tab w:val="left" w:pos="833"/>
          <w:tab w:val="right" w:pos="8494"/>
        </w:tabs>
        <w:rPr>
          <w:rFonts w:eastAsiaTheme="minorEastAsia"/>
          <w:noProof/>
          <w:lang w:eastAsia="pt-BR"/>
        </w:rPr>
      </w:pPr>
      <w:hyperlink w:anchor="_Toc468995323" w:history="1">
        <w:r w:rsidRPr="00687C15">
          <w:rPr>
            <w:rStyle w:val="Hyperlink"/>
            <w:noProof/>
          </w:rPr>
          <w:t>3.8.1.1</w:t>
        </w:r>
        <w:r>
          <w:rPr>
            <w:rFonts w:eastAsiaTheme="minorEastAsia"/>
            <w:noProof/>
            <w:lang w:eastAsia="pt-BR"/>
          </w:rPr>
          <w:tab/>
        </w:r>
        <w:r w:rsidRPr="00687C15">
          <w:rPr>
            <w:rStyle w:val="Hyperlink"/>
            <w:noProof/>
          </w:rPr>
          <w:t>Formatação do Texto</w:t>
        </w:r>
        <w:r>
          <w:rPr>
            <w:noProof/>
            <w:webHidden/>
          </w:rPr>
          <w:tab/>
        </w:r>
        <w:r>
          <w:rPr>
            <w:noProof/>
            <w:webHidden/>
          </w:rPr>
          <w:fldChar w:fldCharType="begin"/>
        </w:r>
        <w:r>
          <w:rPr>
            <w:noProof/>
            <w:webHidden/>
          </w:rPr>
          <w:instrText xml:space="preserve"> PAGEREF _Toc468995323 \h </w:instrText>
        </w:r>
        <w:r>
          <w:rPr>
            <w:noProof/>
            <w:webHidden/>
          </w:rPr>
        </w:r>
        <w:r>
          <w:rPr>
            <w:noProof/>
            <w:webHidden/>
          </w:rPr>
          <w:fldChar w:fldCharType="separate"/>
        </w:r>
        <w:r>
          <w:rPr>
            <w:noProof/>
            <w:webHidden/>
          </w:rPr>
          <w:t>98</w:t>
        </w:r>
        <w:r>
          <w:rPr>
            <w:noProof/>
            <w:webHidden/>
          </w:rPr>
          <w:fldChar w:fldCharType="end"/>
        </w:r>
      </w:hyperlink>
    </w:p>
    <w:p w14:paraId="5C415C74" w14:textId="77777777" w:rsidR="005610B5" w:rsidRDefault="005610B5">
      <w:pPr>
        <w:pStyle w:val="Sumrio3"/>
        <w:tabs>
          <w:tab w:val="left" w:pos="666"/>
          <w:tab w:val="right" w:pos="8494"/>
        </w:tabs>
        <w:rPr>
          <w:rFonts w:eastAsiaTheme="minorEastAsia"/>
          <w:smallCaps w:val="0"/>
          <w:noProof/>
          <w:lang w:eastAsia="pt-BR"/>
        </w:rPr>
      </w:pPr>
      <w:hyperlink w:anchor="_Toc468995324" w:history="1">
        <w:r w:rsidRPr="00687C15">
          <w:rPr>
            <w:rStyle w:val="Hyperlink"/>
            <w:noProof/>
          </w:rPr>
          <w:t>3.8.2</w:t>
        </w:r>
        <w:r>
          <w:rPr>
            <w:rFonts w:eastAsiaTheme="minorEastAsia"/>
            <w:smallCaps w:val="0"/>
            <w:noProof/>
            <w:lang w:eastAsia="pt-BR"/>
          </w:rPr>
          <w:tab/>
        </w:r>
        <w:r w:rsidRPr="00687C15">
          <w:rPr>
            <w:rStyle w:val="Hyperlink"/>
            <w:noProof/>
          </w:rPr>
          <w:t>O Painel de Inteligência Jurídica</w:t>
        </w:r>
        <w:r>
          <w:rPr>
            <w:noProof/>
            <w:webHidden/>
          </w:rPr>
          <w:tab/>
        </w:r>
        <w:r>
          <w:rPr>
            <w:noProof/>
            <w:webHidden/>
          </w:rPr>
          <w:fldChar w:fldCharType="begin"/>
        </w:r>
        <w:r>
          <w:rPr>
            <w:noProof/>
            <w:webHidden/>
          </w:rPr>
          <w:instrText xml:space="preserve"> PAGEREF _Toc468995324 \h </w:instrText>
        </w:r>
        <w:r>
          <w:rPr>
            <w:noProof/>
            <w:webHidden/>
          </w:rPr>
        </w:r>
        <w:r>
          <w:rPr>
            <w:noProof/>
            <w:webHidden/>
          </w:rPr>
          <w:fldChar w:fldCharType="separate"/>
        </w:r>
        <w:r>
          <w:rPr>
            <w:noProof/>
            <w:webHidden/>
          </w:rPr>
          <w:t>98</w:t>
        </w:r>
        <w:r>
          <w:rPr>
            <w:noProof/>
            <w:webHidden/>
          </w:rPr>
          <w:fldChar w:fldCharType="end"/>
        </w:r>
      </w:hyperlink>
    </w:p>
    <w:p w14:paraId="5284C62D" w14:textId="77777777" w:rsidR="005610B5" w:rsidRDefault="005610B5">
      <w:pPr>
        <w:pStyle w:val="Sumrio2"/>
        <w:tabs>
          <w:tab w:val="left" w:pos="502"/>
          <w:tab w:val="right" w:pos="8494"/>
        </w:tabs>
        <w:rPr>
          <w:rFonts w:eastAsiaTheme="minorEastAsia"/>
          <w:b w:val="0"/>
          <w:bCs w:val="0"/>
          <w:smallCaps w:val="0"/>
          <w:noProof/>
          <w:lang w:eastAsia="pt-BR"/>
        </w:rPr>
      </w:pPr>
      <w:hyperlink w:anchor="_Toc468995325" w:history="1">
        <w:r w:rsidRPr="00687C15">
          <w:rPr>
            <w:rStyle w:val="Hyperlink"/>
            <w:noProof/>
          </w:rPr>
          <w:t>3.9</w:t>
        </w:r>
        <w:r>
          <w:rPr>
            <w:rFonts w:eastAsiaTheme="minorEastAsia"/>
            <w:b w:val="0"/>
            <w:bCs w:val="0"/>
            <w:smallCaps w:val="0"/>
            <w:noProof/>
            <w:lang w:eastAsia="pt-BR"/>
          </w:rPr>
          <w:tab/>
        </w:r>
        <w:r w:rsidRPr="00687C15">
          <w:rPr>
            <w:rStyle w:val="Hyperlink"/>
            <w:noProof/>
          </w:rPr>
          <w:t>O Painel do Usuário</w:t>
        </w:r>
        <w:r>
          <w:rPr>
            <w:noProof/>
            <w:webHidden/>
          </w:rPr>
          <w:tab/>
        </w:r>
        <w:r>
          <w:rPr>
            <w:noProof/>
            <w:webHidden/>
          </w:rPr>
          <w:fldChar w:fldCharType="begin"/>
        </w:r>
        <w:r>
          <w:rPr>
            <w:noProof/>
            <w:webHidden/>
          </w:rPr>
          <w:instrText xml:space="preserve"> PAGEREF _Toc468995325 \h </w:instrText>
        </w:r>
        <w:r>
          <w:rPr>
            <w:noProof/>
            <w:webHidden/>
          </w:rPr>
        </w:r>
        <w:r>
          <w:rPr>
            <w:noProof/>
            <w:webHidden/>
          </w:rPr>
          <w:fldChar w:fldCharType="separate"/>
        </w:r>
        <w:r>
          <w:rPr>
            <w:noProof/>
            <w:webHidden/>
          </w:rPr>
          <w:t>99</w:t>
        </w:r>
        <w:r>
          <w:rPr>
            <w:noProof/>
            <w:webHidden/>
          </w:rPr>
          <w:fldChar w:fldCharType="end"/>
        </w:r>
      </w:hyperlink>
    </w:p>
    <w:p w14:paraId="4AB385BD" w14:textId="77777777" w:rsidR="005610B5" w:rsidRDefault="005610B5">
      <w:pPr>
        <w:pStyle w:val="Sumrio3"/>
        <w:tabs>
          <w:tab w:val="left" w:pos="666"/>
          <w:tab w:val="right" w:pos="8494"/>
        </w:tabs>
        <w:rPr>
          <w:rFonts w:eastAsiaTheme="minorEastAsia"/>
          <w:smallCaps w:val="0"/>
          <w:noProof/>
          <w:lang w:eastAsia="pt-BR"/>
        </w:rPr>
      </w:pPr>
      <w:hyperlink w:anchor="_Toc468995326" w:history="1">
        <w:r w:rsidRPr="00687C15">
          <w:rPr>
            <w:rStyle w:val="Hyperlink"/>
            <w:noProof/>
          </w:rPr>
          <w:t>3.9.1</w:t>
        </w:r>
        <w:r>
          <w:rPr>
            <w:rFonts w:eastAsiaTheme="minorEastAsia"/>
            <w:smallCaps w:val="0"/>
            <w:noProof/>
            <w:lang w:eastAsia="pt-BR"/>
          </w:rPr>
          <w:tab/>
        </w:r>
        <w:r w:rsidRPr="00687C15">
          <w:rPr>
            <w:rStyle w:val="Hyperlink"/>
            <w:noProof/>
          </w:rPr>
          <w:t>Tarefas</w:t>
        </w:r>
        <w:r>
          <w:rPr>
            <w:noProof/>
            <w:webHidden/>
          </w:rPr>
          <w:tab/>
        </w:r>
        <w:r>
          <w:rPr>
            <w:noProof/>
            <w:webHidden/>
          </w:rPr>
          <w:fldChar w:fldCharType="begin"/>
        </w:r>
        <w:r>
          <w:rPr>
            <w:noProof/>
            <w:webHidden/>
          </w:rPr>
          <w:instrText xml:space="preserve"> PAGEREF _Toc468995326 \h </w:instrText>
        </w:r>
        <w:r>
          <w:rPr>
            <w:noProof/>
            <w:webHidden/>
          </w:rPr>
        </w:r>
        <w:r>
          <w:rPr>
            <w:noProof/>
            <w:webHidden/>
          </w:rPr>
          <w:fldChar w:fldCharType="separate"/>
        </w:r>
        <w:r>
          <w:rPr>
            <w:noProof/>
            <w:webHidden/>
          </w:rPr>
          <w:t>100</w:t>
        </w:r>
        <w:r>
          <w:rPr>
            <w:noProof/>
            <w:webHidden/>
          </w:rPr>
          <w:fldChar w:fldCharType="end"/>
        </w:r>
      </w:hyperlink>
    </w:p>
    <w:p w14:paraId="641E71E2" w14:textId="77777777" w:rsidR="005610B5" w:rsidRDefault="005610B5">
      <w:pPr>
        <w:pStyle w:val="Sumrio4"/>
        <w:tabs>
          <w:tab w:val="left" w:pos="833"/>
          <w:tab w:val="right" w:pos="8494"/>
        </w:tabs>
        <w:rPr>
          <w:rFonts w:eastAsiaTheme="minorEastAsia"/>
          <w:noProof/>
          <w:lang w:eastAsia="pt-BR"/>
        </w:rPr>
      </w:pPr>
      <w:hyperlink w:anchor="_Toc468995327" w:history="1">
        <w:r w:rsidRPr="00687C15">
          <w:rPr>
            <w:rStyle w:val="Hyperlink"/>
            <w:noProof/>
          </w:rPr>
          <w:t>3.9.1.1</w:t>
        </w:r>
        <w:r>
          <w:rPr>
            <w:rFonts w:eastAsiaTheme="minorEastAsia"/>
            <w:noProof/>
            <w:lang w:eastAsia="pt-BR"/>
          </w:rPr>
          <w:tab/>
        </w:r>
        <w:r w:rsidRPr="00687C15">
          <w:rPr>
            <w:rStyle w:val="Hyperlink"/>
            <w:noProof/>
          </w:rPr>
          <w:t>Grid de Tarefas</w:t>
        </w:r>
        <w:r>
          <w:rPr>
            <w:noProof/>
            <w:webHidden/>
          </w:rPr>
          <w:tab/>
        </w:r>
        <w:r>
          <w:rPr>
            <w:noProof/>
            <w:webHidden/>
          </w:rPr>
          <w:fldChar w:fldCharType="begin"/>
        </w:r>
        <w:r>
          <w:rPr>
            <w:noProof/>
            <w:webHidden/>
          </w:rPr>
          <w:instrText xml:space="preserve"> PAGEREF _Toc468995327 \h </w:instrText>
        </w:r>
        <w:r>
          <w:rPr>
            <w:noProof/>
            <w:webHidden/>
          </w:rPr>
        </w:r>
        <w:r>
          <w:rPr>
            <w:noProof/>
            <w:webHidden/>
          </w:rPr>
          <w:fldChar w:fldCharType="separate"/>
        </w:r>
        <w:r>
          <w:rPr>
            <w:noProof/>
            <w:webHidden/>
          </w:rPr>
          <w:t>100</w:t>
        </w:r>
        <w:r>
          <w:rPr>
            <w:noProof/>
            <w:webHidden/>
          </w:rPr>
          <w:fldChar w:fldCharType="end"/>
        </w:r>
      </w:hyperlink>
    </w:p>
    <w:p w14:paraId="7F03DD37" w14:textId="77777777" w:rsidR="005610B5" w:rsidRDefault="005610B5">
      <w:pPr>
        <w:pStyle w:val="Sumrio4"/>
        <w:tabs>
          <w:tab w:val="left" w:pos="833"/>
          <w:tab w:val="right" w:pos="8494"/>
        </w:tabs>
        <w:rPr>
          <w:rFonts w:eastAsiaTheme="minorEastAsia"/>
          <w:noProof/>
          <w:lang w:eastAsia="pt-BR"/>
        </w:rPr>
      </w:pPr>
      <w:hyperlink w:anchor="_Toc468995328" w:history="1">
        <w:r w:rsidRPr="00687C15">
          <w:rPr>
            <w:rStyle w:val="Hyperlink"/>
            <w:noProof/>
          </w:rPr>
          <w:t>3.9.1.2</w:t>
        </w:r>
        <w:r>
          <w:rPr>
            <w:rFonts w:eastAsiaTheme="minorEastAsia"/>
            <w:noProof/>
            <w:lang w:eastAsia="pt-BR"/>
          </w:rPr>
          <w:tab/>
        </w:r>
        <w:r w:rsidRPr="00687C15">
          <w:rPr>
            <w:rStyle w:val="Hyperlink"/>
            <w:noProof/>
          </w:rPr>
          <w:t>Criando uma Tarefa</w:t>
        </w:r>
        <w:r>
          <w:rPr>
            <w:noProof/>
            <w:webHidden/>
          </w:rPr>
          <w:tab/>
        </w:r>
        <w:r>
          <w:rPr>
            <w:noProof/>
            <w:webHidden/>
          </w:rPr>
          <w:fldChar w:fldCharType="begin"/>
        </w:r>
        <w:r>
          <w:rPr>
            <w:noProof/>
            <w:webHidden/>
          </w:rPr>
          <w:instrText xml:space="preserve"> PAGEREF _Toc468995328 \h </w:instrText>
        </w:r>
        <w:r>
          <w:rPr>
            <w:noProof/>
            <w:webHidden/>
          </w:rPr>
        </w:r>
        <w:r>
          <w:rPr>
            <w:noProof/>
            <w:webHidden/>
          </w:rPr>
          <w:fldChar w:fldCharType="separate"/>
        </w:r>
        <w:r>
          <w:rPr>
            <w:noProof/>
            <w:webHidden/>
          </w:rPr>
          <w:t>100</w:t>
        </w:r>
        <w:r>
          <w:rPr>
            <w:noProof/>
            <w:webHidden/>
          </w:rPr>
          <w:fldChar w:fldCharType="end"/>
        </w:r>
      </w:hyperlink>
    </w:p>
    <w:p w14:paraId="524A7952" w14:textId="77777777" w:rsidR="005610B5" w:rsidRDefault="005610B5">
      <w:pPr>
        <w:pStyle w:val="Sumrio5"/>
        <w:tabs>
          <w:tab w:val="left" w:pos="1000"/>
          <w:tab w:val="right" w:pos="8494"/>
        </w:tabs>
        <w:rPr>
          <w:rFonts w:eastAsiaTheme="minorEastAsia"/>
          <w:noProof/>
          <w:lang w:eastAsia="pt-BR"/>
        </w:rPr>
      </w:pPr>
      <w:hyperlink w:anchor="_Toc468995329" w:history="1">
        <w:r w:rsidRPr="00687C15">
          <w:rPr>
            <w:rStyle w:val="Hyperlink"/>
            <w:noProof/>
          </w:rPr>
          <w:t>3.9.1.2.1</w:t>
        </w:r>
        <w:r>
          <w:rPr>
            <w:rFonts w:eastAsiaTheme="minorEastAsia"/>
            <w:noProof/>
            <w:lang w:eastAsia="pt-BR"/>
          </w:rPr>
          <w:tab/>
        </w:r>
        <w:r w:rsidRPr="00687C15">
          <w:rPr>
            <w:rStyle w:val="Hyperlink"/>
            <w:noProof/>
          </w:rPr>
          <w:t>Tarefas Judiciais</w:t>
        </w:r>
        <w:r>
          <w:rPr>
            <w:noProof/>
            <w:webHidden/>
          </w:rPr>
          <w:tab/>
        </w:r>
        <w:r>
          <w:rPr>
            <w:noProof/>
            <w:webHidden/>
          </w:rPr>
          <w:fldChar w:fldCharType="begin"/>
        </w:r>
        <w:r>
          <w:rPr>
            <w:noProof/>
            <w:webHidden/>
          </w:rPr>
          <w:instrText xml:space="preserve"> PAGEREF _Toc468995329 \h </w:instrText>
        </w:r>
        <w:r>
          <w:rPr>
            <w:noProof/>
            <w:webHidden/>
          </w:rPr>
        </w:r>
        <w:r>
          <w:rPr>
            <w:noProof/>
            <w:webHidden/>
          </w:rPr>
          <w:fldChar w:fldCharType="separate"/>
        </w:r>
        <w:r>
          <w:rPr>
            <w:noProof/>
            <w:webHidden/>
          </w:rPr>
          <w:t>103</w:t>
        </w:r>
        <w:r>
          <w:rPr>
            <w:noProof/>
            <w:webHidden/>
          </w:rPr>
          <w:fldChar w:fldCharType="end"/>
        </w:r>
      </w:hyperlink>
    </w:p>
    <w:p w14:paraId="0E1D1FD3" w14:textId="77777777" w:rsidR="005610B5" w:rsidRDefault="005610B5">
      <w:pPr>
        <w:pStyle w:val="Sumrio5"/>
        <w:tabs>
          <w:tab w:val="left" w:pos="1000"/>
          <w:tab w:val="right" w:pos="8494"/>
        </w:tabs>
        <w:rPr>
          <w:rFonts w:eastAsiaTheme="minorEastAsia"/>
          <w:noProof/>
          <w:lang w:eastAsia="pt-BR"/>
        </w:rPr>
      </w:pPr>
      <w:hyperlink w:anchor="_Toc468995330" w:history="1">
        <w:r w:rsidRPr="00687C15">
          <w:rPr>
            <w:rStyle w:val="Hyperlink"/>
            <w:noProof/>
          </w:rPr>
          <w:t>3.9.1.2.2</w:t>
        </w:r>
        <w:r>
          <w:rPr>
            <w:rFonts w:eastAsiaTheme="minorEastAsia"/>
            <w:noProof/>
            <w:lang w:eastAsia="pt-BR"/>
          </w:rPr>
          <w:tab/>
        </w:r>
        <w:r w:rsidRPr="00687C15">
          <w:rPr>
            <w:rStyle w:val="Hyperlink"/>
            <w:noProof/>
          </w:rPr>
          <w:t>Tramitação Interna</w:t>
        </w:r>
        <w:r>
          <w:rPr>
            <w:noProof/>
            <w:webHidden/>
          </w:rPr>
          <w:tab/>
        </w:r>
        <w:r>
          <w:rPr>
            <w:noProof/>
            <w:webHidden/>
          </w:rPr>
          <w:fldChar w:fldCharType="begin"/>
        </w:r>
        <w:r>
          <w:rPr>
            <w:noProof/>
            <w:webHidden/>
          </w:rPr>
          <w:instrText xml:space="preserve"> PAGEREF _Toc468995330 \h </w:instrText>
        </w:r>
        <w:r>
          <w:rPr>
            <w:noProof/>
            <w:webHidden/>
          </w:rPr>
        </w:r>
        <w:r>
          <w:rPr>
            <w:noProof/>
            <w:webHidden/>
          </w:rPr>
          <w:fldChar w:fldCharType="separate"/>
        </w:r>
        <w:r>
          <w:rPr>
            <w:noProof/>
            <w:webHidden/>
          </w:rPr>
          <w:t>104</w:t>
        </w:r>
        <w:r>
          <w:rPr>
            <w:noProof/>
            <w:webHidden/>
          </w:rPr>
          <w:fldChar w:fldCharType="end"/>
        </w:r>
      </w:hyperlink>
    </w:p>
    <w:p w14:paraId="0E5A9DC0" w14:textId="77777777" w:rsidR="005610B5" w:rsidRDefault="005610B5">
      <w:pPr>
        <w:pStyle w:val="Sumrio4"/>
        <w:tabs>
          <w:tab w:val="left" w:pos="833"/>
          <w:tab w:val="right" w:pos="8494"/>
        </w:tabs>
        <w:rPr>
          <w:rFonts w:eastAsiaTheme="minorEastAsia"/>
          <w:noProof/>
          <w:lang w:eastAsia="pt-BR"/>
        </w:rPr>
      </w:pPr>
      <w:hyperlink w:anchor="_Toc468995331" w:history="1">
        <w:r w:rsidRPr="00687C15">
          <w:rPr>
            <w:rStyle w:val="Hyperlink"/>
            <w:noProof/>
          </w:rPr>
          <w:t>3.9.1.3</w:t>
        </w:r>
        <w:r>
          <w:rPr>
            <w:rFonts w:eastAsiaTheme="minorEastAsia"/>
            <w:noProof/>
            <w:lang w:eastAsia="pt-BR"/>
          </w:rPr>
          <w:tab/>
        </w:r>
        <w:r w:rsidRPr="00687C15">
          <w:rPr>
            <w:rStyle w:val="Hyperlink"/>
            <w:noProof/>
          </w:rPr>
          <w:t>Ferramentas</w:t>
        </w:r>
        <w:r>
          <w:rPr>
            <w:noProof/>
            <w:webHidden/>
          </w:rPr>
          <w:tab/>
        </w:r>
        <w:r>
          <w:rPr>
            <w:noProof/>
            <w:webHidden/>
          </w:rPr>
          <w:fldChar w:fldCharType="begin"/>
        </w:r>
        <w:r>
          <w:rPr>
            <w:noProof/>
            <w:webHidden/>
          </w:rPr>
          <w:instrText xml:space="preserve"> PAGEREF _Toc468995331 \h </w:instrText>
        </w:r>
        <w:r>
          <w:rPr>
            <w:noProof/>
            <w:webHidden/>
          </w:rPr>
        </w:r>
        <w:r>
          <w:rPr>
            <w:noProof/>
            <w:webHidden/>
          </w:rPr>
          <w:fldChar w:fldCharType="separate"/>
        </w:r>
        <w:r>
          <w:rPr>
            <w:noProof/>
            <w:webHidden/>
          </w:rPr>
          <w:t>105</w:t>
        </w:r>
        <w:r>
          <w:rPr>
            <w:noProof/>
            <w:webHidden/>
          </w:rPr>
          <w:fldChar w:fldCharType="end"/>
        </w:r>
      </w:hyperlink>
    </w:p>
    <w:p w14:paraId="456275CA" w14:textId="77777777" w:rsidR="005610B5" w:rsidRDefault="005610B5">
      <w:pPr>
        <w:pStyle w:val="Sumrio5"/>
        <w:tabs>
          <w:tab w:val="left" w:pos="1000"/>
          <w:tab w:val="right" w:pos="8494"/>
        </w:tabs>
        <w:rPr>
          <w:rFonts w:eastAsiaTheme="minorEastAsia"/>
          <w:noProof/>
          <w:lang w:eastAsia="pt-BR"/>
        </w:rPr>
      </w:pPr>
      <w:hyperlink w:anchor="_Toc468995332" w:history="1">
        <w:r w:rsidRPr="00687C15">
          <w:rPr>
            <w:rStyle w:val="Hyperlink"/>
            <w:noProof/>
          </w:rPr>
          <w:t>3.9.1.3.1</w:t>
        </w:r>
        <w:r>
          <w:rPr>
            <w:rFonts w:eastAsiaTheme="minorEastAsia"/>
            <w:noProof/>
            <w:lang w:eastAsia="pt-BR"/>
          </w:rPr>
          <w:tab/>
        </w:r>
        <w:r w:rsidRPr="00687C15">
          <w:rPr>
            <w:rStyle w:val="Hyperlink"/>
            <w:noProof/>
          </w:rPr>
          <w:t>Acompanhar</w:t>
        </w:r>
        <w:r>
          <w:rPr>
            <w:noProof/>
            <w:webHidden/>
          </w:rPr>
          <w:tab/>
        </w:r>
        <w:r>
          <w:rPr>
            <w:noProof/>
            <w:webHidden/>
          </w:rPr>
          <w:fldChar w:fldCharType="begin"/>
        </w:r>
        <w:r>
          <w:rPr>
            <w:noProof/>
            <w:webHidden/>
          </w:rPr>
          <w:instrText xml:space="preserve"> PAGEREF _Toc468995332 \h </w:instrText>
        </w:r>
        <w:r>
          <w:rPr>
            <w:noProof/>
            <w:webHidden/>
          </w:rPr>
        </w:r>
        <w:r>
          <w:rPr>
            <w:noProof/>
            <w:webHidden/>
          </w:rPr>
          <w:fldChar w:fldCharType="separate"/>
        </w:r>
        <w:r>
          <w:rPr>
            <w:noProof/>
            <w:webHidden/>
          </w:rPr>
          <w:t>105</w:t>
        </w:r>
        <w:r>
          <w:rPr>
            <w:noProof/>
            <w:webHidden/>
          </w:rPr>
          <w:fldChar w:fldCharType="end"/>
        </w:r>
      </w:hyperlink>
    </w:p>
    <w:p w14:paraId="6D4D9235" w14:textId="77777777" w:rsidR="005610B5" w:rsidRDefault="005610B5">
      <w:pPr>
        <w:pStyle w:val="Sumrio5"/>
        <w:tabs>
          <w:tab w:val="left" w:pos="1000"/>
          <w:tab w:val="right" w:pos="8494"/>
        </w:tabs>
        <w:rPr>
          <w:rFonts w:eastAsiaTheme="minorEastAsia"/>
          <w:noProof/>
          <w:lang w:eastAsia="pt-BR"/>
        </w:rPr>
      </w:pPr>
      <w:hyperlink w:anchor="_Toc468995333" w:history="1">
        <w:r w:rsidRPr="00687C15">
          <w:rPr>
            <w:rStyle w:val="Hyperlink"/>
            <w:noProof/>
          </w:rPr>
          <w:t>3.9.1.3.2</w:t>
        </w:r>
        <w:r>
          <w:rPr>
            <w:rFonts w:eastAsiaTheme="minorEastAsia"/>
            <w:noProof/>
            <w:lang w:eastAsia="pt-BR"/>
          </w:rPr>
          <w:tab/>
        </w:r>
        <w:r w:rsidRPr="00687C15">
          <w:rPr>
            <w:rStyle w:val="Hyperlink"/>
            <w:noProof/>
          </w:rPr>
          <w:t>Etiqueta</w:t>
        </w:r>
        <w:r>
          <w:rPr>
            <w:noProof/>
            <w:webHidden/>
          </w:rPr>
          <w:tab/>
        </w:r>
        <w:r>
          <w:rPr>
            <w:noProof/>
            <w:webHidden/>
          </w:rPr>
          <w:fldChar w:fldCharType="begin"/>
        </w:r>
        <w:r>
          <w:rPr>
            <w:noProof/>
            <w:webHidden/>
          </w:rPr>
          <w:instrText xml:space="preserve"> PAGEREF _Toc468995333 \h </w:instrText>
        </w:r>
        <w:r>
          <w:rPr>
            <w:noProof/>
            <w:webHidden/>
          </w:rPr>
        </w:r>
        <w:r>
          <w:rPr>
            <w:noProof/>
            <w:webHidden/>
          </w:rPr>
          <w:fldChar w:fldCharType="separate"/>
        </w:r>
        <w:r>
          <w:rPr>
            <w:noProof/>
            <w:webHidden/>
          </w:rPr>
          <w:t>105</w:t>
        </w:r>
        <w:r>
          <w:rPr>
            <w:noProof/>
            <w:webHidden/>
          </w:rPr>
          <w:fldChar w:fldCharType="end"/>
        </w:r>
      </w:hyperlink>
    </w:p>
    <w:p w14:paraId="53EEF490" w14:textId="77777777" w:rsidR="005610B5" w:rsidRDefault="005610B5">
      <w:pPr>
        <w:pStyle w:val="Sumrio5"/>
        <w:tabs>
          <w:tab w:val="left" w:pos="1000"/>
          <w:tab w:val="right" w:pos="8494"/>
        </w:tabs>
        <w:rPr>
          <w:rFonts w:eastAsiaTheme="minorEastAsia"/>
          <w:noProof/>
          <w:lang w:eastAsia="pt-BR"/>
        </w:rPr>
      </w:pPr>
      <w:hyperlink w:anchor="_Toc468995334" w:history="1">
        <w:r w:rsidRPr="00687C15">
          <w:rPr>
            <w:rStyle w:val="Hyperlink"/>
            <w:noProof/>
          </w:rPr>
          <w:t>3.9.1.3.3</w:t>
        </w:r>
        <w:r>
          <w:rPr>
            <w:rFonts w:eastAsiaTheme="minorEastAsia"/>
            <w:noProof/>
            <w:lang w:eastAsia="pt-BR"/>
          </w:rPr>
          <w:tab/>
        </w:r>
        <w:r w:rsidRPr="00687C15">
          <w:rPr>
            <w:rStyle w:val="Hyperlink"/>
            <w:noProof/>
          </w:rPr>
          <w:t>Replicar</w:t>
        </w:r>
        <w:r>
          <w:rPr>
            <w:noProof/>
            <w:webHidden/>
          </w:rPr>
          <w:tab/>
        </w:r>
        <w:r>
          <w:rPr>
            <w:noProof/>
            <w:webHidden/>
          </w:rPr>
          <w:fldChar w:fldCharType="begin"/>
        </w:r>
        <w:r>
          <w:rPr>
            <w:noProof/>
            <w:webHidden/>
          </w:rPr>
          <w:instrText xml:space="preserve"> PAGEREF _Toc468995334 \h </w:instrText>
        </w:r>
        <w:r>
          <w:rPr>
            <w:noProof/>
            <w:webHidden/>
          </w:rPr>
        </w:r>
        <w:r>
          <w:rPr>
            <w:noProof/>
            <w:webHidden/>
          </w:rPr>
          <w:fldChar w:fldCharType="separate"/>
        </w:r>
        <w:r>
          <w:rPr>
            <w:noProof/>
            <w:webHidden/>
          </w:rPr>
          <w:t>106</w:t>
        </w:r>
        <w:r>
          <w:rPr>
            <w:noProof/>
            <w:webHidden/>
          </w:rPr>
          <w:fldChar w:fldCharType="end"/>
        </w:r>
      </w:hyperlink>
    </w:p>
    <w:p w14:paraId="11291527" w14:textId="77777777" w:rsidR="005610B5" w:rsidRDefault="005610B5">
      <w:pPr>
        <w:pStyle w:val="Sumrio4"/>
        <w:tabs>
          <w:tab w:val="left" w:pos="833"/>
          <w:tab w:val="right" w:pos="8494"/>
        </w:tabs>
        <w:rPr>
          <w:rFonts w:eastAsiaTheme="minorEastAsia"/>
          <w:noProof/>
          <w:lang w:eastAsia="pt-BR"/>
        </w:rPr>
      </w:pPr>
      <w:hyperlink w:anchor="_Toc468995335" w:history="1">
        <w:r w:rsidRPr="00687C15">
          <w:rPr>
            <w:rStyle w:val="Hyperlink"/>
            <w:noProof/>
          </w:rPr>
          <w:t>3.9.1.4</w:t>
        </w:r>
        <w:r>
          <w:rPr>
            <w:rFonts w:eastAsiaTheme="minorEastAsia"/>
            <w:noProof/>
            <w:lang w:eastAsia="pt-BR"/>
          </w:rPr>
          <w:tab/>
        </w:r>
        <w:r w:rsidRPr="00687C15">
          <w:rPr>
            <w:rStyle w:val="Hyperlink"/>
            <w:noProof/>
          </w:rPr>
          <w:t>Ações e Atalhos da Tarefa</w:t>
        </w:r>
        <w:r>
          <w:rPr>
            <w:noProof/>
            <w:webHidden/>
          </w:rPr>
          <w:tab/>
        </w:r>
        <w:r>
          <w:rPr>
            <w:noProof/>
            <w:webHidden/>
          </w:rPr>
          <w:fldChar w:fldCharType="begin"/>
        </w:r>
        <w:r>
          <w:rPr>
            <w:noProof/>
            <w:webHidden/>
          </w:rPr>
          <w:instrText xml:space="preserve"> PAGEREF _Toc468995335 \h </w:instrText>
        </w:r>
        <w:r>
          <w:rPr>
            <w:noProof/>
            <w:webHidden/>
          </w:rPr>
        </w:r>
        <w:r>
          <w:rPr>
            <w:noProof/>
            <w:webHidden/>
          </w:rPr>
          <w:fldChar w:fldCharType="separate"/>
        </w:r>
        <w:r>
          <w:rPr>
            <w:noProof/>
            <w:webHidden/>
          </w:rPr>
          <w:t>107</w:t>
        </w:r>
        <w:r>
          <w:rPr>
            <w:noProof/>
            <w:webHidden/>
          </w:rPr>
          <w:fldChar w:fldCharType="end"/>
        </w:r>
      </w:hyperlink>
    </w:p>
    <w:p w14:paraId="701D2EAA" w14:textId="77777777" w:rsidR="005610B5" w:rsidRDefault="005610B5">
      <w:pPr>
        <w:pStyle w:val="Sumrio5"/>
        <w:tabs>
          <w:tab w:val="left" w:pos="1000"/>
          <w:tab w:val="right" w:pos="8494"/>
        </w:tabs>
        <w:rPr>
          <w:rFonts w:eastAsiaTheme="minorEastAsia"/>
          <w:noProof/>
          <w:lang w:eastAsia="pt-BR"/>
        </w:rPr>
      </w:pPr>
      <w:hyperlink w:anchor="_Toc468995336" w:history="1">
        <w:r w:rsidRPr="00687C15">
          <w:rPr>
            <w:rStyle w:val="Hyperlink"/>
            <w:noProof/>
          </w:rPr>
          <w:t>3.9.1.4.1</w:t>
        </w:r>
        <w:r>
          <w:rPr>
            <w:rFonts w:eastAsiaTheme="minorEastAsia"/>
            <w:noProof/>
            <w:lang w:eastAsia="pt-BR"/>
          </w:rPr>
          <w:tab/>
        </w:r>
        <w:r w:rsidRPr="00687C15">
          <w:rPr>
            <w:rStyle w:val="Hyperlink"/>
            <w:noProof/>
          </w:rPr>
          <w:t>Editar NUP</w:t>
        </w:r>
        <w:r>
          <w:rPr>
            <w:noProof/>
            <w:webHidden/>
          </w:rPr>
          <w:tab/>
        </w:r>
        <w:r>
          <w:rPr>
            <w:noProof/>
            <w:webHidden/>
          </w:rPr>
          <w:fldChar w:fldCharType="begin"/>
        </w:r>
        <w:r>
          <w:rPr>
            <w:noProof/>
            <w:webHidden/>
          </w:rPr>
          <w:instrText xml:space="preserve"> PAGEREF _Toc468995336 \h </w:instrText>
        </w:r>
        <w:r>
          <w:rPr>
            <w:noProof/>
            <w:webHidden/>
          </w:rPr>
        </w:r>
        <w:r>
          <w:rPr>
            <w:noProof/>
            <w:webHidden/>
          </w:rPr>
          <w:fldChar w:fldCharType="separate"/>
        </w:r>
        <w:r>
          <w:rPr>
            <w:noProof/>
            <w:webHidden/>
          </w:rPr>
          <w:t>107</w:t>
        </w:r>
        <w:r>
          <w:rPr>
            <w:noProof/>
            <w:webHidden/>
          </w:rPr>
          <w:fldChar w:fldCharType="end"/>
        </w:r>
      </w:hyperlink>
    </w:p>
    <w:p w14:paraId="2A942420" w14:textId="77777777" w:rsidR="005610B5" w:rsidRDefault="005610B5">
      <w:pPr>
        <w:pStyle w:val="Sumrio5"/>
        <w:tabs>
          <w:tab w:val="left" w:pos="1000"/>
          <w:tab w:val="right" w:pos="8494"/>
        </w:tabs>
        <w:rPr>
          <w:rFonts w:eastAsiaTheme="minorEastAsia"/>
          <w:noProof/>
          <w:lang w:eastAsia="pt-BR"/>
        </w:rPr>
      </w:pPr>
      <w:hyperlink w:anchor="_Toc468995337" w:history="1">
        <w:r w:rsidRPr="00687C15">
          <w:rPr>
            <w:rStyle w:val="Hyperlink"/>
            <w:noProof/>
          </w:rPr>
          <w:t>3.9.1.4.2</w:t>
        </w:r>
        <w:r>
          <w:rPr>
            <w:rFonts w:eastAsiaTheme="minorEastAsia"/>
            <w:noProof/>
            <w:lang w:eastAsia="pt-BR"/>
          </w:rPr>
          <w:tab/>
        </w:r>
        <w:r w:rsidRPr="00687C15">
          <w:rPr>
            <w:rStyle w:val="Hyperlink"/>
            <w:noProof/>
          </w:rPr>
          <w:t>Criar Tarefa</w:t>
        </w:r>
        <w:r>
          <w:rPr>
            <w:noProof/>
            <w:webHidden/>
          </w:rPr>
          <w:tab/>
        </w:r>
        <w:r>
          <w:rPr>
            <w:noProof/>
            <w:webHidden/>
          </w:rPr>
          <w:fldChar w:fldCharType="begin"/>
        </w:r>
        <w:r>
          <w:rPr>
            <w:noProof/>
            <w:webHidden/>
          </w:rPr>
          <w:instrText xml:space="preserve"> PAGEREF _Toc468995337 \h </w:instrText>
        </w:r>
        <w:r>
          <w:rPr>
            <w:noProof/>
            <w:webHidden/>
          </w:rPr>
        </w:r>
        <w:r>
          <w:rPr>
            <w:noProof/>
            <w:webHidden/>
          </w:rPr>
          <w:fldChar w:fldCharType="separate"/>
        </w:r>
        <w:r>
          <w:rPr>
            <w:noProof/>
            <w:webHidden/>
          </w:rPr>
          <w:t>108</w:t>
        </w:r>
        <w:r>
          <w:rPr>
            <w:noProof/>
            <w:webHidden/>
          </w:rPr>
          <w:fldChar w:fldCharType="end"/>
        </w:r>
      </w:hyperlink>
    </w:p>
    <w:p w14:paraId="103A968D" w14:textId="77777777" w:rsidR="005610B5" w:rsidRDefault="005610B5">
      <w:pPr>
        <w:pStyle w:val="Sumrio5"/>
        <w:tabs>
          <w:tab w:val="left" w:pos="1000"/>
          <w:tab w:val="right" w:pos="8494"/>
        </w:tabs>
        <w:rPr>
          <w:rFonts w:eastAsiaTheme="minorEastAsia"/>
          <w:noProof/>
          <w:lang w:eastAsia="pt-BR"/>
        </w:rPr>
      </w:pPr>
      <w:hyperlink w:anchor="_Toc468995338" w:history="1">
        <w:r w:rsidRPr="00687C15">
          <w:rPr>
            <w:rStyle w:val="Hyperlink"/>
            <w:noProof/>
          </w:rPr>
          <w:t>3.9.1.4.3</w:t>
        </w:r>
        <w:r>
          <w:rPr>
            <w:rFonts w:eastAsiaTheme="minorEastAsia"/>
            <w:noProof/>
            <w:lang w:eastAsia="pt-BR"/>
          </w:rPr>
          <w:tab/>
        </w:r>
        <w:r w:rsidRPr="00687C15">
          <w:rPr>
            <w:rStyle w:val="Hyperlink"/>
            <w:noProof/>
          </w:rPr>
          <w:t>Criar Comunicação</w:t>
        </w:r>
        <w:r>
          <w:rPr>
            <w:noProof/>
            <w:webHidden/>
          </w:rPr>
          <w:tab/>
        </w:r>
        <w:r>
          <w:rPr>
            <w:noProof/>
            <w:webHidden/>
          </w:rPr>
          <w:fldChar w:fldCharType="begin"/>
        </w:r>
        <w:r>
          <w:rPr>
            <w:noProof/>
            <w:webHidden/>
          </w:rPr>
          <w:instrText xml:space="preserve"> PAGEREF _Toc468995338 \h </w:instrText>
        </w:r>
        <w:r>
          <w:rPr>
            <w:noProof/>
            <w:webHidden/>
          </w:rPr>
        </w:r>
        <w:r>
          <w:rPr>
            <w:noProof/>
            <w:webHidden/>
          </w:rPr>
          <w:fldChar w:fldCharType="separate"/>
        </w:r>
        <w:r>
          <w:rPr>
            <w:noProof/>
            <w:webHidden/>
          </w:rPr>
          <w:t>108</w:t>
        </w:r>
        <w:r>
          <w:rPr>
            <w:noProof/>
            <w:webHidden/>
          </w:rPr>
          <w:fldChar w:fldCharType="end"/>
        </w:r>
      </w:hyperlink>
    </w:p>
    <w:p w14:paraId="32AE582B" w14:textId="77777777" w:rsidR="005610B5" w:rsidRDefault="005610B5">
      <w:pPr>
        <w:pStyle w:val="Sumrio5"/>
        <w:tabs>
          <w:tab w:val="left" w:pos="1000"/>
          <w:tab w:val="right" w:pos="8494"/>
        </w:tabs>
        <w:rPr>
          <w:rFonts w:eastAsiaTheme="minorEastAsia"/>
          <w:noProof/>
          <w:lang w:eastAsia="pt-BR"/>
        </w:rPr>
      </w:pPr>
      <w:hyperlink w:anchor="_Toc468995339" w:history="1">
        <w:r w:rsidRPr="00687C15">
          <w:rPr>
            <w:rStyle w:val="Hyperlink"/>
            <w:noProof/>
          </w:rPr>
          <w:t>3.9.1.4.4</w:t>
        </w:r>
        <w:r>
          <w:rPr>
            <w:rFonts w:eastAsiaTheme="minorEastAsia"/>
            <w:noProof/>
            <w:lang w:eastAsia="pt-BR"/>
          </w:rPr>
          <w:tab/>
        </w:r>
        <w:r w:rsidRPr="00687C15">
          <w:rPr>
            <w:rStyle w:val="Hyperlink"/>
            <w:noProof/>
          </w:rPr>
          <w:t>Etiquetar</w:t>
        </w:r>
        <w:r>
          <w:rPr>
            <w:noProof/>
            <w:webHidden/>
          </w:rPr>
          <w:tab/>
        </w:r>
        <w:r>
          <w:rPr>
            <w:noProof/>
            <w:webHidden/>
          </w:rPr>
          <w:fldChar w:fldCharType="begin"/>
        </w:r>
        <w:r>
          <w:rPr>
            <w:noProof/>
            <w:webHidden/>
          </w:rPr>
          <w:instrText xml:space="preserve"> PAGEREF _Toc468995339 \h </w:instrText>
        </w:r>
        <w:r>
          <w:rPr>
            <w:noProof/>
            <w:webHidden/>
          </w:rPr>
        </w:r>
        <w:r>
          <w:rPr>
            <w:noProof/>
            <w:webHidden/>
          </w:rPr>
          <w:fldChar w:fldCharType="separate"/>
        </w:r>
        <w:r>
          <w:rPr>
            <w:noProof/>
            <w:webHidden/>
          </w:rPr>
          <w:t>108</w:t>
        </w:r>
        <w:r>
          <w:rPr>
            <w:noProof/>
            <w:webHidden/>
          </w:rPr>
          <w:fldChar w:fldCharType="end"/>
        </w:r>
      </w:hyperlink>
    </w:p>
    <w:p w14:paraId="65794542" w14:textId="77777777" w:rsidR="005610B5" w:rsidRDefault="005610B5">
      <w:pPr>
        <w:pStyle w:val="Sumrio5"/>
        <w:tabs>
          <w:tab w:val="left" w:pos="1000"/>
          <w:tab w:val="right" w:pos="8494"/>
        </w:tabs>
        <w:rPr>
          <w:rFonts w:eastAsiaTheme="minorEastAsia"/>
          <w:noProof/>
          <w:lang w:eastAsia="pt-BR"/>
        </w:rPr>
      </w:pPr>
      <w:hyperlink w:anchor="_Toc468995340" w:history="1">
        <w:r w:rsidRPr="00687C15">
          <w:rPr>
            <w:rStyle w:val="Hyperlink"/>
            <w:noProof/>
          </w:rPr>
          <w:t>3.9.1.4.5</w:t>
        </w:r>
        <w:r>
          <w:rPr>
            <w:rFonts w:eastAsiaTheme="minorEastAsia"/>
            <w:noProof/>
            <w:lang w:eastAsia="pt-BR"/>
          </w:rPr>
          <w:tab/>
        </w:r>
        <w:r w:rsidRPr="00687C15">
          <w:rPr>
            <w:rStyle w:val="Hyperlink"/>
            <w:noProof/>
          </w:rPr>
          <w:t>Alterar Prazo</w:t>
        </w:r>
        <w:r>
          <w:rPr>
            <w:noProof/>
            <w:webHidden/>
          </w:rPr>
          <w:tab/>
        </w:r>
        <w:r>
          <w:rPr>
            <w:noProof/>
            <w:webHidden/>
          </w:rPr>
          <w:fldChar w:fldCharType="begin"/>
        </w:r>
        <w:r>
          <w:rPr>
            <w:noProof/>
            <w:webHidden/>
          </w:rPr>
          <w:instrText xml:space="preserve"> PAGEREF _Toc468995340 \h </w:instrText>
        </w:r>
        <w:r>
          <w:rPr>
            <w:noProof/>
            <w:webHidden/>
          </w:rPr>
        </w:r>
        <w:r>
          <w:rPr>
            <w:noProof/>
            <w:webHidden/>
          </w:rPr>
          <w:fldChar w:fldCharType="separate"/>
        </w:r>
        <w:r>
          <w:rPr>
            <w:noProof/>
            <w:webHidden/>
          </w:rPr>
          <w:t>108</w:t>
        </w:r>
        <w:r>
          <w:rPr>
            <w:noProof/>
            <w:webHidden/>
          </w:rPr>
          <w:fldChar w:fldCharType="end"/>
        </w:r>
      </w:hyperlink>
    </w:p>
    <w:p w14:paraId="7862D46F" w14:textId="77777777" w:rsidR="005610B5" w:rsidRDefault="005610B5">
      <w:pPr>
        <w:pStyle w:val="Sumrio5"/>
        <w:tabs>
          <w:tab w:val="left" w:pos="1000"/>
          <w:tab w:val="right" w:pos="8494"/>
        </w:tabs>
        <w:rPr>
          <w:rFonts w:eastAsiaTheme="minorEastAsia"/>
          <w:noProof/>
          <w:lang w:eastAsia="pt-BR"/>
        </w:rPr>
      </w:pPr>
      <w:hyperlink w:anchor="_Toc468995341" w:history="1">
        <w:r w:rsidRPr="00687C15">
          <w:rPr>
            <w:rStyle w:val="Hyperlink"/>
            <w:noProof/>
          </w:rPr>
          <w:t>3.9.1.4.6</w:t>
        </w:r>
        <w:r>
          <w:rPr>
            <w:rFonts w:eastAsiaTheme="minorEastAsia"/>
            <w:noProof/>
            <w:lang w:eastAsia="pt-BR"/>
          </w:rPr>
          <w:tab/>
        </w:r>
        <w:r w:rsidRPr="00687C15">
          <w:rPr>
            <w:rStyle w:val="Hyperlink"/>
            <w:noProof/>
          </w:rPr>
          <w:t>Inserir Lembrete</w:t>
        </w:r>
        <w:r>
          <w:rPr>
            <w:noProof/>
            <w:webHidden/>
          </w:rPr>
          <w:tab/>
        </w:r>
        <w:r>
          <w:rPr>
            <w:noProof/>
            <w:webHidden/>
          </w:rPr>
          <w:fldChar w:fldCharType="begin"/>
        </w:r>
        <w:r>
          <w:rPr>
            <w:noProof/>
            <w:webHidden/>
          </w:rPr>
          <w:instrText xml:space="preserve"> PAGEREF _Toc468995341 \h </w:instrText>
        </w:r>
        <w:r>
          <w:rPr>
            <w:noProof/>
            <w:webHidden/>
          </w:rPr>
        </w:r>
        <w:r>
          <w:rPr>
            <w:noProof/>
            <w:webHidden/>
          </w:rPr>
          <w:fldChar w:fldCharType="separate"/>
        </w:r>
        <w:r>
          <w:rPr>
            <w:noProof/>
            <w:webHidden/>
          </w:rPr>
          <w:t>108</w:t>
        </w:r>
        <w:r>
          <w:rPr>
            <w:noProof/>
            <w:webHidden/>
          </w:rPr>
          <w:fldChar w:fldCharType="end"/>
        </w:r>
      </w:hyperlink>
    </w:p>
    <w:p w14:paraId="027C8FE7" w14:textId="77777777" w:rsidR="005610B5" w:rsidRDefault="005610B5">
      <w:pPr>
        <w:pStyle w:val="Sumrio5"/>
        <w:tabs>
          <w:tab w:val="left" w:pos="1000"/>
          <w:tab w:val="right" w:pos="8494"/>
        </w:tabs>
        <w:rPr>
          <w:rFonts w:eastAsiaTheme="minorEastAsia"/>
          <w:noProof/>
          <w:lang w:eastAsia="pt-BR"/>
        </w:rPr>
      </w:pPr>
      <w:hyperlink w:anchor="_Toc468995342" w:history="1">
        <w:r w:rsidRPr="00687C15">
          <w:rPr>
            <w:rStyle w:val="Hyperlink"/>
            <w:noProof/>
          </w:rPr>
          <w:t>3.9.1.4.7</w:t>
        </w:r>
        <w:r>
          <w:rPr>
            <w:rFonts w:eastAsiaTheme="minorEastAsia"/>
            <w:noProof/>
            <w:lang w:eastAsia="pt-BR"/>
          </w:rPr>
          <w:tab/>
        </w:r>
        <w:r w:rsidRPr="00687C15">
          <w:rPr>
            <w:rStyle w:val="Hyperlink"/>
            <w:noProof/>
          </w:rPr>
          <w:t>Redistribuir</w:t>
        </w:r>
        <w:r>
          <w:rPr>
            <w:noProof/>
            <w:webHidden/>
          </w:rPr>
          <w:tab/>
        </w:r>
        <w:r>
          <w:rPr>
            <w:noProof/>
            <w:webHidden/>
          </w:rPr>
          <w:fldChar w:fldCharType="begin"/>
        </w:r>
        <w:r>
          <w:rPr>
            <w:noProof/>
            <w:webHidden/>
          </w:rPr>
          <w:instrText xml:space="preserve"> PAGEREF _Toc468995342 \h </w:instrText>
        </w:r>
        <w:r>
          <w:rPr>
            <w:noProof/>
            <w:webHidden/>
          </w:rPr>
        </w:r>
        <w:r>
          <w:rPr>
            <w:noProof/>
            <w:webHidden/>
          </w:rPr>
          <w:fldChar w:fldCharType="separate"/>
        </w:r>
        <w:r>
          <w:rPr>
            <w:noProof/>
            <w:webHidden/>
          </w:rPr>
          <w:t>108</w:t>
        </w:r>
        <w:r>
          <w:rPr>
            <w:noProof/>
            <w:webHidden/>
          </w:rPr>
          <w:fldChar w:fldCharType="end"/>
        </w:r>
      </w:hyperlink>
    </w:p>
    <w:p w14:paraId="7FA941D8" w14:textId="77777777" w:rsidR="005610B5" w:rsidRDefault="005610B5">
      <w:pPr>
        <w:pStyle w:val="Sumrio5"/>
        <w:tabs>
          <w:tab w:val="left" w:pos="1000"/>
          <w:tab w:val="right" w:pos="8494"/>
        </w:tabs>
        <w:rPr>
          <w:rFonts w:eastAsiaTheme="minorEastAsia"/>
          <w:noProof/>
          <w:lang w:eastAsia="pt-BR"/>
        </w:rPr>
      </w:pPr>
      <w:hyperlink w:anchor="_Toc468995343" w:history="1">
        <w:r w:rsidRPr="00687C15">
          <w:rPr>
            <w:rStyle w:val="Hyperlink"/>
            <w:noProof/>
          </w:rPr>
          <w:t>3.9.1.4.8</w:t>
        </w:r>
        <w:r>
          <w:rPr>
            <w:rFonts w:eastAsiaTheme="minorEastAsia"/>
            <w:noProof/>
            <w:lang w:eastAsia="pt-BR"/>
          </w:rPr>
          <w:tab/>
        </w:r>
        <w:r w:rsidRPr="00687C15">
          <w:rPr>
            <w:rStyle w:val="Hyperlink"/>
            <w:noProof/>
          </w:rPr>
          <w:t>Lançar Atividade</w:t>
        </w:r>
        <w:r>
          <w:rPr>
            <w:noProof/>
            <w:webHidden/>
          </w:rPr>
          <w:tab/>
        </w:r>
        <w:r>
          <w:rPr>
            <w:noProof/>
            <w:webHidden/>
          </w:rPr>
          <w:fldChar w:fldCharType="begin"/>
        </w:r>
        <w:r>
          <w:rPr>
            <w:noProof/>
            <w:webHidden/>
          </w:rPr>
          <w:instrText xml:space="preserve"> PAGEREF _Toc468995343 \h </w:instrText>
        </w:r>
        <w:r>
          <w:rPr>
            <w:noProof/>
            <w:webHidden/>
          </w:rPr>
        </w:r>
        <w:r>
          <w:rPr>
            <w:noProof/>
            <w:webHidden/>
          </w:rPr>
          <w:fldChar w:fldCharType="separate"/>
        </w:r>
        <w:r>
          <w:rPr>
            <w:noProof/>
            <w:webHidden/>
          </w:rPr>
          <w:t>109</w:t>
        </w:r>
        <w:r>
          <w:rPr>
            <w:noProof/>
            <w:webHidden/>
          </w:rPr>
          <w:fldChar w:fldCharType="end"/>
        </w:r>
      </w:hyperlink>
    </w:p>
    <w:p w14:paraId="1B4FECC4" w14:textId="77777777" w:rsidR="005610B5" w:rsidRDefault="005610B5">
      <w:pPr>
        <w:pStyle w:val="Sumrio5"/>
        <w:tabs>
          <w:tab w:val="left" w:pos="1000"/>
          <w:tab w:val="right" w:pos="8494"/>
        </w:tabs>
        <w:rPr>
          <w:rFonts w:eastAsiaTheme="minorEastAsia"/>
          <w:noProof/>
          <w:lang w:eastAsia="pt-BR"/>
        </w:rPr>
      </w:pPr>
      <w:hyperlink w:anchor="_Toc468995344" w:history="1">
        <w:r w:rsidRPr="00687C15">
          <w:rPr>
            <w:rStyle w:val="Hyperlink"/>
            <w:noProof/>
          </w:rPr>
          <w:t>3.9.1.4.9</w:t>
        </w:r>
        <w:r>
          <w:rPr>
            <w:rFonts w:eastAsiaTheme="minorEastAsia"/>
            <w:noProof/>
            <w:lang w:eastAsia="pt-BR"/>
          </w:rPr>
          <w:tab/>
        </w:r>
        <w:r w:rsidRPr="00687C15">
          <w:rPr>
            <w:rStyle w:val="Hyperlink"/>
            <w:noProof/>
          </w:rPr>
          <w:t>Minutas</w:t>
        </w:r>
        <w:r>
          <w:rPr>
            <w:noProof/>
            <w:webHidden/>
          </w:rPr>
          <w:tab/>
        </w:r>
        <w:r>
          <w:rPr>
            <w:noProof/>
            <w:webHidden/>
          </w:rPr>
          <w:fldChar w:fldCharType="begin"/>
        </w:r>
        <w:r>
          <w:rPr>
            <w:noProof/>
            <w:webHidden/>
          </w:rPr>
          <w:instrText xml:space="preserve"> PAGEREF _Toc468995344 \h </w:instrText>
        </w:r>
        <w:r>
          <w:rPr>
            <w:noProof/>
            <w:webHidden/>
          </w:rPr>
        </w:r>
        <w:r>
          <w:rPr>
            <w:noProof/>
            <w:webHidden/>
          </w:rPr>
          <w:fldChar w:fldCharType="separate"/>
        </w:r>
        <w:r>
          <w:rPr>
            <w:noProof/>
            <w:webHidden/>
          </w:rPr>
          <w:t>113</w:t>
        </w:r>
        <w:r>
          <w:rPr>
            <w:noProof/>
            <w:webHidden/>
          </w:rPr>
          <w:fldChar w:fldCharType="end"/>
        </w:r>
      </w:hyperlink>
    </w:p>
    <w:p w14:paraId="643AD7F8" w14:textId="77777777" w:rsidR="005610B5" w:rsidRDefault="005610B5">
      <w:pPr>
        <w:pStyle w:val="Sumrio4"/>
        <w:tabs>
          <w:tab w:val="left" w:pos="833"/>
          <w:tab w:val="right" w:pos="8494"/>
        </w:tabs>
        <w:rPr>
          <w:rFonts w:eastAsiaTheme="minorEastAsia"/>
          <w:noProof/>
          <w:lang w:eastAsia="pt-BR"/>
        </w:rPr>
      </w:pPr>
      <w:hyperlink w:anchor="_Toc468995345" w:history="1">
        <w:r w:rsidRPr="00687C15">
          <w:rPr>
            <w:rStyle w:val="Hyperlink"/>
            <w:noProof/>
          </w:rPr>
          <w:t>3.9.1.5</w:t>
        </w:r>
        <w:r>
          <w:rPr>
            <w:rFonts w:eastAsiaTheme="minorEastAsia"/>
            <w:noProof/>
            <w:lang w:eastAsia="pt-BR"/>
          </w:rPr>
          <w:tab/>
        </w:r>
        <w:r w:rsidRPr="00687C15">
          <w:rPr>
            <w:rStyle w:val="Hyperlink"/>
            <w:noProof/>
          </w:rPr>
          <w:t>Redistribuição de Tarefa</w:t>
        </w:r>
        <w:r>
          <w:rPr>
            <w:noProof/>
            <w:webHidden/>
          </w:rPr>
          <w:tab/>
        </w:r>
        <w:r>
          <w:rPr>
            <w:noProof/>
            <w:webHidden/>
          </w:rPr>
          <w:fldChar w:fldCharType="begin"/>
        </w:r>
        <w:r>
          <w:rPr>
            <w:noProof/>
            <w:webHidden/>
          </w:rPr>
          <w:instrText xml:space="preserve"> PAGEREF _Toc468995345 \h </w:instrText>
        </w:r>
        <w:r>
          <w:rPr>
            <w:noProof/>
            <w:webHidden/>
          </w:rPr>
        </w:r>
        <w:r>
          <w:rPr>
            <w:noProof/>
            <w:webHidden/>
          </w:rPr>
          <w:fldChar w:fldCharType="separate"/>
        </w:r>
        <w:r>
          <w:rPr>
            <w:noProof/>
            <w:webHidden/>
          </w:rPr>
          <w:t>115</w:t>
        </w:r>
        <w:r>
          <w:rPr>
            <w:noProof/>
            <w:webHidden/>
          </w:rPr>
          <w:fldChar w:fldCharType="end"/>
        </w:r>
      </w:hyperlink>
    </w:p>
    <w:p w14:paraId="407C2AD9" w14:textId="77777777" w:rsidR="005610B5" w:rsidRDefault="005610B5">
      <w:pPr>
        <w:pStyle w:val="Sumrio4"/>
        <w:tabs>
          <w:tab w:val="left" w:pos="833"/>
          <w:tab w:val="right" w:pos="8494"/>
        </w:tabs>
        <w:rPr>
          <w:rFonts w:eastAsiaTheme="minorEastAsia"/>
          <w:noProof/>
          <w:lang w:eastAsia="pt-BR"/>
        </w:rPr>
      </w:pPr>
      <w:hyperlink w:anchor="_Toc468995346" w:history="1">
        <w:r w:rsidRPr="00687C15">
          <w:rPr>
            <w:rStyle w:val="Hyperlink"/>
            <w:noProof/>
          </w:rPr>
          <w:t>3.9.1.6</w:t>
        </w:r>
        <w:r>
          <w:rPr>
            <w:rFonts w:eastAsiaTheme="minorEastAsia"/>
            <w:noProof/>
            <w:lang w:eastAsia="pt-BR"/>
          </w:rPr>
          <w:tab/>
        </w:r>
        <w:r w:rsidRPr="00687C15">
          <w:rPr>
            <w:rStyle w:val="Hyperlink"/>
            <w:noProof/>
          </w:rPr>
          <w:t>Atividades</w:t>
        </w:r>
        <w:r>
          <w:rPr>
            <w:noProof/>
            <w:webHidden/>
          </w:rPr>
          <w:tab/>
        </w:r>
        <w:r>
          <w:rPr>
            <w:noProof/>
            <w:webHidden/>
          </w:rPr>
          <w:fldChar w:fldCharType="begin"/>
        </w:r>
        <w:r>
          <w:rPr>
            <w:noProof/>
            <w:webHidden/>
          </w:rPr>
          <w:instrText xml:space="preserve"> PAGEREF _Toc468995346 \h </w:instrText>
        </w:r>
        <w:r>
          <w:rPr>
            <w:noProof/>
            <w:webHidden/>
          </w:rPr>
        </w:r>
        <w:r>
          <w:rPr>
            <w:noProof/>
            <w:webHidden/>
          </w:rPr>
          <w:fldChar w:fldCharType="separate"/>
        </w:r>
        <w:r>
          <w:rPr>
            <w:noProof/>
            <w:webHidden/>
          </w:rPr>
          <w:t>116</w:t>
        </w:r>
        <w:r>
          <w:rPr>
            <w:noProof/>
            <w:webHidden/>
          </w:rPr>
          <w:fldChar w:fldCharType="end"/>
        </w:r>
      </w:hyperlink>
    </w:p>
    <w:p w14:paraId="768493EE" w14:textId="77777777" w:rsidR="005610B5" w:rsidRDefault="005610B5">
      <w:pPr>
        <w:pStyle w:val="Sumrio5"/>
        <w:tabs>
          <w:tab w:val="left" w:pos="1000"/>
          <w:tab w:val="right" w:pos="8494"/>
        </w:tabs>
        <w:rPr>
          <w:rFonts w:eastAsiaTheme="minorEastAsia"/>
          <w:noProof/>
          <w:lang w:eastAsia="pt-BR"/>
        </w:rPr>
      </w:pPr>
      <w:hyperlink w:anchor="_Toc468995347" w:history="1">
        <w:r w:rsidRPr="00687C15">
          <w:rPr>
            <w:rStyle w:val="Hyperlink"/>
            <w:noProof/>
          </w:rPr>
          <w:t>3.9.1.6.1</w:t>
        </w:r>
        <w:r>
          <w:rPr>
            <w:rFonts w:eastAsiaTheme="minorEastAsia"/>
            <w:noProof/>
            <w:lang w:eastAsia="pt-BR"/>
          </w:rPr>
          <w:tab/>
        </w:r>
        <w:r w:rsidRPr="00687C15">
          <w:rPr>
            <w:rStyle w:val="Hyperlink"/>
            <w:noProof/>
          </w:rPr>
          <w:t>Juntar no NUP</w:t>
        </w:r>
        <w:r>
          <w:rPr>
            <w:noProof/>
            <w:webHidden/>
          </w:rPr>
          <w:tab/>
        </w:r>
        <w:r>
          <w:rPr>
            <w:noProof/>
            <w:webHidden/>
          </w:rPr>
          <w:fldChar w:fldCharType="begin"/>
        </w:r>
        <w:r>
          <w:rPr>
            <w:noProof/>
            <w:webHidden/>
          </w:rPr>
          <w:instrText xml:space="preserve"> PAGEREF _Toc468995347 \h </w:instrText>
        </w:r>
        <w:r>
          <w:rPr>
            <w:noProof/>
            <w:webHidden/>
          </w:rPr>
        </w:r>
        <w:r>
          <w:rPr>
            <w:noProof/>
            <w:webHidden/>
          </w:rPr>
          <w:fldChar w:fldCharType="separate"/>
        </w:r>
        <w:r>
          <w:rPr>
            <w:noProof/>
            <w:webHidden/>
          </w:rPr>
          <w:t>117</w:t>
        </w:r>
        <w:r>
          <w:rPr>
            <w:noProof/>
            <w:webHidden/>
          </w:rPr>
          <w:fldChar w:fldCharType="end"/>
        </w:r>
      </w:hyperlink>
    </w:p>
    <w:p w14:paraId="572C0E24" w14:textId="77777777" w:rsidR="005610B5" w:rsidRDefault="005610B5">
      <w:pPr>
        <w:pStyle w:val="Sumrio5"/>
        <w:tabs>
          <w:tab w:val="left" w:pos="1000"/>
          <w:tab w:val="right" w:pos="8494"/>
        </w:tabs>
        <w:rPr>
          <w:rFonts w:eastAsiaTheme="minorEastAsia"/>
          <w:noProof/>
          <w:lang w:eastAsia="pt-BR"/>
        </w:rPr>
      </w:pPr>
      <w:hyperlink w:anchor="_Toc468995348" w:history="1">
        <w:r w:rsidRPr="00687C15">
          <w:rPr>
            <w:rStyle w:val="Hyperlink"/>
            <w:noProof/>
          </w:rPr>
          <w:t>3.9.1.6.2</w:t>
        </w:r>
        <w:r>
          <w:rPr>
            <w:rFonts w:eastAsiaTheme="minorEastAsia"/>
            <w:noProof/>
            <w:lang w:eastAsia="pt-BR"/>
          </w:rPr>
          <w:tab/>
        </w:r>
        <w:r w:rsidRPr="00687C15">
          <w:rPr>
            <w:rStyle w:val="Hyperlink"/>
            <w:noProof/>
          </w:rPr>
          <w:t>Submeter à Aprovação</w:t>
        </w:r>
        <w:r>
          <w:rPr>
            <w:noProof/>
            <w:webHidden/>
          </w:rPr>
          <w:tab/>
        </w:r>
        <w:r>
          <w:rPr>
            <w:noProof/>
            <w:webHidden/>
          </w:rPr>
          <w:fldChar w:fldCharType="begin"/>
        </w:r>
        <w:r>
          <w:rPr>
            <w:noProof/>
            <w:webHidden/>
          </w:rPr>
          <w:instrText xml:space="preserve"> PAGEREF _Toc468995348 \h </w:instrText>
        </w:r>
        <w:r>
          <w:rPr>
            <w:noProof/>
            <w:webHidden/>
          </w:rPr>
        </w:r>
        <w:r>
          <w:rPr>
            <w:noProof/>
            <w:webHidden/>
          </w:rPr>
          <w:fldChar w:fldCharType="separate"/>
        </w:r>
        <w:r>
          <w:rPr>
            <w:noProof/>
            <w:webHidden/>
          </w:rPr>
          <w:t>118</w:t>
        </w:r>
        <w:r>
          <w:rPr>
            <w:noProof/>
            <w:webHidden/>
          </w:rPr>
          <w:fldChar w:fldCharType="end"/>
        </w:r>
      </w:hyperlink>
    </w:p>
    <w:p w14:paraId="50275E82" w14:textId="77777777" w:rsidR="005610B5" w:rsidRDefault="005610B5">
      <w:pPr>
        <w:pStyle w:val="Sumrio5"/>
        <w:tabs>
          <w:tab w:val="left" w:pos="1000"/>
          <w:tab w:val="right" w:pos="8494"/>
        </w:tabs>
        <w:rPr>
          <w:rFonts w:eastAsiaTheme="minorEastAsia"/>
          <w:noProof/>
          <w:lang w:eastAsia="pt-BR"/>
        </w:rPr>
      </w:pPr>
      <w:hyperlink w:anchor="_Toc468995349" w:history="1">
        <w:r w:rsidRPr="00687C15">
          <w:rPr>
            <w:rStyle w:val="Hyperlink"/>
            <w:noProof/>
          </w:rPr>
          <w:t>3.9.1.6.3</w:t>
        </w:r>
        <w:r>
          <w:rPr>
            <w:rFonts w:eastAsiaTheme="minorEastAsia"/>
            <w:noProof/>
            <w:lang w:eastAsia="pt-BR"/>
          </w:rPr>
          <w:tab/>
        </w:r>
        <w:r w:rsidRPr="00687C15">
          <w:rPr>
            <w:rStyle w:val="Hyperlink"/>
            <w:noProof/>
          </w:rPr>
          <w:t>Responder Comunicação</w:t>
        </w:r>
        <w:r>
          <w:rPr>
            <w:noProof/>
            <w:webHidden/>
          </w:rPr>
          <w:tab/>
        </w:r>
        <w:r>
          <w:rPr>
            <w:noProof/>
            <w:webHidden/>
          </w:rPr>
          <w:fldChar w:fldCharType="begin"/>
        </w:r>
        <w:r>
          <w:rPr>
            <w:noProof/>
            <w:webHidden/>
          </w:rPr>
          <w:instrText xml:space="preserve"> PAGEREF _Toc468995349 \h </w:instrText>
        </w:r>
        <w:r>
          <w:rPr>
            <w:noProof/>
            <w:webHidden/>
          </w:rPr>
        </w:r>
        <w:r>
          <w:rPr>
            <w:noProof/>
            <w:webHidden/>
          </w:rPr>
          <w:fldChar w:fldCharType="separate"/>
        </w:r>
        <w:r>
          <w:rPr>
            <w:noProof/>
            <w:webHidden/>
          </w:rPr>
          <w:t>118</w:t>
        </w:r>
        <w:r>
          <w:rPr>
            <w:noProof/>
            <w:webHidden/>
          </w:rPr>
          <w:fldChar w:fldCharType="end"/>
        </w:r>
      </w:hyperlink>
    </w:p>
    <w:p w14:paraId="11617C7E" w14:textId="77777777" w:rsidR="005610B5" w:rsidRDefault="005610B5">
      <w:pPr>
        <w:pStyle w:val="Sumrio5"/>
        <w:tabs>
          <w:tab w:val="left" w:pos="1000"/>
          <w:tab w:val="right" w:pos="8494"/>
        </w:tabs>
        <w:rPr>
          <w:rFonts w:eastAsiaTheme="minorEastAsia"/>
          <w:noProof/>
          <w:lang w:eastAsia="pt-BR"/>
        </w:rPr>
      </w:pPr>
      <w:hyperlink w:anchor="_Toc468995350" w:history="1">
        <w:r w:rsidRPr="00687C15">
          <w:rPr>
            <w:rStyle w:val="Hyperlink"/>
            <w:noProof/>
          </w:rPr>
          <w:t>3.9.1.6.4</w:t>
        </w:r>
        <w:r>
          <w:rPr>
            <w:rFonts w:eastAsiaTheme="minorEastAsia"/>
            <w:noProof/>
            <w:lang w:eastAsia="pt-BR"/>
          </w:rPr>
          <w:tab/>
        </w:r>
        <w:r w:rsidRPr="00687C15">
          <w:rPr>
            <w:rStyle w:val="Hyperlink"/>
            <w:noProof/>
          </w:rPr>
          <w:t>Ações Pós Atividade</w:t>
        </w:r>
        <w:r>
          <w:rPr>
            <w:noProof/>
            <w:webHidden/>
          </w:rPr>
          <w:tab/>
        </w:r>
        <w:r>
          <w:rPr>
            <w:noProof/>
            <w:webHidden/>
          </w:rPr>
          <w:fldChar w:fldCharType="begin"/>
        </w:r>
        <w:r>
          <w:rPr>
            <w:noProof/>
            <w:webHidden/>
          </w:rPr>
          <w:instrText xml:space="preserve"> PAGEREF _Toc468995350 \h </w:instrText>
        </w:r>
        <w:r>
          <w:rPr>
            <w:noProof/>
            <w:webHidden/>
          </w:rPr>
        </w:r>
        <w:r>
          <w:rPr>
            <w:noProof/>
            <w:webHidden/>
          </w:rPr>
          <w:fldChar w:fldCharType="separate"/>
        </w:r>
        <w:r>
          <w:rPr>
            <w:noProof/>
            <w:webHidden/>
          </w:rPr>
          <w:t>119</w:t>
        </w:r>
        <w:r>
          <w:rPr>
            <w:noProof/>
            <w:webHidden/>
          </w:rPr>
          <w:fldChar w:fldCharType="end"/>
        </w:r>
      </w:hyperlink>
    </w:p>
    <w:p w14:paraId="63F1AA63" w14:textId="77777777" w:rsidR="005610B5" w:rsidRDefault="005610B5">
      <w:pPr>
        <w:pStyle w:val="Sumrio3"/>
        <w:tabs>
          <w:tab w:val="left" w:pos="666"/>
          <w:tab w:val="right" w:pos="8494"/>
        </w:tabs>
        <w:rPr>
          <w:rFonts w:eastAsiaTheme="minorEastAsia"/>
          <w:smallCaps w:val="0"/>
          <w:noProof/>
          <w:lang w:eastAsia="pt-BR"/>
        </w:rPr>
      </w:pPr>
      <w:hyperlink w:anchor="_Toc468995351" w:history="1">
        <w:r w:rsidRPr="00687C15">
          <w:rPr>
            <w:rStyle w:val="Hyperlink"/>
            <w:noProof/>
          </w:rPr>
          <w:t>3.9.2</w:t>
        </w:r>
        <w:r>
          <w:rPr>
            <w:rFonts w:eastAsiaTheme="minorEastAsia"/>
            <w:smallCaps w:val="0"/>
            <w:noProof/>
            <w:lang w:eastAsia="pt-BR"/>
          </w:rPr>
          <w:tab/>
        </w:r>
        <w:r w:rsidRPr="00687C15">
          <w:rPr>
            <w:rStyle w:val="Hyperlink"/>
            <w:noProof/>
          </w:rPr>
          <w:t>Tramitações</w:t>
        </w:r>
        <w:r>
          <w:rPr>
            <w:noProof/>
            <w:webHidden/>
          </w:rPr>
          <w:tab/>
        </w:r>
        <w:r>
          <w:rPr>
            <w:noProof/>
            <w:webHidden/>
          </w:rPr>
          <w:fldChar w:fldCharType="begin"/>
        </w:r>
        <w:r>
          <w:rPr>
            <w:noProof/>
            <w:webHidden/>
          </w:rPr>
          <w:instrText xml:space="preserve"> PAGEREF _Toc468995351 \h </w:instrText>
        </w:r>
        <w:r>
          <w:rPr>
            <w:noProof/>
            <w:webHidden/>
          </w:rPr>
        </w:r>
        <w:r>
          <w:rPr>
            <w:noProof/>
            <w:webHidden/>
          </w:rPr>
          <w:fldChar w:fldCharType="separate"/>
        </w:r>
        <w:r>
          <w:rPr>
            <w:noProof/>
            <w:webHidden/>
          </w:rPr>
          <w:t>119</w:t>
        </w:r>
        <w:r>
          <w:rPr>
            <w:noProof/>
            <w:webHidden/>
          </w:rPr>
          <w:fldChar w:fldCharType="end"/>
        </w:r>
      </w:hyperlink>
    </w:p>
    <w:p w14:paraId="49229625" w14:textId="77777777" w:rsidR="005610B5" w:rsidRDefault="005610B5">
      <w:pPr>
        <w:pStyle w:val="Sumrio4"/>
        <w:tabs>
          <w:tab w:val="left" w:pos="833"/>
          <w:tab w:val="right" w:pos="8494"/>
        </w:tabs>
        <w:rPr>
          <w:rFonts w:eastAsiaTheme="minorEastAsia"/>
          <w:noProof/>
          <w:lang w:eastAsia="pt-BR"/>
        </w:rPr>
      </w:pPr>
      <w:hyperlink w:anchor="_Toc468995352" w:history="1">
        <w:r w:rsidRPr="00687C15">
          <w:rPr>
            <w:rStyle w:val="Hyperlink"/>
            <w:noProof/>
          </w:rPr>
          <w:t>3.9.2.1</w:t>
        </w:r>
        <w:r>
          <w:rPr>
            <w:rFonts w:eastAsiaTheme="minorEastAsia"/>
            <w:noProof/>
            <w:lang w:eastAsia="pt-BR"/>
          </w:rPr>
          <w:tab/>
        </w:r>
        <w:r w:rsidRPr="00687C15">
          <w:rPr>
            <w:rStyle w:val="Hyperlink"/>
            <w:noProof/>
          </w:rPr>
          <w:t>Grid de Tramitações</w:t>
        </w:r>
        <w:r>
          <w:rPr>
            <w:noProof/>
            <w:webHidden/>
          </w:rPr>
          <w:tab/>
        </w:r>
        <w:r>
          <w:rPr>
            <w:noProof/>
            <w:webHidden/>
          </w:rPr>
          <w:fldChar w:fldCharType="begin"/>
        </w:r>
        <w:r>
          <w:rPr>
            <w:noProof/>
            <w:webHidden/>
          </w:rPr>
          <w:instrText xml:space="preserve"> PAGEREF _Toc468995352 \h </w:instrText>
        </w:r>
        <w:r>
          <w:rPr>
            <w:noProof/>
            <w:webHidden/>
          </w:rPr>
        </w:r>
        <w:r>
          <w:rPr>
            <w:noProof/>
            <w:webHidden/>
          </w:rPr>
          <w:fldChar w:fldCharType="separate"/>
        </w:r>
        <w:r>
          <w:rPr>
            <w:noProof/>
            <w:webHidden/>
          </w:rPr>
          <w:t>120</w:t>
        </w:r>
        <w:r>
          <w:rPr>
            <w:noProof/>
            <w:webHidden/>
          </w:rPr>
          <w:fldChar w:fldCharType="end"/>
        </w:r>
      </w:hyperlink>
    </w:p>
    <w:p w14:paraId="4EE6DEC9" w14:textId="77777777" w:rsidR="005610B5" w:rsidRDefault="005610B5">
      <w:pPr>
        <w:pStyle w:val="Sumrio4"/>
        <w:tabs>
          <w:tab w:val="left" w:pos="833"/>
          <w:tab w:val="right" w:pos="8494"/>
        </w:tabs>
        <w:rPr>
          <w:rFonts w:eastAsiaTheme="minorEastAsia"/>
          <w:noProof/>
          <w:lang w:eastAsia="pt-BR"/>
        </w:rPr>
      </w:pPr>
      <w:hyperlink w:anchor="_Toc468995353" w:history="1">
        <w:r w:rsidRPr="00687C15">
          <w:rPr>
            <w:rStyle w:val="Hyperlink"/>
            <w:noProof/>
          </w:rPr>
          <w:t>3.9.2.2</w:t>
        </w:r>
        <w:r>
          <w:rPr>
            <w:rFonts w:eastAsiaTheme="minorEastAsia"/>
            <w:noProof/>
            <w:lang w:eastAsia="pt-BR"/>
          </w:rPr>
          <w:tab/>
        </w:r>
        <w:r w:rsidRPr="00687C15">
          <w:rPr>
            <w:rStyle w:val="Hyperlink"/>
            <w:noProof/>
          </w:rPr>
          <w:t>Criando Uma Tramitação Externa</w:t>
        </w:r>
        <w:r>
          <w:rPr>
            <w:noProof/>
            <w:webHidden/>
          </w:rPr>
          <w:tab/>
        </w:r>
        <w:r>
          <w:rPr>
            <w:noProof/>
            <w:webHidden/>
          </w:rPr>
          <w:fldChar w:fldCharType="begin"/>
        </w:r>
        <w:r>
          <w:rPr>
            <w:noProof/>
            <w:webHidden/>
          </w:rPr>
          <w:instrText xml:space="preserve"> PAGEREF _Toc468995353 \h </w:instrText>
        </w:r>
        <w:r>
          <w:rPr>
            <w:noProof/>
            <w:webHidden/>
          </w:rPr>
        </w:r>
        <w:r>
          <w:rPr>
            <w:noProof/>
            <w:webHidden/>
          </w:rPr>
          <w:fldChar w:fldCharType="separate"/>
        </w:r>
        <w:r>
          <w:rPr>
            <w:noProof/>
            <w:webHidden/>
          </w:rPr>
          <w:t>120</w:t>
        </w:r>
        <w:r>
          <w:rPr>
            <w:noProof/>
            <w:webHidden/>
          </w:rPr>
          <w:fldChar w:fldCharType="end"/>
        </w:r>
      </w:hyperlink>
    </w:p>
    <w:p w14:paraId="09FD9A97" w14:textId="77777777" w:rsidR="005610B5" w:rsidRDefault="005610B5">
      <w:pPr>
        <w:pStyle w:val="Sumrio4"/>
        <w:tabs>
          <w:tab w:val="left" w:pos="833"/>
          <w:tab w:val="right" w:pos="8494"/>
        </w:tabs>
        <w:rPr>
          <w:rFonts w:eastAsiaTheme="minorEastAsia"/>
          <w:noProof/>
          <w:lang w:eastAsia="pt-BR"/>
        </w:rPr>
      </w:pPr>
      <w:hyperlink w:anchor="_Toc468995354" w:history="1">
        <w:r w:rsidRPr="00687C15">
          <w:rPr>
            <w:rStyle w:val="Hyperlink"/>
            <w:noProof/>
          </w:rPr>
          <w:t>3.9.2.3</w:t>
        </w:r>
        <w:r>
          <w:rPr>
            <w:rFonts w:eastAsiaTheme="minorEastAsia"/>
            <w:noProof/>
            <w:lang w:eastAsia="pt-BR"/>
          </w:rPr>
          <w:tab/>
        </w:r>
        <w:r w:rsidRPr="00687C15">
          <w:rPr>
            <w:rStyle w:val="Hyperlink"/>
            <w:noProof/>
          </w:rPr>
          <w:t>Ações e Atalhos das Tramitações</w:t>
        </w:r>
        <w:r>
          <w:rPr>
            <w:noProof/>
            <w:webHidden/>
          </w:rPr>
          <w:tab/>
        </w:r>
        <w:r>
          <w:rPr>
            <w:noProof/>
            <w:webHidden/>
          </w:rPr>
          <w:fldChar w:fldCharType="begin"/>
        </w:r>
        <w:r>
          <w:rPr>
            <w:noProof/>
            <w:webHidden/>
          </w:rPr>
          <w:instrText xml:space="preserve"> PAGEREF _Toc468995354 \h </w:instrText>
        </w:r>
        <w:r>
          <w:rPr>
            <w:noProof/>
            <w:webHidden/>
          </w:rPr>
        </w:r>
        <w:r>
          <w:rPr>
            <w:noProof/>
            <w:webHidden/>
          </w:rPr>
          <w:fldChar w:fldCharType="separate"/>
        </w:r>
        <w:r>
          <w:rPr>
            <w:noProof/>
            <w:webHidden/>
          </w:rPr>
          <w:t>121</w:t>
        </w:r>
        <w:r>
          <w:rPr>
            <w:noProof/>
            <w:webHidden/>
          </w:rPr>
          <w:fldChar w:fldCharType="end"/>
        </w:r>
      </w:hyperlink>
    </w:p>
    <w:p w14:paraId="612056F7" w14:textId="77777777" w:rsidR="005610B5" w:rsidRDefault="005610B5">
      <w:pPr>
        <w:pStyle w:val="Sumrio5"/>
        <w:tabs>
          <w:tab w:val="left" w:pos="1000"/>
          <w:tab w:val="right" w:pos="8494"/>
        </w:tabs>
        <w:rPr>
          <w:rFonts w:eastAsiaTheme="minorEastAsia"/>
          <w:noProof/>
          <w:lang w:eastAsia="pt-BR"/>
        </w:rPr>
      </w:pPr>
      <w:hyperlink w:anchor="_Toc468995355" w:history="1">
        <w:r w:rsidRPr="00687C15">
          <w:rPr>
            <w:rStyle w:val="Hyperlink"/>
            <w:noProof/>
          </w:rPr>
          <w:t>3.9.2.3.1</w:t>
        </w:r>
        <w:r>
          <w:rPr>
            <w:rFonts w:eastAsiaTheme="minorEastAsia"/>
            <w:noProof/>
            <w:lang w:eastAsia="pt-BR"/>
          </w:rPr>
          <w:tab/>
        </w:r>
        <w:r w:rsidRPr="00687C15">
          <w:rPr>
            <w:rStyle w:val="Hyperlink"/>
            <w:noProof/>
          </w:rPr>
          <w:t>Editar NUP</w:t>
        </w:r>
        <w:r>
          <w:rPr>
            <w:noProof/>
            <w:webHidden/>
          </w:rPr>
          <w:tab/>
        </w:r>
        <w:r>
          <w:rPr>
            <w:noProof/>
            <w:webHidden/>
          </w:rPr>
          <w:fldChar w:fldCharType="begin"/>
        </w:r>
        <w:r>
          <w:rPr>
            <w:noProof/>
            <w:webHidden/>
          </w:rPr>
          <w:instrText xml:space="preserve"> PAGEREF _Toc468995355 \h </w:instrText>
        </w:r>
        <w:r>
          <w:rPr>
            <w:noProof/>
            <w:webHidden/>
          </w:rPr>
        </w:r>
        <w:r>
          <w:rPr>
            <w:noProof/>
            <w:webHidden/>
          </w:rPr>
          <w:fldChar w:fldCharType="separate"/>
        </w:r>
        <w:r>
          <w:rPr>
            <w:noProof/>
            <w:webHidden/>
          </w:rPr>
          <w:t>122</w:t>
        </w:r>
        <w:r>
          <w:rPr>
            <w:noProof/>
            <w:webHidden/>
          </w:rPr>
          <w:fldChar w:fldCharType="end"/>
        </w:r>
      </w:hyperlink>
    </w:p>
    <w:p w14:paraId="30B51FD7" w14:textId="77777777" w:rsidR="005610B5" w:rsidRDefault="005610B5">
      <w:pPr>
        <w:pStyle w:val="Sumrio5"/>
        <w:tabs>
          <w:tab w:val="left" w:pos="1000"/>
          <w:tab w:val="right" w:pos="8494"/>
        </w:tabs>
        <w:rPr>
          <w:rFonts w:eastAsiaTheme="minorEastAsia"/>
          <w:noProof/>
          <w:lang w:eastAsia="pt-BR"/>
        </w:rPr>
      </w:pPr>
      <w:hyperlink w:anchor="_Toc468995356" w:history="1">
        <w:r w:rsidRPr="00687C15">
          <w:rPr>
            <w:rStyle w:val="Hyperlink"/>
            <w:noProof/>
          </w:rPr>
          <w:t>3.9.2.3.2</w:t>
        </w:r>
        <w:r>
          <w:rPr>
            <w:rFonts w:eastAsiaTheme="minorEastAsia"/>
            <w:noProof/>
            <w:lang w:eastAsia="pt-BR"/>
          </w:rPr>
          <w:tab/>
        </w:r>
        <w:r w:rsidRPr="00687C15">
          <w:rPr>
            <w:rStyle w:val="Hyperlink"/>
            <w:noProof/>
          </w:rPr>
          <w:t>Imprimir Guia</w:t>
        </w:r>
        <w:r>
          <w:rPr>
            <w:noProof/>
            <w:webHidden/>
          </w:rPr>
          <w:tab/>
        </w:r>
        <w:r>
          <w:rPr>
            <w:noProof/>
            <w:webHidden/>
          </w:rPr>
          <w:fldChar w:fldCharType="begin"/>
        </w:r>
        <w:r>
          <w:rPr>
            <w:noProof/>
            <w:webHidden/>
          </w:rPr>
          <w:instrText xml:space="preserve"> PAGEREF _Toc468995356 \h </w:instrText>
        </w:r>
        <w:r>
          <w:rPr>
            <w:noProof/>
            <w:webHidden/>
          </w:rPr>
        </w:r>
        <w:r>
          <w:rPr>
            <w:noProof/>
            <w:webHidden/>
          </w:rPr>
          <w:fldChar w:fldCharType="separate"/>
        </w:r>
        <w:r>
          <w:rPr>
            <w:noProof/>
            <w:webHidden/>
          </w:rPr>
          <w:t>122</w:t>
        </w:r>
        <w:r>
          <w:rPr>
            <w:noProof/>
            <w:webHidden/>
          </w:rPr>
          <w:fldChar w:fldCharType="end"/>
        </w:r>
      </w:hyperlink>
    </w:p>
    <w:p w14:paraId="2F935A57" w14:textId="77777777" w:rsidR="005610B5" w:rsidRDefault="005610B5">
      <w:pPr>
        <w:pStyle w:val="Sumrio5"/>
        <w:tabs>
          <w:tab w:val="left" w:pos="1000"/>
          <w:tab w:val="right" w:pos="8494"/>
        </w:tabs>
        <w:rPr>
          <w:rFonts w:eastAsiaTheme="minorEastAsia"/>
          <w:noProof/>
          <w:lang w:eastAsia="pt-BR"/>
        </w:rPr>
      </w:pPr>
      <w:hyperlink w:anchor="_Toc468995357" w:history="1">
        <w:r w:rsidRPr="00687C15">
          <w:rPr>
            <w:rStyle w:val="Hyperlink"/>
            <w:noProof/>
          </w:rPr>
          <w:t>3.9.2.3.3</w:t>
        </w:r>
        <w:r>
          <w:rPr>
            <w:rFonts w:eastAsiaTheme="minorEastAsia"/>
            <w:noProof/>
            <w:lang w:eastAsia="pt-BR"/>
          </w:rPr>
          <w:tab/>
        </w:r>
        <w:r w:rsidRPr="00687C15">
          <w:rPr>
            <w:rStyle w:val="Hyperlink"/>
            <w:noProof/>
          </w:rPr>
          <w:t>Receber</w:t>
        </w:r>
        <w:r>
          <w:rPr>
            <w:noProof/>
            <w:webHidden/>
          </w:rPr>
          <w:tab/>
        </w:r>
        <w:r>
          <w:rPr>
            <w:noProof/>
            <w:webHidden/>
          </w:rPr>
          <w:fldChar w:fldCharType="begin"/>
        </w:r>
        <w:r>
          <w:rPr>
            <w:noProof/>
            <w:webHidden/>
          </w:rPr>
          <w:instrText xml:space="preserve"> PAGEREF _Toc468995357 \h </w:instrText>
        </w:r>
        <w:r>
          <w:rPr>
            <w:noProof/>
            <w:webHidden/>
          </w:rPr>
        </w:r>
        <w:r>
          <w:rPr>
            <w:noProof/>
            <w:webHidden/>
          </w:rPr>
          <w:fldChar w:fldCharType="separate"/>
        </w:r>
        <w:r>
          <w:rPr>
            <w:noProof/>
            <w:webHidden/>
          </w:rPr>
          <w:t>122</w:t>
        </w:r>
        <w:r>
          <w:rPr>
            <w:noProof/>
            <w:webHidden/>
          </w:rPr>
          <w:fldChar w:fldCharType="end"/>
        </w:r>
      </w:hyperlink>
    </w:p>
    <w:p w14:paraId="42FD9046" w14:textId="77777777" w:rsidR="005610B5" w:rsidRDefault="005610B5">
      <w:pPr>
        <w:pStyle w:val="Sumrio3"/>
        <w:tabs>
          <w:tab w:val="left" w:pos="666"/>
          <w:tab w:val="right" w:pos="8494"/>
        </w:tabs>
        <w:rPr>
          <w:rFonts w:eastAsiaTheme="minorEastAsia"/>
          <w:smallCaps w:val="0"/>
          <w:noProof/>
          <w:lang w:eastAsia="pt-BR"/>
        </w:rPr>
      </w:pPr>
      <w:hyperlink w:anchor="_Toc468995358" w:history="1">
        <w:r w:rsidRPr="00687C15">
          <w:rPr>
            <w:rStyle w:val="Hyperlink"/>
            <w:noProof/>
          </w:rPr>
          <w:t>3.9.3</w:t>
        </w:r>
        <w:r>
          <w:rPr>
            <w:rFonts w:eastAsiaTheme="minorEastAsia"/>
            <w:smallCaps w:val="0"/>
            <w:noProof/>
            <w:lang w:eastAsia="pt-BR"/>
          </w:rPr>
          <w:tab/>
        </w:r>
        <w:r w:rsidRPr="00687C15">
          <w:rPr>
            <w:rStyle w:val="Hyperlink"/>
            <w:noProof/>
          </w:rPr>
          <w:t>Comunicações</w:t>
        </w:r>
        <w:r>
          <w:rPr>
            <w:noProof/>
            <w:webHidden/>
          </w:rPr>
          <w:tab/>
        </w:r>
        <w:r>
          <w:rPr>
            <w:noProof/>
            <w:webHidden/>
          </w:rPr>
          <w:fldChar w:fldCharType="begin"/>
        </w:r>
        <w:r>
          <w:rPr>
            <w:noProof/>
            <w:webHidden/>
          </w:rPr>
          <w:instrText xml:space="preserve"> PAGEREF _Toc468995358 \h </w:instrText>
        </w:r>
        <w:r>
          <w:rPr>
            <w:noProof/>
            <w:webHidden/>
          </w:rPr>
        </w:r>
        <w:r>
          <w:rPr>
            <w:noProof/>
            <w:webHidden/>
          </w:rPr>
          <w:fldChar w:fldCharType="separate"/>
        </w:r>
        <w:r>
          <w:rPr>
            <w:noProof/>
            <w:webHidden/>
          </w:rPr>
          <w:t>122</w:t>
        </w:r>
        <w:r>
          <w:rPr>
            <w:noProof/>
            <w:webHidden/>
          </w:rPr>
          <w:fldChar w:fldCharType="end"/>
        </w:r>
      </w:hyperlink>
    </w:p>
    <w:p w14:paraId="1494B103" w14:textId="77777777" w:rsidR="005610B5" w:rsidRDefault="005610B5">
      <w:pPr>
        <w:pStyle w:val="Sumrio4"/>
        <w:tabs>
          <w:tab w:val="left" w:pos="833"/>
          <w:tab w:val="right" w:pos="8494"/>
        </w:tabs>
        <w:rPr>
          <w:rFonts w:eastAsiaTheme="minorEastAsia"/>
          <w:noProof/>
          <w:lang w:eastAsia="pt-BR"/>
        </w:rPr>
      </w:pPr>
      <w:hyperlink w:anchor="_Toc468995359" w:history="1">
        <w:r w:rsidRPr="00687C15">
          <w:rPr>
            <w:rStyle w:val="Hyperlink"/>
            <w:noProof/>
          </w:rPr>
          <w:t>3.9.3.1</w:t>
        </w:r>
        <w:r>
          <w:rPr>
            <w:rFonts w:eastAsiaTheme="minorEastAsia"/>
            <w:noProof/>
            <w:lang w:eastAsia="pt-BR"/>
          </w:rPr>
          <w:tab/>
        </w:r>
        <w:r w:rsidRPr="00687C15">
          <w:rPr>
            <w:rStyle w:val="Hyperlink"/>
            <w:noProof/>
          </w:rPr>
          <w:t>Grid de Comunicações</w:t>
        </w:r>
        <w:r>
          <w:rPr>
            <w:noProof/>
            <w:webHidden/>
          </w:rPr>
          <w:tab/>
        </w:r>
        <w:r>
          <w:rPr>
            <w:noProof/>
            <w:webHidden/>
          </w:rPr>
          <w:fldChar w:fldCharType="begin"/>
        </w:r>
        <w:r>
          <w:rPr>
            <w:noProof/>
            <w:webHidden/>
          </w:rPr>
          <w:instrText xml:space="preserve"> PAGEREF _Toc468995359 \h </w:instrText>
        </w:r>
        <w:r>
          <w:rPr>
            <w:noProof/>
            <w:webHidden/>
          </w:rPr>
        </w:r>
        <w:r>
          <w:rPr>
            <w:noProof/>
            <w:webHidden/>
          </w:rPr>
          <w:fldChar w:fldCharType="separate"/>
        </w:r>
        <w:r>
          <w:rPr>
            <w:noProof/>
            <w:webHidden/>
          </w:rPr>
          <w:t>123</w:t>
        </w:r>
        <w:r>
          <w:rPr>
            <w:noProof/>
            <w:webHidden/>
          </w:rPr>
          <w:fldChar w:fldCharType="end"/>
        </w:r>
      </w:hyperlink>
    </w:p>
    <w:p w14:paraId="275782ED" w14:textId="77777777" w:rsidR="005610B5" w:rsidRDefault="005610B5">
      <w:pPr>
        <w:pStyle w:val="Sumrio4"/>
        <w:tabs>
          <w:tab w:val="left" w:pos="833"/>
          <w:tab w:val="right" w:pos="8494"/>
        </w:tabs>
        <w:rPr>
          <w:rFonts w:eastAsiaTheme="minorEastAsia"/>
          <w:noProof/>
          <w:lang w:eastAsia="pt-BR"/>
        </w:rPr>
      </w:pPr>
      <w:hyperlink w:anchor="_Toc468995360" w:history="1">
        <w:r w:rsidRPr="00687C15">
          <w:rPr>
            <w:rStyle w:val="Hyperlink"/>
            <w:noProof/>
          </w:rPr>
          <w:t>3.9.3.2</w:t>
        </w:r>
        <w:r>
          <w:rPr>
            <w:rFonts w:eastAsiaTheme="minorEastAsia"/>
            <w:noProof/>
            <w:lang w:eastAsia="pt-BR"/>
          </w:rPr>
          <w:tab/>
        </w:r>
        <w:r w:rsidRPr="00687C15">
          <w:rPr>
            <w:rStyle w:val="Hyperlink"/>
            <w:noProof/>
          </w:rPr>
          <w:t>Criando uma Comunicação</w:t>
        </w:r>
        <w:r>
          <w:rPr>
            <w:noProof/>
            <w:webHidden/>
          </w:rPr>
          <w:tab/>
        </w:r>
        <w:r>
          <w:rPr>
            <w:noProof/>
            <w:webHidden/>
          </w:rPr>
          <w:fldChar w:fldCharType="begin"/>
        </w:r>
        <w:r>
          <w:rPr>
            <w:noProof/>
            <w:webHidden/>
          </w:rPr>
          <w:instrText xml:space="preserve"> PAGEREF _Toc468995360 \h </w:instrText>
        </w:r>
        <w:r>
          <w:rPr>
            <w:noProof/>
            <w:webHidden/>
          </w:rPr>
        </w:r>
        <w:r>
          <w:rPr>
            <w:noProof/>
            <w:webHidden/>
          </w:rPr>
          <w:fldChar w:fldCharType="separate"/>
        </w:r>
        <w:r>
          <w:rPr>
            <w:noProof/>
            <w:webHidden/>
          </w:rPr>
          <w:t>123</w:t>
        </w:r>
        <w:r>
          <w:rPr>
            <w:noProof/>
            <w:webHidden/>
          </w:rPr>
          <w:fldChar w:fldCharType="end"/>
        </w:r>
      </w:hyperlink>
    </w:p>
    <w:p w14:paraId="634698D6" w14:textId="77777777" w:rsidR="005610B5" w:rsidRDefault="005610B5">
      <w:pPr>
        <w:pStyle w:val="Sumrio5"/>
        <w:tabs>
          <w:tab w:val="left" w:pos="1000"/>
          <w:tab w:val="right" w:pos="8494"/>
        </w:tabs>
        <w:rPr>
          <w:rFonts w:eastAsiaTheme="minorEastAsia"/>
          <w:noProof/>
          <w:lang w:eastAsia="pt-BR"/>
        </w:rPr>
      </w:pPr>
      <w:hyperlink w:anchor="_Toc468995361" w:history="1">
        <w:r w:rsidRPr="00687C15">
          <w:rPr>
            <w:rStyle w:val="Hyperlink"/>
            <w:noProof/>
          </w:rPr>
          <w:t>3.9.3.2.1</w:t>
        </w:r>
        <w:r>
          <w:rPr>
            <w:rFonts w:eastAsiaTheme="minorEastAsia"/>
            <w:noProof/>
            <w:lang w:eastAsia="pt-BR"/>
          </w:rPr>
          <w:tab/>
        </w:r>
        <w:r w:rsidRPr="00687C15">
          <w:rPr>
            <w:rStyle w:val="Hyperlink"/>
            <w:noProof/>
          </w:rPr>
          <w:t>Comunicação Interna</w:t>
        </w:r>
        <w:r>
          <w:rPr>
            <w:noProof/>
            <w:webHidden/>
          </w:rPr>
          <w:tab/>
        </w:r>
        <w:r>
          <w:rPr>
            <w:noProof/>
            <w:webHidden/>
          </w:rPr>
          <w:fldChar w:fldCharType="begin"/>
        </w:r>
        <w:r>
          <w:rPr>
            <w:noProof/>
            <w:webHidden/>
          </w:rPr>
          <w:instrText xml:space="preserve"> PAGEREF _Toc468995361 \h </w:instrText>
        </w:r>
        <w:r>
          <w:rPr>
            <w:noProof/>
            <w:webHidden/>
          </w:rPr>
        </w:r>
        <w:r>
          <w:rPr>
            <w:noProof/>
            <w:webHidden/>
          </w:rPr>
          <w:fldChar w:fldCharType="separate"/>
        </w:r>
        <w:r>
          <w:rPr>
            <w:noProof/>
            <w:webHidden/>
          </w:rPr>
          <w:t>125</w:t>
        </w:r>
        <w:r>
          <w:rPr>
            <w:noProof/>
            <w:webHidden/>
          </w:rPr>
          <w:fldChar w:fldCharType="end"/>
        </w:r>
      </w:hyperlink>
    </w:p>
    <w:p w14:paraId="2662224F" w14:textId="77777777" w:rsidR="005610B5" w:rsidRDefault="005610B5">
      <w:pPr>
        <w:pStyle w:val="Sumrio5"/>
        <w:tabs>
          <w:tab w:val="left" w:pos="1000"/>
          <w:tab w:val="right" w:pos="8494"/>
        </w:tabs>
        <w:rPr>
          <w:rFonts w:eastAsiaTheme="minorEastAsia"/>
          <w:noProof/>
          <w:lang w:eastAsia="pt-BR"/>
        </w:rPr>
      </w:pPr>
      <w:hyperlink w:anchor="_Toc468995362" w:history="1">
        <w:r w:rsidRPr="00687C15">
          <w:rPr>
            <w:rStyle w:val="Hyperlink"/>
            <w:noProof/>
          </w:rPr>
          <w:t>3.9.3.2.2</w:t>
        </w:r>
        <w:r>
          <w:rPr>
            <w:rFonts w:eastAsiaTheme="minorEastAsia"/>
            <w:noProof/>
            <w:lang w:eastAsia="pt-BR"/>
          </w:rPr>
          <w:tab/>
        </w:r>
        <w:r w:rsidRPr="00687C15">
          <w:rPr>
            <w:rStyle w:val="Hyperlink"/>
            <w:noProof/>
          </w:rPr>
          <w:t>Comunicação Externa</w:t>
        </w:r>
        <w:r>
          <w:rPr>
            <w:noProof/>
            <w:webHidden/>
          </w:rPr>
          <w:tab/>
        </w:r>
        <w:r>
          <w:rPr>
            <w:noProof/>
            <w:webHidden/>
          </w:rPr>
          <w:fldChar w:fldCharType="begin"/>
        </w:r>
        <w:r>
          <w:rPr>
            <w:noProof/>
            <w:webHidden/>
          </w:rPr>
          <w:instrText xml:space="preserve"> PAGEREF _Toc468995362 \h </w:instrText>
        </w:r>
        <w:r>
          <w:rPr>
            <w:noProof/>
            <w:webHidden/>
          </w:rPr>
        </w:r>
        <w:r>
          <w:rPr>
            <w:noProof/>
            <w:webHidden/>
          </w:rPr>
          <w:fldChar w:fldCharType="separate"/>
        </w:r>
        <w:r>
          <w:rPr>
            <w:noProof/>
            <w:webHidden/>
          </w:rPr>
          <w:t>127</w:t>
        </w:r>
        <w:r>
          <w:rPr>
            <w:noProof/>
            <w:webHidden/>
          </w:rPr>
          <w:fldChar w:fldCharType="end"/>
        </w:r>
      </w:hyperlink>
    </w:p>
    <w:p w14:paraId="1DCAFF00" w14:textId="77777777" w:rsidR="005610B5" w:rsidRDefault="005610B5">
      <w:pPr>
        <w:pStyle w:val="Sumrio4"/>
        <w:tabs>
          <w:tab w:val="left" w:pos="833"/>
          <w:tab w:val="right" w:pos="8494"/>
        </w:tabs>
        <w:rPr>
          <w:rFonts w:eastAsiaTheme="minorEastAsia"/>
          <w:noProof/>
          <w:lang w:eastAsia="pt-BR"/>
        </w:rPr>
      </w:pPr>
      <w:hyperlink w:anchor="_Toc468995363" w:history="1">
        <w:r w:rsidRPr="00687C15">
          <w:rPr>
            <w:rStyle w:val="Hyperlink"/>
            <w:noProof/>
          </w:rPr>
          <w:t>3.9.3.3</w:t>
        </w:r>
        <w:r>
          <w:rPr>
            <w:rFonts w:eastAsiaTheme="minorEastAsia"/>
            <w:noProof/>
            <w:lang w:eastAsia="pt-BR"/>
          </w:rPr>
          <w:tab/>
        </w:r>
        <w:r w:rsidRPr="00687C15">
          <w:rPr>
            <w:rStyle w:val="Hyperlink"/>
            <w:noProof/>
          </w:rPr>
          <w:t>Ações e Atalhos das Comunicações</w:t>
        </w:r>
        <w:r>
          <w:rPr>
            <w:noProof/>
            <w:webHidden/>
          </w:rPr>
          <w:tab/>
        </w:r>
        <w:r>
          <w:rPr>
            <w:noProof/>
            <w:webHidden/>
          </w:rPr>
          <w:fldChar w:fldCharType="begin"/>
        </w:r>
        <w:r>
          <w:rPr>
            <w:noProof/>
            <w:webHidden/>
          </w:rPr>
          <w:instrText xml:space="preserve"> PAGEREF _Toc468995363 \h </w:instrText>
        </w:r>
        <w:r>
          <w:rPr>
            <w:noProof/>
            <w:webHidden/>
          </w:rPr>
        </w:r>
        <w:r>
          <w:rPr>
            <w:noProof/>
            <w:webHidden/>
          </w:rPr>
          <w:fldChar w:fldCharType="separate"/>
        </w:r>
        <w:r>
          <w:rPr>
            <w:noProof/>
            <w:webHidden/>
          </w:rPr>
          <w:t>128</w:t>
        </w:r>
        <w:r>
          <w:rPr>
            <w:noProof/>
            <w:webHidden/>
          </w:rPr>
          <w:fldChar w:fldCharType="end"/>
        </w:r>
      </w:hyperlink>
    </w:p>
    <w:p w14:paraId="0FA575B9" w14:textId="77777777" w:rsidR="005610B5" w:rsidRDefault="005610B5">
      <w:pPr>
        <w:pStyle w:val="Sumrio5"/>
        <w:tabs>
          <w:tab w:val="left" w:pos="1000"/>
          <w:tab w:val="right" w:pos="8494"/>
        </w:tabs>
        <w:rPr>
          <w:rFonts w:eastAsiaTheme="minorEastAsia"/>
          <w:noProof/>
          <w:lang w:eastAsia="pt-BR"/>
        </w:rPr>
      </w:pPr>
      <w:hyperlink w:anchor="_Toc468995364" w:history="1">
        <w:r w:rsidRPr="00687C15">
          <w:rPr>
            <w:rStyle w:val="Hyperlink"/>
            <w:noProof/>
          </w:rPr>
          <w:t>3.9.3.3.1</w:t>
        </w:r>
        <w:r>
          <w:rPr>
            <w:rFonts w:eastAsiaTheme="minorEastAsia"/>
            <w:noProof/>
            <w:lang w:eastAsia="pt-BR"/>
          </w:rPr>
          <w:tab/>
        </w:r>
        <w:r w:rsidRPr="00687C15">
          <w:rPr>
            <w:rStyle w:val="Hyperlink"/>
            <w:noProof/>
          </w:rPr>
          <w:t>Editar NUP</w:t>
        </w:r>
        <w:r>
          <w:rPr>
            <w:noProof/>
            <w:webHidden/>
          </w:rPr>
          <w:tab/>
        </w:r>
        <w:r>
          <w:rPr>
            <w:noProof/>
            <w:webHidden/>
          </w:rPr>
          <w:fldChar w:fldCharType="begin"/>
        </w:r>
        <w:r>
          <w:rPr>
            <w:noProof/>
            <w:webHidden/>
          </w:rPr>
          <w:instrText xml:space="preserve"> PAGEREF _Toc468995364 \h </w:instrText>
        </w:r>
        <w:r>
          <w:rPr>
            <w:noProof/>
            <w:webHidden/>
          </w:rPr>
        </w:r>
        <w:r>
          <w:rPr>
            <w:noProof/>
            <w:webHidden/>
          </w:rPr>
          <w:fldChar w:fldCharType="separate"/>
        </w:r>
        <w:r>
          <w:rPr>
            <w:noProof/>
            <w:webHidden/>
          </w:rPr>
          <w:t>129</w:t>
        </w:r>
        <w:r>
          <w:rPr>
            <w:noProof/>
            <w:webHidden/>
          </w:rPr>
          <w:fldChar w:fldCharType="end"/>
        </w:r>
      </w:hyperlink>
    </w:p>
    <w:p w14:paraId="59A20210" w14:textId="77777777" w:rsidR="005610B5" w:rsidRDefault="005610B5">
      <w:pPr>
        <w:pStyle w:val="Sumrio5"/>
        <w:tabs>
          <w:tab w:val="left" w:pos="1000"/>
          <w:tab w:val="right" w:pos="8494"/>
        </w:tabs>
        <w:rPr>
          <w:rFonts w:eastAsiaTheme="minorEastAsia"/>
          <w:noProof/>
          <w:lang w:eastAsia="pt-BR"/>
        </w:rPr>
      </w:pPr>
      <w:hyperlink w:anchor="_Toc468995365" w:history="1">
        <w:r w:rsidRPr="00687C15">
          <w:rPr>
            <w:rStyle w:val="Hyperlink"/>
            <w:noProof/>
          </w:rPr>
          <w:t>3.9.3.3.2</w:t>
        </w:r>
        <w:r>
          <w:rPr>
            <w:rFonts w:eastAsiaTheme="minorEastAsia"/>
            <w:noProof/>
            <w:lang w:eastAsia="pt-BR"/>
          </w:rPr>
          <w:tab/>
        </w:r>
        <w:r w:rsidRPr="00687C15">
          <w:rPr>
            <w:rStyle w:val="Hyperlink"/>
            <w:noProof/>
          </w:rPr>
          <w:t>Criar Tarefa</w:t>
        </w:r>
        <w:r>
          <w:rPr>
            <w:noProof/>
            <w:webHidden/>
          </w:rPr>
          <w:tab/>
        </w:r>
        <w:r>
          <w:rPr>
            <w:noProof/>
            <w:webHidden/>
          </w:rPr>
          <w:fldChar w:fldCharType="begin"/>
        </w:r>
        <w:r>
          <w:rPr>
            <w:noProof/>
            <w:webHidden/>
          </w:rPr>
          <w:instrText xml:space="preserve"> PAGEREF _Toc468995365 \h </w:instrText>
        </w:r>
        <w:r>
          <w:rPr>
            <w:noProof/>
            <w:webHidden/>
          </w:rPr>
        </w:r>
        <w:r>
          <w:rPr>
            <w:noProof/>
            <w:webHidden/>
          </w:rPr>
          <w:fldChar w:fldCharType="separate"/>
        </w:r>
        <w:r>
          <w:rPr>
            <w:noProof/>
            <w:webHidden/>
          </w:rPr>
          <w:t>129</w:t>
        </w:r>
        <w:r>
          <w:rPr>
            <w:noProof/>
            <w:webHidden/>
          </w:rPr>
          <w:fldChar w:fldCharType="end"/>
        </w:r>
      </w:hyperlink>
    </w:p>
    <w:p w14:paraId="37360112" w14:textId="77777777" w:rsidR="005610B5" w:rsidRDefault="005610B5">
      <w:pPr>
        <w:pStyle w:val="Sumrio5"/>
        <w:tabs>
          <w:tab w:val="left" w:pos="1000"/>
          <w:tab w:val="right" w:pos="8494"/>
        </w:tabs>
        <w:rPr>
          <w:rFonts w:eastAsiaTheme="minorEastAsia"/>
          <w:noProof/>
          <w:lang w:eastAsia="pt-BR"/>
        </w:rPr>
      </w:pPr>
      <w:hyperlink w:anchor="_Toc468995366" w:history="1">
        <w:r w:rsidRPr="00687C15">
          <w:rPr>
            <w:rStyle w:val="Hyperlink"/>
            <w:noProof/>
          </w:rPr>
          <w:t>3.9.3.3.3</w:t>
        </w:r>
        <w:r>
          <w:rPr>
            <w:rFonts w:eastAsiaTheme="minorEastAsia"/>
            <w:noProof/>
            <w:lang w:eastAsia="pt-BR"/>
          </w:rPr>
          <w:tab/>
        </w:r>
        <w:r w:rsidRPr="00687C15">
          <w:rPr>
            <w:rStyle w:val="Hyperlink"/>
            <w:noProof/>
          </w:rPr>
          <w:t>Criar Anexo</w:t>
        </w:r>
        <w:r>
          <w:rPr>
            <w:noProof/>
            <w:webHidden/>
          </w:rPr>
          <w:tab/>
        </w:r>
        <w:r>
          <w:rPr>
            <w:noProof/>
            <w:webHidden/>
          </w:rPr>
          <w:fldChar w:fldCharType="begin"/>
        </w:r>
        <w:r>
          <w:rPr>
            <w:noProof/>
            <w:webHidden/>
          </w:rPr>
          <w:instrText xml:space="preserve"> PAGEREF _Toc468995366 \h </w:instrText>
        </w:r>
        <w:r>
          <w:rPr>
            <w:noProof/>
            <w:webHidden/>
          </w:rPr>
        </w:r>
        <w:r>
          <w:rPr>
            <w:noProof/>
            <w:webHidden/>
          </w:rPr>
          <w:fldChar w:fldCharType="separate"/>
        </w:r>
        <w:r>
          <w:rPr>
            <w:noProof/>
            <w:webHidden/>
          </w:rPr>
          <w:t>129</w:t>
        </w:r>
        <w:r>
          <w:rPr>
            <w:noProof/>
            <w:webHidden/>
          </w:rPr>
          <w:fldChar w:fldCharType="end"/>
        </w:r>
      </w:hyperlink>
    </w:p>
    <w:p w14:paraId="2DD3E08A" w14:textId="77777777" w:rsidR="005610B5" w:rsidRDefault="005610B5">
      <w:pPr>
        <w:pStyle w:val="Sumrio5"/>
        <w:tabs>
          <w:tab w:val="left" w:pos="1000"/>
          <w:tab w:val="right" w:pos="8494"/>
        </w:tabs>
        <w:rPr>
          <w:rFonts w:eastAsiaTheme="minorEastAsia"/>
          <w:noProof/>
          <w:lang w:eastAsia="pt-BR"/>
        </w:rPr>
      </w:pPr>
      <w:hyperlink w:anchor="_Toc468995367" w:history="1">
        <w:r w:rsidRPr="00687C15">
          <w:rPr>
            <w:rStyle w:val="Hyperlink"/>
            <w:noProof/>
          </w:rPr>
          <w:t>3.9.3.3.4</w:t>
        </w:r>
        <w:r>
          <w:rPr>
            <w:rFonts w:eastAsiaTheme="minorEastAsia"/>
            <w:noProof/>
            <w:lang w:eastAsia="pt-BR"/>
          </w:rPr>
          <w:tab/>
        </w:r>
        <w:r w:rsidRPr="00687C15">
          <w:rPr>
            <w:rStyle w:val="Hyperlink"/>
            <w:noProof/>
          </w:rPr>
          <w:t>Remover Anexos</w:t>
        </w:r>
        <w:r>
          <w:rPr>
            <w:noProof/>
            <w:webHidden/>
          </w:rPr>
          <w:tab/>
        </w:r>
        <w:r>
          <w:rPr>
            <w:noProof/>
            <w:webHidden/>
          </w:rPr>
          <w:fldChar w:fldCharType="begin"/>
        </w:r>
        <w:r>
          <w:rPr>
            <w:noProof/>
            <w:webHidden/>
          </w:rPr>
          <w:instrText xml:space="preserve"> PAGEREF _Toc468995367 \h </w:instrText>
        </w:r>
        <w:r>
          <w:rPr>
            <w:noProof/>
            <w:webHidden/>
          </w:rPr>
        </w:r>
        <w:r>
          <w:rPr>
            <w:noProof/>
            <w:webHidden/>
          </w:rPr>
          <w:fldChar w:fldCharType="separate"/>
        </w:r>
        <w:r>
          <w:rPr>
            <w:noProof/>
            <w:webHidden/>
          </w:rPr>
          <w:t>129</w:t>
        </w:r>
        <w:r>
          <w:rPr>
            <w:noProof/>
            <w:webHidden/>
          </w:rPr>
          <w:fldChar w:fldCharType="end"/>
        </w:r>
      </w:hyperlink>
    </w:p>
    <w:p w14:paraId="3459CF2C" w14:textId="77777777" w:rsidR="005610B5" w:rsidRDefault="005610B5">
      <w:pPr>
        <w:pStyle w:val="Sumrio5"/>
        <w:tabs>
          <w:tab w:val="left" w:pos="1000"/>
          <w:tab w:val="right" w:pos="8494"/>
        </w:tabs>
        <w:rPr>
          <w:rFonts w:eastAsiaTheme="minorEastAsia"/>
          <w:noProof/>
          <w:lang w:eastAsia="pt-BR"/>
        </w:rPr>
      </w:pPr>
      <w:hyperlink w:anchor="_Toc468995368" w:history="1">
        <w:r w:rsidRPr="00687C15">
          <w:rPr>
            <w:rStyle w:val="Hyperlink"/>
            <w:noProof/>
          </w:rPr>
          <w:t>3.9.3.3.5</w:t>
        </w:r>
        <w:r>
          <w:rPr>
            <w:rFonts w:eastAsiaTheme="minorEastAsia"/>
            <w:noProof/>
            <w:lang w:eastAsia="pt-BR"/>
          </w:rPr>
          <w:tab/>
        </w:r>
        <w:r w:rsidRPr="00687C15">
          <w:rPr>
            <w:rStyle w:val="Hyperlink"/>
            <w:noProof/>
          </w:rPr>
          <w:t>Remeter</w:t>
        </w:r>
        <w:r>
          <w:rPr>
            <w:noProof/>
            <w:webHidden/>
          </w:rPr>
          <w:tab/>
        </w:r>
        <w:r>
          <w:rPr>
            <w:noProof/>
            <w:webHidden/>
          </w:rPr>
          <w:fldChar w:fldCharType="begin"/>
        </w:r>
        <w:r>
          <w:rPr>
            <w:noProof/>
            <w:webHidden/>
          </w:rPr>
          <w:instrText xml:space="preserve"> PAGEREF _Toc468995368 \h </w:instrText>
        </w:r>
        <w:r>
          <w:rPr>
            <w:noProof/>
            <w:webHidden/>
          </w:rPr>
        </w:r>
        <w:r>
          <w:rPr>
            <w:noProof/>
            <w:webHidden/>
          </w:rPr>
          <w:fldChar w:fldCharType="separate"/>
        </w:r>
        <w:r>
          <w:rPr>
            <w:noProof/>
            <w:webHidden/>
          </w:rPr>
          <w:t>130</w:t>
        </w:r>
        <w:r>
          <w:rPr>
            <w:noProof/>
            <w:webHidden/>
          </w:rPr>
          <w:fldChar w:fldCharType="end"/>
        </w:r>
      </w:hyperlink>
    </w:p>
    <w:p w14:paraId="746D97EF" w14:textId="77777777" w:rsidR="005610B5" w:rsidRDefault="005610B5">
      <w:pPr>
        <w:pStyle w:val="Sumrio5"/>
        <w:tabs>
          <w:tab w:val="left" w:pos="1000"/>
          <w:tab w:val="right" w:pos="8494"/>
        </w:tabs>
        <w:rPr>
          <w:rFonts w:eastAsiaTheme="minorEastAsia"/>
          <w:noProof/>
          <w:lang w:eastAsia="pt-BR"/>
        </w:rPr>
      </w:pPr>
      <w:hyperlink w:anchor="_Toc468995369" w:history="1">
        <w:r w:rsidRPr="00687C15">
          <w:rPr>
            <w:rStyle w:val="Hyperlink"/>
            <w:noProof/>
          </w:rPr>
          <w:t>3.9.3.3.6</w:t>
        </w:r>
        <w:r>
          <w:rPr>
            <w:rFonts w:eastAsiaTheme="minorEastAsia"/>
            <w:noProof/>
            <w:lang w:eastAsia="pt-BR"/>
          </w:rPr>
          <w:tab/>
        </w:r>
        <w:r w:rsidRPr="00687C15">
          <w:rPr>
            <w:rStyle w:val="Hyperlink"/>
            <w:noProof/>
          </w:rPr>
          <w:t>Juntar Resposta</w:t>
        </w:r>
        <w:r>
          <w:rPr>
            <w:noProof/>
            <w:webHidden/>
          </w:rPr>
          <w:tab/>
        </w:r>
        <w:r>
          <w:rPr>
            <w:noProof/>
            <w:webHidden/>
          </w:rPr>
          <w:fldChar w:fldCharType="begin"/>
        </w:r>
        <w:r>
          <w:rPr>
            <w:noProof/>
            <w:webHidden/>
          </w:rPr>
          <w:instrText xml:space="preserve"> PAGEREF _Toc468995369 \h </w:instrText>
        </w:r>
        <w:r>
          <w:rPr>
            <w:noProof/>
            <w:webHidden/>
          </w:rPr>
        </w:r>
        <w:r>
          <w:rPr>
            <w:noProof/>
            <w:webHidden/>
          </w:rPr>
          <w:fldChar w:fldCharType="separate"/>
        </w:r>
        <w:r>
          <w:rPr>
            <w:noProof/>
            <w:webHidden/>
          </w:rPr>
          <w:t>130</w:t>
        </w:r>
        <w:r>
          <w:rPr>
            <w:noProof/>
            <w:webHidden/>
          </w:rPr>
          <w:fldChar w:fldCharType="end"/>
        </w:r>
      </w:hyperlink>
    </w:p>
    <w:p w14:paraId="2B6A9A92" w14:textId="77777777" w:rsidR="005610B5" w:rsidRDefault="005610B5">
      <w:pPr>
        <w:pStyle w:val="Sumrio5"/>
        <w:tabs>
          <w:tab w:val="left" w:pos="1000"/>
          <w:tab w:val="right" w:pos="8494"/>
        </w:tabs>
        <w:rPr>
          <w:rFonts w:eastAsiaTheme="minorEastAsia"/>
          <w:noProof/>
          <w:lang w:eastAsia="pt-BR"/>
        </w:rPr>
      </w:pPr>
      <w:hyperlink w:anchor="_Toc468995370" w:history="1">
        <w:r w:rsidRPr="00687C15">
          <w:rPr>
            <w:rStyle w:val="Hyperlink"/>
            <w:noProof/>
          </w:rPr>
          <w:t>3.9.3.3.7</w:t>
        </w:r>
        <w:r>
          <w:rPr>
            <w:rFonts w:eastAsiaTheme="minorEastAsia"/>
            <w:noProof/>
            <w:lang w:eastAsia="pt-BR"/>
          </w:rPr>
          <w:tab/>
        </w:r>
        <w:r w:rsidRPr="00687C15">
          <w:rPr>
            <w:rStyle w:val="Hyperlink"/>
            <w:noProof/>
          </w:rPr>
          <w:t>Encerrar</w:t>
        </w:r>
        <w:r>
          <w:rPr>
            <w:noProof/>
            <w:webHidden/>
          </w:rPr>
          <w:tab/>
        </w:r>
        <w:r>
          <w:rPr>
            <w:noProof/>
            <w:webHidden/>
          </w:rPr>
          <w:fldChar w:fldCharType="begin"/>
        </w:r>
        <w:r>
          <w:rPr>
            <w:noProof/>
            <w:webHidden/>
          </w:rPr>
          <w:instrText xml:space="preserve"> PAGEREF _Toc468995370 \h </w:instrText>
        </w:r>
        <w:r>
          <w:rPr>
            <w:noProof/>
            <w:webHidden/>
          </w:rPr>
        </w:r>
        <w:r>
          <w:rPr>
            <w:noProof/>
            <w:webHidden/>
          </w:rPr>
          <w:fldChar w:fldCharType="separate"/>
        </w:r>
        <w:r>
          <w:rPr>
            <w:noProof/>
            <w:webHidden/>
          </w:rPr>
          <w:t>131</w:t>
        </w:r>
        <w:r>
          <w:rPr>
            <w:noProof/>
            <w:webHidden/>
          </w:rPr>
          <w:fldChar w:fldCharType="end"/>
        </w:r>
      </w:hyperlink>
    </w:p>
    <w:p w14:paraId="33B89880" w14:textId="77777777" w:rsidR="005610B5" w:rsidRDefault="005610B5">
      <w:pPr>
        <w:pStyle w:val="Sumrio5"/>
        <w:tabs>
          <w:tab w:val="left" w:pos="1000"/>
          <w:tab w:val="right" w:pos="8494"/>
        </w:tabs>
        <w:rPr>
          <w:rFonts w:eastAsiaTheme="minorEastAsia"/>
          <w:noProof/>
          <w:lang w:eastAsia="pt-BR"/>
        </w:rPr>
      </w:pPr>
      <w:hyperlink w:anchor="_Toc468995371" w:history="1">
        <w:r w:rsidRPr="00687C15">
          <w:rPr>
            <w:rStyle w:val="Hyperlink"/>
            <w:noProof/>
          </w:rPr>
          <w:t>3.9.3.3.8</w:t>
        </w:r>
        <w:r>
          <w:rPr>
            <w:rFonts w:eastAsiaTheme="minorEastAsia"/>
            <w:noProof/>
            <w:lang w:eastAsia="pt-BR"/>
          </w:rPr>
          <w:tab/>
        </w:r>
        <w:r w:rsidRPr="00687C15">
          <w:rPr>
            <w:rStyle w:val="Hyperlink"/>
            <w:noProof/>
          </w:rPr>
          <w:t>Substituir</w:t>
        </w:r>
        <w:r>
          <w:rPr>
            <w:noProof/>
            <w:webHidden/>
          </w:rPr>
          <w:tab/>
        </w:r>
        <w:r>
          <w:rPr>
            <w:noProof/>
            <w:webHidden/>
          </w:rPr>
          <w:fldChar w:fldCharType="begin"/>
        </w:r>
        <w:r>
          <w:rPr>
            <w:noProof/>
            <w:webHidden/>
          </w:rPr>
          <w:instrText xml:space="preserve"> PAGEREF _Toc468995371 \h </w:instrText>
        </w:r>
        <w:r>
          <w:rPr>
            <w:noProof/>
            <w:webHidden/>
          </w:rPr>
        </w:r>
        <w:r>
          <w:rPr>
            <w:noProof/>
            <w:webHidden/>
          </w:rPr>
          <w:fldChar w:fldCharType="separate"/>
        </w:r>
        <w:r>
          <w:rPr>
            <w:noProof/>
            <w:webHidden/>
          </w:rPr>
          <w:t>131</w:t>
        </w:r>
        <w:r>
          <w:rPr>
            <w:noProof/>
            <w:webHidden/>
          </w:rPr>
          <w:fldChar w:fldCharType="end"/>
        </w:r>
      </w:hyperlink>
    </w:p>
    <w:p w14:paraId="4BBF2896" w14:textId="77777777" w:rsidR="005610B5" w:rsidRDefault="005610B5">
      <w:pPr>
        <w:pStyle w:val="Sumrio5"/>
        <w:tabs>
          <w:tab w:val="left" w:pos="1000"/>
          <w:tab w:val="right" w:pos="8494"/>
        </w:tabs>
        <w:rPr>
          <w:rFonts w:eastAsiaTheme="minorEastAsia"/>
          <w:noProof/>
          <w:lang w:eastAsia="pt-BR"/>
        </w:rPr>
      </w:pPr>
      <w:hyperlink w:anchor="_Toc468995372" w:history="1">
        <w:r w:rsidRPr="00687C15">
          <w:rPr>
            <w:rStyle w:val="Hyperlink"/>
            <w:noProof/>
          </w:rPr>
          <w:t>3.9.3.3.9</w:t>
        </w:r>
        <w:r>
          <w:rPr>
            <w:rFonts w:eastAsiaTheme="minorEastAsia"/>
            <w:noProof/>
            <w:lang w:eastAsia="pt-BR"/>
          </w:rPr>
          <w:tab/>
        </w:r>
        <w:r w:rsidRPr="00687C15">
          <w:rPr>
            <w:rStyle w:val="Hyperlink"/>
            <w:noProof/>
          </w:rPr>
          <w:t>Reiterar</w:t>
        </w:r>
        <w:r>
          <w:rPr>
            <w:noProof/>
            <w:webHidden/>
          </w:rPr>
          <w:tab/>
        </w:r>
        <w:r>
          <w:rPr>
            <w:noProof/>
            <w:webHidden/>
          </w:rPr>
          <w:fldChar w:fldCharType="begin"/>
        </w:r>
        <w:r>
          <w:rPr>
            <w:noProof/>
            <w:webHidden/>
          </w:rPr>
          <w:instrText xml:space="preserve"> PAGEREF _Toc468995372 \h </w:instrText>
        </w:r>
        <w:r>
          <w:rPr>
            <w:noProof/>
            <w:webHidden/>
          </w:rPr>
        </w:r>
        <w:r>
          <w:rPr>
            <w:noProof/>
            <w:webHidden/>
          </w:rPr>
          <w:fldChar w:fldCharType="separate"/>
        </w:r>
        <w:r>
          <w:rPr>
            <w:noProof/>
            <w:webHidden/>
          </w:rPr>
          <w:t>132</w:t>
        </w:r>
        <w:r>
          <w:rPr>
            <w:noProof/>
            <w:webHidden/>
          </w:rPr>
          <w:fldChar w:fldCharType="end"/>
        </w:r>
      </w:hyperlink>
    </w:p>
    <w:p w14:paraId="7F84E445" w14:textId="77777777" w:rsidR="005610B5" w:rsidRDefault="005610B5">
      <w:pPr>
        <w:pStyle w:val="Sumrio5"/>
        <w:tabs>
          <w:tab w:val="left" w:pos="1111"/>
          <w:tab w:val="right" w:pos="8494"/>
        </w:tabs>
        <w:rPr>
          <w:rFonts w:eastAsiaTheme="minorEastAsia"/>
          <w:noProof/>
          <w:lang w:eastAsia="pt-BR"/>
        </w:rPr>
      </w:pPr>
      <w:hyperlink w:anchor="_Toc468995373" w:history="1">
        <w:r w:rsidRPr="00687C15">
          <w:rPr>
            <w:rStyle w:val="Hyperlink"/>
            <w:noProof/>
          </w:rPr>
          <w:t>3.9.3.3.10</w:t>
        </w:r>
        <w:r>
          <w:rPr>
            <w:rFonts w:eastAsiaTheme="minorEastAsia"/>
            <w:noProof/>
            <w:lang w:eastAsia="pt-BR"/>
          </w:rPr>
          <w:tab/>
        </w:r>
        <w:r w:rsidRPr="00687C15">
          <w:rPr>
            <w:rStyle w:val="Hyperlink"/>
            <w:noProof/>
          </w:rPr>
          <w:t>Redistribuir</w:t>
        </w:r>
        <w:r>
          <w:rPr>
            <w:noProof/>
            <w:webHidden/>
          </w:rPr>
          <w:tab/>
        </w:r>
        <w:r>
          <w:rPr>
            <w:noProof/>
            <w:webHidden/>
          </w:rPr>
          <w:fldChar w:fldCharType="begin"/>
        </w:r>
        <w:r>
          <w:rPr>
            <w:noProof/>
            <w:webHidden/>
          </w:rPr>
          <w:instrText xml:space="preserve"> PAGEREF _Toc468995373 \h </w:instrText>
        </w:r>
        <w:r>
          <w:rPr>
            <w:noProof/>
            <w:webHidden/>
          </w:rPr>
        </w:r>
        <w:r>
          <w:rPr>
            <w:noProof/>
            <w:webHidden/>
          </w:rPr>
          <w:fldChar w:fldCharType="separate"/>
        </w:r>
        <w:r>
          <w:rPr>
            <w:noProof/>
            <w:webHidden/>
          </w:rPr>
          <w:t>132</w:t>
        </w:r>
        <w:r>
          <w:rPr>
            <w:noProof/>
            <w:webHidden/>
          </w:rPr>
          <w:fldChar w:fldCharType="end"/>
        </w:r>
      </w:hyperlink>
    </w:p>
    <w:p w14:paraId="28362CD8" w14:textId="77777777" w:rsidR="005610B5" w:rsidRDefault="005610B5">
      <w:pPr>
        <w:pStyle w:val="Sumrio5"/>
        <w:tabs>
          <w:tab w:val="left" w:pos="1111"/>
          <w:tab w:val="right" w:pos="8494"/>
        </w:tabs>
        <w:rPr>
          <w:rFonts w:eastAsiaTheme="minorEastAsia"/>
          <w:noProof/>
          <w:lang w:eastAsia="pt-BR"/>
        </w:rPr>
      </w:pPr>
      <w:hyperlink w:anchor="_Toc468995374" w:history="1">
        <w:r w:rsidRPr="00687C15">
          <w:rPr>
            <w:rStyle w:val="Hyperlink"/>
            <w:noProof/>
          </w:rPr>
          <w:t>3.9.3.3.11</w:t>
        </w:r>
        <w:r>
          <w:rPr>
            <w:rFonts w:eastAsiaTheme="minorEastAsia"/>
            <w:noProof/>
            <w:lang w:eastAsia="pt-BR"/>
          </w:rPr>
          <w:tab/>
        </w:r>
        <w:r w:rsidRPr="00687C15">
          <w:rPr>
            <w:rStyle w:val="Hyperlink"/>
            <w:noProof/>
          </w:rPr>
          <w:t>Assinar</w:t>
        </w:r>
        <w:r>
          <w:rPr>
            <w:noProof/>
            <w:webHidden/>
          </w:rPr>
          <w:tab/>
        </w:r>
        <w:r>
          <w:rPr>
            <w:noProof/>
            <w:webHidden/>
          </w:rPr>
          <w:fldChar w:fldCharType="begin"/>
        </w:r>
        <w:r>
          <w:rPr>
            <w:noProof/>
            <w:webHidden/>
          </w:rPr>
          <w:instrText xml:space="preserve"> PAGEREF _Toc468995374 \h </w:instrText>
        </w:r>
        <w:r>
          <w:rPr>
            <w:noProof/>
            <w:webHidden/>
          </w:rPr>
        </w:r>
        <w:r>
          <w:rPr>
            <w:noProof/>
            <w:webHidden/>
          </w:rPr>
          <w:fldChar w:fldCharType="separate"/>
        </w:r>
        <w:r>
          <w:rPr>
            <w:noProof/>
            <w:webHidden/>
          </w:rPr>
          <w:t>132</w:t>
        </w:r>
        <w:r>
          <w:rPr>
            <w:noProof/>
            <w:webHidden/>
          </w:rPr>
          <w:fldChar w:fldCharType="end"/>
        </w:r>
      </w:hyperlink>
    </w:p>
    <w:p w14:paraId="41632506" w14:textId="77777777" w:rsidR="005610B5" w:rsidRDefault="005610B5">
      <w:pPr>
        <w:pStyle w:val="Sumrio3"/>
        <w:tabs>
          <w:tab w:val="left" w:pos="666"/>
          <w:tab w:val="right" w:pos="8494"/>
        </w:tabs>
        <w:rPr>
          <w:rFonts w:eastAsiaTheme="minorEastAsia"/>
          <w:smallCaps w:val="0"/>
          <w:noProof/>
          <w:lang w:eastAsia="pt-BR"/>
        </w:rPr>
      </w:pPr>
      <w:hyperlink w:anchor="_Toc468995375" w:history="1">
        <w:r w:rsidRPr="00687C15">
          <w:rPr>
            <w:rStyle w:val="Hyperlink"/>
            <w:noProof/>
          </w:rPr>
          <w:t>3.9.4</w:t>
        </w:r>
        <w:r>
          <w:rPr>
            <w:rFonts w:eastAsiaTheme="minorEastAsia"/>
            <w:smallCaps w:val="0"/>
            <w:noProof/>
            <w:lang w:eastAsia="pt-BR"/>
          </w:rPr>
          <w:tab/>
        </w:r>
        <w:r w:rsidRPr="00687C15">
          <w:rPr>
            <w:rStyle w:val="Hyperlink"/>
            <w:noProof/>
          </w:rPr>
          <w:t>Mensagens</w:t>
        </w:r>
        <w:r>
          <w:rPr>
            <w:noProof/>
            <w:webHidden/>
          </w:rPr>
          <w:tab/>
        </w:r>
        <w:r>
          <w:rPr>
            <w:noProof/>
            <w:webHidden/>
          </w:rPr>
          <w:fldChar w:fldCharType="begin"/>
        </w:r>
        <w:r>
          <w:rPr>
            <w:noProof/>
            <w:webHidden/>
          </w:rPr>
          <w:instrText xml:space="preserve"> PAGEREF _Toc468995375 \h </w:instrText>
        </w:r>
        <w:r>
          <w:rPr>
            <w:noProof/>
            <w:webHidden/>
          </w:rPr>
        </w:r>
        <w:r>
          <w:rPr>
            <w:noProof/>
            <w:webHidden/>
          </w:rPr>
          <w:fldChar w:fldCharType="separate"/>
        </w:r>
        <w:r>
          <w:rPr>
            <w:noProof/>
            <w:webHidden/>
          </w:rPr>
          <w:t>133</w:t>
        </w:r>
        <w:r>
          <w:rPr>
            <w:noProof/>
            <w:webHidden/>
          </w:rPr>
          <w:fldChar w:fldCharType="end"/>
        </w:r>
      </w:hyperlink>
    </w:p>
    <w:p w14:paraId="139026C2" w14:textId="77777777" w:rsidR="005610B5" w:rsidRDefault="005610B5">
      <w:pPr>
        <w:pStyle w:val="Sumrio3"/>
        <w:tabs>
          <w:tab w:val="left" w:pos="666"/>
          <w:tab w:val="right" w:pos="8494"/>
        </w:tabs>
        <w:rPr>
          <w:rFonts w:eastAsiaTheme="minorEastAsia"/>
          <w:smallCaps w:val="0"/>
          <w:noProof/>
          <w:lang w:eastAsia="pt-BR"/>
        </w:rPr>
      </w:pPr>
      <w:hyperlink w:anchor="_Toc468995376" w:history="1">
        <w:r w:rsidRPr="00687C15">
          <w:rPr>
            <w:rStyle w:val="Hyperlink"/>
            <w:noProof/>
          </w:rPr>
          <w:t>3.9.5</w:t>
        </w:r>
        <w:r>
          <w:rPr>
            <w:rFonts w:eastAsiaTheme="minorEastAsia"/>
            <w:smallCaps w:val="0"/>
            <w:noProof/>
            <w:lang w:eastAsia="pt-BR"/>
          </w:rPr>
          <w:tab/>
        </w:r>
        <w:r w:rsidRPr="00687C15">
          <w:rPr>
            <w:rStyle w:val="Hyperlink"/>
            <w:noProof/>
          </w:rPr>
          <w:t>Blocos</w:t>
        </w:r>
        <w:r>
          <w:rPr>
            <w:noProof/>
            <w:webHidden/>
          </w:rPr>
          <w:tab/>
        </w:r>
        <w:r>
          <w:rPr>
            <w:noProof/>
            <w:webHidden/>
          </w:rPr>
          <w:fldChar w:fldCharType="begin"/>
        </w:r>
        <w:r>
          <w:rPr>
            <w:noProof/>
            <w:webHidden/>
          </w:rPr>
          <w:instrText xml:space="preserve"> PAGEREF _Toc468995376 \h </w:instrText>
        </w:r>
        <w:r>
          <w:rPr>
            <w:noProof/>
            <w:webHidden/>
          </w:rPr>
        </w:r>
        <w:r>
          <w:rPr>
            <w:noProof/>
            <w:webHidden/>
          </w:rPr>
          <w:fldChar w:fldCharType="separate"/>
        </w:r>
        <w:r>
          <w:rPr>
            <w:noProof/>
            <w:webHidden/>
          </w:rPr>
          <w:t>135</w:t>
        </w:r>
        <w:r>
          <w:rPr>
            <w:noProof/>
            <w:webHidden/>
          </w:rPr>
          <w:fldChar w:fldCharType="end"/>
        </w:r>
      </w:hyperlink>
    </w:p>
    <w:p w14:paraId="1C2B9035" w14:textId="77777777" w:rsidR="005610B5" w:rsidRDefault="005610B5">
      <w:pPr>
        <w:pStyle w:val="Sumrio3"/>
        <w:tabs>
          <w:tab w:val="left" w:pos="666"/>
          <w:tab w:val="right" w:pos="8494"/>
        </w:tabs>
        <w:rPr>
          <w:rFonts w:eastAsiaTheme="minorEastAsia"/>
          <w:smallCaps w:val="0"/>
          <w:noProof/>
          <w:lang w:eastAsia="pt-BR"/>
        </w:rPr>
      </w:pPr>
      <w:hyperlink w:anchor="_Toc468995377" w:history="1">
        <w:r w:rsidRPr="00687C15">
          <w:rPr>
            <w:rStyle w:val="Hyperlink"/>
            <w:noProof/>
          </w:rPr>
          <w:t>3.9.6</w:t>
        </w:r>
        <w:r>
          <w:rPr>
            <w:rFonts w:eastAsiaTheme="minorEastAsia"/>
            <w:smallCaps w:val="0"/>
            <w:noProof/>
            <w:lang w:eastAsia="pt-BR"/>
          </w:rPr>
          <w:tab/>
        </w:r>
        <w:r w:rsidRPr="00687C15">
          <w:rPr>
            <w:rStyle w:val="Hyperlink"/>
            <w:noProof/>
          </w:rPr>
          <w:t>Sugestões de Fluxos</w:t>
        </w:r>
        <w:r>
          <w:rPr>
            <w:noProof/>
            <w:webHidden/>
          </w:rPr>
          <w:tab/>
        </w:r>
        <w:r>
          <w:rPr>
            <w:noProof/>
            <w:webHidden/>
          </w:rPr>
          <w:fldChar w:fldCharType="begin"/>
        </w:r>
        <w:r>
          <w:rPr>
            <w:noProof/>
            <w:webHidden/>
          </w:rPr>
          <w:instrText xml:space="preserve"> PAGEREF _Toc468995377 \h </w:instrText>
        </w:r>
        <w:r>
          <w:rPr>
            <w:noProof/>
            <w:webHidden/>
          </w:rPr>
        </w:r>
        <w:r>
          <w:rPr>
            <w:noProof/>
            <w:webHidden/>
          </w:rPr>
          <w:fldChar w:fldCharType="separate"/>
        </w:r>
        <w:r>
          <w:rPr>
            <w:noProof/>
            <w:webHidden/>
          </w:rPr>
          <w:t>135</w:t>
        </w:r>
        <w:r>
          <w:rPr>
            <w:noProof/>
            <w:webHidden/>
          </w:rPr>
          <w:fldChar w:fldCharType="end"/>
        </w:r>
      </w:hyperlink>
    </w:p>
    <w:p w14:paraId="4E480FC7" w14:textId="77777777" w:rsidR="005610B5" w:rsidRDefault="005610B5">
      <w:pPr>
        <w:pStyle w:val="Sumrio2"/>
        <w:tabs>
          <w:tab w:val="left" w:pos="613"/>
          <w:tab w:val="right" w:pos="8494"/>
        </w:tabs>
        <w:rPr>
          <w:rFonts w:eastAsiaTheme="minorEastAsia"/>
          <w:b w:val="0"/>
          <w:bCs w:val="0"/>
          <w:smallCaps w:val="0"/>
          <w:noProof/>
          <w:lang w:eastAsia="pt-BR"/>
        </w:rPr>
      </w:pPr>
      <w:hyperlink w:anchor="_Toc468995378" w:history="1">
        <w:r w:rsidRPr="00687C15">
          <w:rPr>
            <w:rStyle w:val="Hyperlink"/>
            <w:noProof/>
          </w:rPr>
          <w:t>3.10</w:t>
        </w:r>
        <w:r>
          <w:rPr>
            <w:rFonts w:eastAsiaTheme="minorEastAsia"/>
            <w:b w:val="0"/>
            <w:bCs w:val="0"/>
            <w:smallCaps w:val="0"/>
            <w:noProof/>
            <w:lang w:eastAsia="pt-BR"/>
          </w:rPr>
          <w:tab/>
        </w:r>
        <w:r w:rsidRPr="00687C15">
          <w:rPr>
            <w:rStyle w:val="Hyperlink"/>
            <w:noProof/>
          </w:rPr>
          <w:t>Pesquisa</w:t>
        </w:r>
        <w:r>
          <w:rPr>
            <w:noProof/>
            <w:webHidden/>
          </w:rPr>
          <w:tab/>
        </w:r>
        <w:r>
          <w:rPr>
            <w:noProof/>
            <w:webHidden/>
          </w:rPr>
          <w:fldChar w:fldCharType="begin"/>
        </w:r>
        <w:r>
          <w:rPr>
            <w:noProof/>
            <w:webHidden/>
          </w:rPr>
          <w:instrText xml:space="preserve"> PAGEREF _Toc468995378 \h </w:instrText>
        </w:r>
        <w:r>
          <w:rPr>
            <w:noProof/>
            <w:webHidden/>
          </w:rPr>
        </w:r>
        <w:r>
          <w:rPr>
            <w:noProof/>
            <w:webHidden/>
          </w:rPr>
          <w:fldChar w:fldCharType="separate"/>
        </w:r>
        <w:r>
          <w:rPr>
            <w:noProof/>
            <w:webHidden/>
          </w:rPr>
          <w:t>137</w:t>
        </w:r>
        <w:r>
          <w:rPr>
            <w:noProof/>
            <w:webHidden/>
          </w:rPr>
          <w:fldChar w:fldCharType="end"/>
        </w:r>
      </w:hyperlink>
    </w:p>
    <w:p w14:paraId="3D922CEB" w14:textId="77777777" w:rsidR="005610B5" w:rsidRDefault="005610B5">
      <w:pPr>
        <w:pStyle w:val="Sumrio3"/>
        <w:tabs>
          <w:tab w:val="left" w:pos="777"/>
          <w:tab w:val="right" w:pos="8494"/>
        </w:tabs>
        <w:rPr>
          <w:rFonts w:eastAsiaTheme="minorEastAsia"/>
          <w:smallCaps w:val="0"/>
          <w:noProof/>
          <w:lang w:eastAsia="pt-BR"/>
        </w:rPr>
      </w:pPr>
      <w:hyperlink w:anchor="_Toc468995379" w:history="1">
        <w:r w:rsidRPr="00687C15">
          <w:rPr>
            <w:rStyle w:val="Hyperlink"/>
            <w:noProof/>
          </w:rPr>
          <w:t>3.10.1</w:t>
        </w:r>
        <w:r>
          <w:rPr>
            <w:rFonts w:eastAsiaTheme="minorEastAsia"/>
            <w:smallCaps w:val="0"/>
            <w:noProof/>
            <w:lang w:eastAsia="pt-BR"/>
          </w:rPr>
          <w:tab/>
        </w:r>
        <w:r w:rsidRPr="00687C15">
          <w:rPr>
            <w:rStyle w:val="Hyperlink"/>
            <w:noProof/>
          </w:rPr>
          <w:t>Pesquisa na Capa</w:t>
        </w:r>
        <w:r>
          <w:rPr>
            <w:noProof/>
            <w:webHidden/>
          </w:rPr>
          <w:tab/>
        </w:r>
        <w:r>
          <w:rPr>
            <w:noProof/>
            <w:webHidden/>
          </w:rPr>
          <w:fldChar w:fldCharType="begin"/>
        </w:r>
        <w:r>
          <w:rPr>
            <w:noProof/>
            <w:webHidden/>
          </w:rPr>
          <w:instrText xml:space="preserve"> PAGEREF _Toc468995379 \h </w:instrText>
        </w:r>
        <w:r>
          <w:rPr>
            <w:noProof/>
            <w:webHidden/>
          </w:rPr>
        </w:r>
        <w:r>
          <w:rPr>
            <w:noProof/>
            <w:webHidden/>
          </w:rPr>
          <w:fldChar w:fldCharType="separate"/>
        </w:r>
        <w:r>
          <w:rPr>
            <w:noProof/>
            <w:webHidden/>
          </w:rPr>
          <w:t>137</w:t>
        </w:r>
        <w:r>
          <w:rPr>
            <w:noProof/>
            <w:webHidden/>
          </w:rPr>
          <w:fldChar w:fldCharType="end"/>
        </w:r>
      </w:hyperlink>
    </w:p>
    <w:p w14:paraId="2BD2153B" w14:textId="77777777" w:rsidR="005610B5" w:rsidRDefault="005610B5">
      <w:pPr>
        <w:pStyle w:val="Sumrio3"/>
        <w:tabs>
          <w:tab w:val="left" w:pos="777"/>
          <w:tab w:val="right" w:pos="8494"/>
        </w:tabs>
        <w:rPr>
          <w:rFonts w:eastAsiaTheme="minorEastAsia"/>
          <w:smallCaps w:val="0"/>
          <w:noProof/>
          <w:lang w:eastAsia="pt-BR"/>
        </w:rPr>
      </w:pPr>
      <w:hyperlink w:anchor="_Toc468995380" w:history="1">
        <w:r w:rsidRPr="00687C15">
          <w:rPr>
            <w:rStyle w:val="Hyperlink"/>
            <w:noProof/>
          </w:rPr>
          <w:t>3.10.2</w:t>
        </w:r>
        <w:r>
          <w:rPr>
            <w:rFonts w:eastAsiaTheme="minorEastAsia"/>
            <w:smallCaps w:val="0"/>
            <w:noProof/>
            <w:lang w:eastAsia="pt-BR"/>
          </w:rPr>
          <w:tab/>
        </w:r>
        <w:r w:rsidRPr="00687C15">
          <w:rPr>
            <w:rStyle w:val="Hyperlink"/>
            <w:noProof/>
          </w:rPr>
          <w:t>Pesquisa em Documentos</w:t>
        </w:r>
        <w:r>
          <w:rPr>
            <w:noProof/>
            <w:webHidden/>
          </w:rPr>
          <w:tab/>
        </w:r>
        <w:r>
          <w:rPr>
            <w:noProof/>
            <w:webHidden/>
          </w:rPr>
          <w:fldChar w:fldCharType="begin"/>
        </w:r>
        <w:r>
          <w:rPr>
            <w:noProof/>
            <w:webHidden/>
          </w:rPr>
          <w:instrText xml:space="preserve"> PAGEREF _Toc468995380 \h </w:instrText>
        </w:r>
        <w:r>
          <w:rPr>
            <w:noProof/>
            <w:webHidden/>
          </w:rPr>
        </w:r>
        <w:r>
          <w:rPr>
            <w:noProof/>
            <w:webHidden/>
          </w:rPr>
          <w:fldChar w:fldCharType="separate"/>
        </w:r>
        <w:r>
          <w:rPr>
            <w:noProof/>
            <w:webHidden/>
          </w:rPr>
          <w:t>139</w:t>
        </w:r>
        <w:r>
          <w:rPr>
            <w:noProof/>
            <w:webHidden/>
          </w:rPr>
          <w:fldChar w:fldCharType="end"/>
        </w:r>
      </w:hyperlink>
    </w:p>
    <w:p w14:paraId="35853474" w14:textId="77777777" w:rsidR="005610B5" w:rsidRDefault="005610B5">
      <w:pPr>
        <w:pStyle w:val="Sumrio1"/>
        <w:tabs>
          <w:tab w:val="left" w:pos="332"/>
          <w:tab w:val="right" w:pos="8494"/>
        </w:tabs>
        <w:rPr>
          <w:rFonts w:eastAsiaTheme="minorEastAsia"/>
          <w:b w:val="0"/>
          <w:bCs w:val="0"/>
          <w:caps w:val="0"/>
          <w:noProof/>
          <w:u w:val="none"/>
          <w:lang w:eastAsia="pt-BR"/>
        </w:rPr>
      </w:pPr>
      <w:hyperlink w:anchor="_Toc468995381" w:history="1">
        <w:r w:rsidRPr="00687C15">
          <w:rPr>
            <w:rStyle w:val="Hyperlink"/>
            <w:noProof/>
          </w:rPr>
          <w:t>4</w:t>
        </w:r>
        <w:r>
          <w:rPr>
            <w:rFonts w:eastAsiaTheme="minorEastAsia"/>
            <w:b w:val="0"/>
            <w:bCs w:val="0"/>
            <w:caps w:val="0"/>
            <w:noProof/>
            <w:u w:val="none"/>
            <w:lang w:eastAsia="pt-BR"/>
          </w:rPr>
          <w:tab/>
        </w:r>
        <w:r w:rsidRPr="00687C15">
          <w:rPr>
            <w:rStyle w:val="Hyperlink"/>
            <w:noProof/>
          </w:rPr>
          <w:t>RELATÓRIOS</w:t>
        </w:r>
        <w:r>
          <w:rPr>
            <w:noProof/>
            <w:webHidden/>
          </w:rPr>
          <w:tab/>
        </w:r>
        <w:r>
          <w:rPr>
            <w:noProof/>
            <w:webHidden/>
          </w:rPr>
          <w:fldChar w:fldCharType="begin"/>
        </w:r>
        <w:r>
          <w:rPr>
            <w:noProof/>
            <w:webHidden/>
          </w:rPr>
          <w:instrText xml:space="preserve"> PAGEREF _Toc468995381 \h </w:instrText>
        </w:r>
        <w:r>
          <w:rPr>
            <w:noProof/>
            <w:webHidden/>
          </w:rPr>
        </w:r>
        <w:r>
          <w:rPr>
            <w:noProof/>
            <w:webHidden/>
          </w:rPr>
          <w:fldChar w:fldCharType="separate"/>
        </w:r>
        <w:r>
          <w:rPr>
            <w:noProof/>
            <w:webHidden/>
          </w:rPr>
          <w:t>140</w:t>
        </w:r>
        <w:r>
          <w:rPr>
            <w:noProof/>
            <w:webHidden/>
          </w:rPr>
          <w:fldChar w:fldCharType="end"/>
        </w:r>
      </w:hyperlink>
    </w:p>
    <w:p w14:paraId="523A0C93" w14:textId="77777777" w:rsidR="005610B5" w:rsidRDefault="005610B5">
      <w:pPr>
        <w:pStyle w:val="Sumrio2"/>
        <w:tabs>
          <w:tab w:val="left" w:pos="502"/>
          <w:tab w:val="right" w:pos="8494"/>
        </w:tabs>
        <w:rPr>
          <w:rFonts w:eastAsiaTheme="minorEastAsia"/>
          <w:b w:val="0"/>
          <w:bCs w:val="0"/>
          <w:smallCaps w:val="0"/>
          <w:noProof/>
          <w:lang w:eastAsia="pt-BR"/>
        </w:rPr>
      </w:pPr>
      <w:hyperlink w:anchor="_Toc468995382" w:history="1">
        <w:r w:rsidRPr="00687C15">
          <w:rPr>
            <w:rStyle w:val="Hyperlink"/>
            <w:noProof/>
          </w:rPr>
          <w:t>4.1</w:t>
        </w:r>
        <w:r>
          <w:rPr>
            <w:rFonts w:eastAsiaTheme="minorEastAsia"/>
            <w:b w:val="0"/>
            <w:bCs w:val="0"/>
            <w:smallCaps w:val="0"/>
            <w:noProof/>
            <w:lang w:eastAsia="pt-BR"/>
          </w:rPr>
          <w:tab/>
        </w:r>
        <w:r w:rsidRPr="00687C15">
          <w:rPr>
            <w:rStyle w:val="Hyperlink"/>
            <w:noProof/>
          </w:rPr>
          <w:t>Grid de Relatórios</w:t>
        </w:r>
        <w:r>
          <w:rPr>
            <w:noProof/>
            <w:webHidden/>
          </w:rPr>
          <w:tab/>
        </w:r>
        <w:r>
          <w:rPr>
            <w:noProof/>
            <w:webHidden/>
          </w:rPr>
          <w:fldChar w:fldCharType="begin"/>
        </w:r>
        <w:r>
          <w:rPr>
            <w:noProof/>
            <w:webHidden/>
          </w:rPr>
          <w:instrText xml:space="preserve"> PAGEREF _Toc468995382 \h </w:instrText>
        </w:r>
        <w:r>
          <w:rPr>
            <w:noProof/>
            <w:webHidden/>
          </w:rPr>
        </w:r>
        <w:r>
          <w:rPr>
            <w:noProof/>
            <w:webHidden/>
          </w:rPr>
          <w:fldChar w:fldCharType="separate"/>
        </w:r>
        <w:r>
          <w:rPr>
            <w:noProof/>
            <w:webHidden/>
          </w:rPr>
          <w:t>141</w:t>
        </w:r>
        <w:r>
          <w:rPr>
            <w:noProof/>
            <w:webHidden/>
          </w:rPr>
          <w:fldChar w:fldCharType="end"/>
        </w:r>
      </w:hyperlink>
    </w:p>
    <w:p w14:paraId="1801335B" w14:textId="77777777" w:rsidR="005610B5" w:rsidRDefault="005610B5">
      <w:pPr>
        <w:pStyle w:val="Sumrio2"/>
        <w:tabs>
          <w:tab w:val="left" w:pos="502"/>
          <w:tab w:val="right" w:pos="8494"/>
        </w:tabs>
        <w:rPr>
          <w:rFonts w:eastAsiaTheme="minorEastAsia"/>
          <w:b w:val="0"/>
          <w:bCs w:val="0"/>
          <w:smallCaps w:val="0"/>
          <w:noProof/>
          <w:lang w:eastAsia="pt-BR"/>
        </w:rPr>
      </w:pPr>
      <w:hyperlink w:anchor="_Toc468995383" w:history="1">
        <w:r w:rsidRPr="00687C15">
          <w:rPr>
            <w:rStyle w:val="Hyperlink"/>
            <w:noProof/>
          </w:rPr>
          <w:t>4.2</w:t>
        </w:r>
        <w:r>
          <w:rPr>
            <w:rFonts w:eastAsiaTheme="minorEastAsia"/>
            <w:b w:val="0"/>
            <w:bCs w:val="0"/>
            <w:smallCaps w:val="0"/>
            <w:noProof/>
            <w:lang w:eastAsia="pt-BR"/>
          </w:rPr>
          <w:tab/>
        </w:r>
        <w:r w:rsidRPr="00687C15">
          <w:rPr>
            <w:rStyle w:val="Hyperlink"/>
            <w:noProof/>
          </w:rPr>
          <w:t>Extraindo um Relatório</w:t>
        </w:r>
        <w:r>
          <w:rPr>
            <w:noProof/>
            <w:webHidden/>
          </w:rPr>
          <w:tab/>
        </w:r>
        <w:r>
          <w:rPr>
            <w:noProof/>
            <w:webHidden/>
          </w:rPr>
          <w:fldChar w:fldCharType="begin"/>
        </w:r>
        <w:r>
          <w:rPr>
            <w:noProof/>
            <w:webHidden/>
          </w:rPr>
          <w:instrText xml:space="preserve"> PAGEREF _Toc468995383 \h </w:instrText>
        </w:r>
        <w:r>
          <w:rPr>
            <w:noProof/>
            <w:webHidden/>
          </w:rPr>
        </w:r>
        <w:r>
          <w:rPr>
            <w:noProof/>
            <w:webHidden/>
          </w:rPr>
          <w:fldChar w:fldCharType="separate"/>
        </w:r>
        <w:r>
          <w:rPr>
            <w:noProof/>
            <w:webHidden/>
          </w:rPr>
          <w:t>141</w:t>
        </w:r>
        <w:r>
          <w:rPr>
            <w:noProof/>
            <w:webHidden/>
          </w:rPr>
          <w:fldChar w:fldCharType="end"/>
        </w:r>
      </w:hyperlink>
    </w:p>
    <w:p w14:paraId="011BD645" w14:textId="77777777" w:rsidR="005610B5" w:rsidRDefault="005610B5">
      <w:pPr>
        <w:pStyle w:val="Sumrio1"/>
        <w:tabs>
          <w:tab w:val="left" w:pos="332"/>
          <w:tab w:val="right" w:pos="8494"/>
        </w:tabs>
        <w:rPr>
          <w:rFonts w:eastAsiaTheme="minorEastAsia"/>
          <w:b w:val="0"/>
          <w:bCs w:val="0"/>
          <w:caps w:val="0"/>
          <w:noProof/>
          <w:u w:val="none"/>
          <w:lang w:eastAsia="pt-BR"/>
        </w:rPr>
      </w:pPr>
      <w:hyperlink w:anchor="_Toc468995384" w:history="1">
        <w:r w:rsidRPr="00687C15">
          <w:rPr>
            <w:rStyle w:val="Hyperlink"/>
            <w:noProof/>
          </w:rPr>
          <w:t>5</w:t>
        </w:r>
        <w:r>
          <w:rPr>
            <w:rFonts w:eastAsiaTheme="minorEastAsia"/>
            <w:b w:val="0"/>
            <w:bCs w:val="0"/>
            <w:caps w:val="0"/>
            <w:noProof/>
            <w:u w:val="none"/>
            <w:lang w:eastAsia="pt-BR"/>
          </w:rPr>
          <w:tab/>
        </w:r>
        <w:r w:rsidRPr="00687C15">
          <w:rPr>
            <w:rStyle w:val="Hyperlink"/>
            <w:noProof/>
          </w:rPr>
          <w:t>ASSINADOR DIGITAL</w:t>
        </w:r>
        <w:r>
          <w:rPr>
            <w:noProof/>
            <w:webHidden/>
          </w:rPr>
          <w:tab/>
        </w:r>
        <w:r>
          <w:rPr>
            <w:noProof/>
            <w:webHidden/>
          </w:rPr>
          <w:fldChar w:fldCharType="begin"/>
        </w:r>
        <w:r>
          <w:rPr>
            <w:noProof/>
            <w:webHidden/>
          </w:rPr>
          <w:instrText xml:space="preserve"> PAGEREF _Toc468995384 \h </w:instrText>
        </w:r>
        <w:r>
          <w:rPr>
            <w:noProof/>
            <w:webHidden/>
          </w:rPr>
        </w:r>
        <w:r>
          <w:rPr>
            <w:noProof/>
            <w:webHidden/>
          </w:rPr>
          <w:fldChar w:fldCharType="separate"/>
        </w:r>
        <w:r>
          <w:rPr>
            <w:noProof/>
            <w:webHidden/>
          </w:rPr>
          <w:t>143</w:t>
        </w:r>
        <w:r>
          <w:rPr>
            <w:noProof/>
            <w:webHidden/>
          </w:rPr>
          <w:fldChar w:fldCharType="end"/>
        </w:r>
      </w:hyperlink>
    </w:p>
    <w:p w14:paraId="23F7CEFD" w14:textId="77777777" w:rsidR="005610B5" w:rsidRDefault="005610B5">
      <w:pPr>
        <w:pStyle w:val="Sumrio2"/>
        <w:tabs>
          <w:tab w:val="left" w:pos="502"/>
          <w:tab w:val="right" w:pos="8494"/>
        </w:tabs>
        <w:rPr>
          <w:rFonts w:eastAsiaTheme="minorEastAsia"/>
          <w:b w:val="0"/>
          <w:bCs w:val="0"/>
          <w:smallCaps w:val="0"/>
          <w:noProof/>
          <w:lang w:eastAsia="pt-BR"/>
        </w:rPr>
      </w:pPr>
      <w:hyperlink w:anchor="_Toc468995385" w:history="1">
        <w:r w:rsidRPr="00687C15">
          <w:rPr>
            <w:rStyle w:val="Hyperlink"/>
            <w:noProof/>
          </w:rPr>
          <w:t>5.1</w:t>
        </w:r>
        <w:r>
          <w:rPr>
            <w:rFonts w:eastAsiaTheme="minorEastAsia"/>
            <w:b w:val="0"/>
            <w:bCs w:val="0"/>
            <w:smallCaps w:val="0"/>
            <w:noProof/>
            <w:lang w:eastAsia="pt-BR"/>
          </w:rPr>
          <w:tab/>
        </w:r>
        <w:r w:rsidRPr="00687C15">
          <w:rPr>
            <w:rStyle w:val="Hyperlink"/>
            <w:noProof/>
          </w:rPr>
          <w:t>Instalação</w:t>
        </w:r>
        <w:r>
          <w:rPr>
            <w:noProof/>
            <w:webHidden/>
          </w:rPr>
          <w:tab/>
        </w:r>
        <w:r>
          <w:rPr>
            <w:noProof/>
            <w:webHidden/>
          </w:rPr>
          <w:fldChar w:fldCharType="begin"/>
        </w:r>
        <w:r>
          <w:rPr>
            <w:noProof/>
            <w:webHidden/>
          </w:rPr>
          <w:instrText xml:space="preserve"> PAGEREF _Toc468995385 \h </w:instrText>
        </w:r>
        <w:r>
          <w:rPr>
            <w:noProof/>
            <w:webHidden/>
          </w:rPr>
        </w:r>
        <w:r>
          <w:rPr>
            <w:noProof/>
            <w:webHidden/>
          </w:rPr>
          <w:fldChar w:fldCharType="separate"/>
        </w:r>
        <w:r>
          <w:rPr>
            <w:noProof/>
            <w:webHidden/>
          </w:rPr>
          <w:t>143</w:t>
        </w:r>
        <w:r>
          <w:rPr>
            <w:noProof/>
            <w:webHidden/>
          </w:rPr>
          <w:fldChar w:fldCharType="end"/>
        </w:r>
      </w:hyperlink>
    </w:p>
    <w:p w14:paraId="74CC830B" w14:textId="77777777" w:rsidR="005610B5" w:rsidRDefault="005610B5">
      <w:pPr>
        <w:pStyle w:val="Sumrio2"/>
        <w:tabs>
          <w:tab w:val="left" w:pos="502"/>
          <w:tab w:val="right" w:pos="8494"/>
        </w:tabs>
        <w:rPr>
          <w:rFonts w:eastAsiaTheme="minorEastAsia"/>
          <w:b w:val="0"/>
          <w:bCs w:val="0"/>
          <w:smallCaps w:val="0"/>
          <w:noProof/>
          <w:lang w:eastAsia="pt-BR"/>
        </w:rPr>
      </w:pPr>
      <w:hyperlink w:anchor="_Toc468995386" w:history="1">
        <w:r w:rsidRPr="00687C15">
          <w:rPr>
            <w:rStyle w:val="Hyperlink"/>
            <w:noProof/>
          </w:rPr>
          <w:t>5.2</w:t>
        </w:r>
        <w:r>
          <w:rPr>
            <w:rFonts w:eastAsiaTheme="minorEastAsia"/>
            <w:b w:val="0"/>
            <w:bCs w:val="0"/>
            <w:smallCaps w:val="0"/>
            <w:noProof/>
            <w:lang w:eastAsia="pt-BR"/>
          </w:rPr>
          <w:tab/>
        </w:r>
        <w:r w:rsidRPr="00687C15">
          <w:rPr>
            <w:rStyle w:val="Hyperlink"/>
            <w:noProof/>
          </w:rPr>
          <w:t>Ativação/Verificação do Assinador Digital</w:t>
        </w:r>
        <w:r>
          <w:rPr>
            <w:noProof/>
            <w:webHidden/>
          </w:rPr>
          <w:tab/>
        </w:r>
        <w:r>
          <w:rPr>
            <w:noProof/>
            <w:webHidden/>
          </w:rPr>
          <w:fldChar w:fldCharType="begin"/>
        </w:r>
        <w:r>
          <w:rPr>
            <w:noProof/>
            <w:webHidden/>
          </w:rPr>
          <w:instrText xml:space="preserve"> PAGEREF _Toc468995386 \h </w:instrText>
        </w:r>
        <w:r>
          <w:rPr>
            <w:noProof/>
            <w:webHidden/>
          </w:rPr>
        </w:r>
        <w:r>
          <w:rPr>
            <w:noProof/>
            <w:webHidden/>
          </w:rPr>
          <w:fldChar w:fldCharType="separate"/>
        </w:r>
        <w:r>
          <w:rPr>
            <w:noProof/>
            <w:webHidden/>
          </w:rPr>
          <w:t>144</w:t>
        </w:r>
        <w:r>
          <w:rPr>
            <w:noProof/>
            <w:webHidden/>
          </w:rPr>
          <w:fldChar w:fldCharType="end"/>
        </w:r>
      </w:hyperlink>
    </w:p>
    <w:p w14:paraId="64CC3F1B" w14:textId="77777777" w:rsidR="005610B5" w:rsidRDefault="005610B5">
      <w:pPr>
        <w:pStyle w:val="Sumrio1"/>
        <w:tabs>
          <w:tab w:val="left" w:pos="332"/>
          <w:tab w:val="right" w:pos="8494"/>
        </w:tabs>
        <w:rPr>
          <w:rFonts w:eastAsiaTheme="minorEastAsia"/>
          <w:b w:val="0"/>
          <w:bCs w:val="0"/>
          <w:caps w:val="0"/>
          <w:noProof/>
          <w:u w:val="none"/>
          <w:lang w:eastAsia="pt-BR"/>
        </w:rPr>
      </w:pPr>
      <w:hyperlink w:anchor="_Toc468995387" w:history="1">
        <w:r w:rsidRPr="00687C15">
          <w:rPr>
            <w:rStyle w:val="Hyperlink"/>
            <w:noProof/>
          </w:rPr>
          <w:t>6</w:t>
        </w:r>
        <w:r>
          <w:rPr>
            <w:rFonts w:eastAsiaTheme="minorEastAsia"/>
            <w:b w:val="0"/>
            <w:bCs w:val="0"/>
            <w:caps w:val="0"/>
            <w:noProof/>
            <w:u w:val="none"/>
            <w:lang w:eastAsia="pt-BR"/>
          </w:rPr>
          <w:tab/>
        </w:r>
        <w:r w:rsidRPr="00687C15">
          <w:rPr>
            <w:rStyle w:val="Hyperlink"/>
            <w:noProof/>
          </w:rPr>
          <w:t>CONCLUSÃO</w:t>
        </w:r>
        <w:r>
          <w:rPr>
            <w:noProof/>
            <w:webHidden/>
          </w:rPr>
          <w:tab/>
        </w:r>
        <w:r>
          <w:rPr>
            <w:noProof/>
            <w:webHidden/>
          </w:rPr>
          <w:fldChar w:fldCharType="begin"/>
        </w:r>
        <w:r>
          <w:rPr>
            <w:noProof/>
            <w:webHidden/>
          </w:rPr>
          <w:instrText xml:space="preserve"> PAGEREF _Toc468995387 \h </w:instrText>
        </w:r>
        <w:r>
          <w:rPr>
            <w:noProof/>
            <w:webHidden/>
          </w:rPr>
        </w:r>
        <w:r>
          <w:rPr>
            <w:noProof/>
            <w:webHidden/>
          </w:rPr>
          <w:fldChar w:fldCharType="separate"/>
        </w:r>
        <w:r>
          <w:rPr>
            <w:noProof/>
            <w:webHidden/>
          </w:rPr>
          <w:t>145</w:t>
        </w:r>
        <w:r>
          <w:rPr>
            <w:noProof/>
            <w:webHidden/>
          </w:rPr>
          <w:fldChar w:fldCharType="end"/>
        </w:r>
      </w:hyperlink>
    </w:p>
    <w:p w14:paraId="5BD9E977" w14:textId="77777777" w:rsidR="00CA403A" w:rsidRDefault="008B1762">
      <w:r>
        <w:rPr>
          <w:rFonts w:asciiTheme="majorHAnsi" w:hAnsiTheme="majorHAnsi"/>
          <w:b/>
          <w:bCs/>
          <w:caps/>
          <w:sz w:val="24"/>
          <w:szCs w:val="24"/>
          <w:u w:val="single"/>
        </w:rPr>
        <w:fldChar w:fldCharType="end"/>
      </w:r>
    </w:p>
    <w:p w14:paraId="51DE6B39" w14:textId="77777777"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14:paraId="5CC4403F" w14:textId="77777777" w:rsidR="00CA403A" w:rsidRDefault="008B1762">
      <w:pPr>
        <w:pStyle w:val="Ttulo1"/>
      </w:pPr>
      <w:bookmarkStart w:id="2" w:name="_Toc468995213"/>
      <w:r>
        <w:lastRenderedPageBreak/>
        <w:t>INTRODUÇÃO</w:t>
      </w:r>
      <w:bookmarkEnd w:id="0"/>
      <w:bookmarkEnd w:id="1"/>
      <w:bookmarkEnd w:id="2"/>
    </w:p>
    <w:p w14:paraId="6FE1A938" w14:textId="0F67A801" w:rsidR="00CA403A" w:rsidRDefault="008B1762">
      <w:pPr>
        <w:pStyle w:val="Ttulo2"/>
      </w:pPr>
      <w:bookmarkStart w:id="3" w:name="_Toc364498306"/>
      <w:bookmarkStart w:id="4" w:name="_Toc364500740"/>
      <w:bookmarkStart w:id="5" w:name="_Toc468995214"/>
      <w:r>
        <w:t xml:space="preserve">Gerenciamento Eletrônico de </w:t>
      </w:r>
      <w:r w:rsidR="00D43D7D">
        <w:t>documento</w:t>
      </w:r>
      <w:r>
        <w:t>s (GED)</w:t>
      </w:r>
      <w:bookmarkEnd w:id="3"/>
      <w:bookmarkEnd w:id="4"/>
      <w:bookmarkEnd w:id="5"/>
    </w:p>
    <w:p w14:paraId="3F25BE9B" w14:textId="37695CD7" w:rsidR="00CA403A" w:rsidRDefault="008B1762">
      <w:r>
        <w:t xml:space="preserve">Um Sistema de Informação consiste em um conjunto organizado de políticas, procedimentos, pessoas, equipamentos e programas computacionais que produzem, processam, armazenam e </w:t>
      </w:r>
      <w:r w:rsidR="00426C94">
        <w:t>proveem</w:t>
      </w:r>
      <w:r w:rsidR="00F95D81">
        <w:t xml:space="preserve"> </w:t>
      </w:r>
      <w:r>
        <w:t xml:space="preserve">acesso à informação proveniente de fontes internas e externas para apoiar o desempenho das atividades de um órgão ou entidade. </w:t>
      </w:r>
    </w:p>
    <w:p w14:paraId="260E247D" w14:textId="717859FD" w:rsidR="00CA403A" w:rsidRDefault="008B1762">
      <w:r>
        <w:t xml:space="preserve">Dentre as possíveis funções de um Sistema de Informação, está o </w:t>
      </w:r>
      <w:r>
        <w:rPr>
          <w:b/>
        </w:rPr>
        <w:t xml:space="preserve">Gerenciamento Eletrônico de </w:t>
      </w:r>
      <w:r w:rsidR="00D43D7D">
        <w:rPr>
          <w:b/>
        </w:rPr>
        <w:t>documento</w:t>
      </w:r>
      <w:r>
        <w:rPr>
          <w:b/>
        </w:rPr>
        <w:t>s (GED)</w:t>
      </w:r>
      <w:r>
        <w:t xml:space="preserve">, que é o conjunto de tecnologias utilizadas para organização da informação não estruturada de um órgão ou entidade, que pode ser dividido nas seguintes funcionalidades: captura, gerenciamento, armazenamento e distribuição. </w:t>
      </w:r>
    </w:p>
    <w:p w14:paraId="079AA3A2" w14:textId="77777777" w:rsidR="00CA403A" w:rsidRDefault="008B1762">
      <w:r>
        <w:t xml:space="preserve">Entende-se por informação não estruturada aquela que não está armazenada em banco de dados, tal como mensagens de correio eletrônico, arquivo de texto, imagem ou som, planilhas, etc. </w:t>
      </w:r>
    </w:p>
    <w:p w14:paraId="5284379F" w14:textId="77777777" w:rsidR="00CA403A" w:rsidRDefault="008B1762">
      <w:r>
        <w:t xml:space="preserve">O GED pode englobar tecnologias de digitalização, automação de fluxos de trabalho (workflow), processamento de formulários, indexação, gestão de documentos, repositórios, entre outras. </w:t>
      </w:r>
    </w:p>
    <w:p w14:paraId="3556AA53" w14:textId="31213C57" w:rsidR="00CA403A" w:rsidRDefault="008B1762">
      <w:pPr>
        <w:pStyle w:val="Ttulo2"/>
      </w:pPr>
      <w:bookmarkStart w:id="6" w:name="_Toc364498307"/>
      <w:bookmarkStart w:id="7" w:name="_Toc364500741"/>
      <w:bookmarkStart w:id="8" w:name="_Toc468995215"/>
      <w:r>
        <w:t xml:space="preserve">Sistema Informatizado de Gestão Arquivística de </w:t>
      </w:r>
      <w:r w:rsidR="00D43D7D">
        <w:t>documento</w:t>
      </w:r>
      <w:r>
        <w:t>s (SIGAD)</w:t>
      </w:r>
      <w:bookmarkEnd w:id="6"/>
      <w:bookmarkEnd w:id="7"/>
      <w:bookmarkEnd w:id="8"/>
    </w:p>
    <w:p w14:paraId="58D10AA4" w14:textId="77777777" w:rsidR="00CA403A" w:rsidRDefault="008B1762">
      <w:r>
        <w:t xml:space="preserve">Um SIGAD consiste em um conjunto de procedimentos e operações técnicas, característico do sistema de gestão arquivística de documentos, processado por computador. </w:t>
      </w:r>
    </w:p>
    <w:p w14:paraId="66922345" w14:textId="77777777"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14:paraId="0F600B46" w14:textId="77777777" w:rsidR="00CA403A" w:rsidRDefault="008B1762">
      <w:r>
        <w:t>Além disso, diferentemente do SIGAD, o GED nem sempre incorpora o conceito arquivístico de ciclo de vida</w:t>
      </w:r>
      <w:r>
        <w:rPr>
          <w:rStyle w:val="Refdenotaderodap"/>
        </w:rPr>
        <w:footnoteReference w:id="1"/>
      </w:r>
      <w:r>
        <w:t xml:space="preserve"> dos documentos;</w:t>
      </w:r>
    </w:p>
    <w:p w14:paraId="729D43E9" w14:textId="77777777" w:rsidR="00CA403A" w:rsidRDefault="008B1762">
      <w:r>
        <w:lastRenderedPageBreak/>
        <w:t>Um SIGAD é um sistema informatizado de gestão arquivística de documentos e como tal sua concepção tem que se dar a partir da implementação de uma política arquivística no órgão ou entidade.</w:t>
      </w:r>
    </w:p>
    <w:p w14:paraId="1643266D" w14:textId="77777777" w:rsidR="00CA403A" w:rsidRDefault="008B1762">
      <w:pPr>
        <w:pStyle w:val="Ttulo2"/>
      </w:pPr>
      <w:bookmarkStart w:id="9" w:name="_Toc364498308"/>
      <w:bookmarkStart w:id="10" w:name="_Toc364500742"/>
      <w:bookmarkStart w:id="11" w:name="_Toc468995216"/>
      <w:r>
        <w:t>O que é o SAPIENS?</w:t>
      </w:r>
      <w:bookmarkEnd w:id="9"/>
      <w:bookmarkEnd w:id="10"/>
      <w:bookmarkEnd w:id="11"/>
      <w:r>
        <w:t xml:space="preserve"> </w:t>
      </w:r>
    </w:p>
    <w:p w14:paraId="2925E2EA" w14:textId="77777777"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14:paraId="2D7EF124" w14:textId="4790CAF1" w:rsidR="00CA403A" w:rsidRDefault="008B1762">
      <w:r>
        <w:t xml:space="preserve">Procura simplificar rotinas e expedientes, além de auxiliar, com suas ferramentas de inteligência, no </w:t>
      </w:r>
      <w:r w:rsidR="00D43D7D">
        <w:t>processo</w:t>
      </w:r>
      <w:r>
        <w:t xml:space="preserve"> de tomada de decisão e na elaboração de documentos. </w:t>
      </w:r>
    </w:p>
    <w:p w14:paraId="79F5CC83" w14:textId="09B401C8" w:rsidR="00CA403A" w:rsidRDefault="008B1762">
      <w:r>
        <w:t xml:space="preserve">O SAPIENS unifica e relaciona os elementos constantes dos </w:t>
      </w:r>
      <w:r w:rsidR="00D43D7D">
        <w:t>processo</w:t>
      </w:r>
      <w:r>
        <w:t xml:space="preserve">s administrativos, inclusive dossiês judiciais, colocando a AGU definitivamente na era da virtualização e do </w:t>
      </w:r>
      <w:r w:rsidR="00D43D7D">
        <w:t>processo</w:t>
      </w:r>
      <w:r>
        <w:t xml:space="preserve"> administrativo eletrônico. </w:t>
      </w:r>
    </w:p>
    <w:p w14:paraId="65B3C702" w14:textId="77777777" w:rsidR="00CA403A" w:rsidRDefault="008B1762">
      <w:r>
        <w:t xml:space="preserve">Promove a orquestração dos vários sistemas informatizados da administração pública, de forma transparente para o </w:t>
      </w:r>
      <w:r w:rsidR="00746902">
        <w:t>usuário</w:t>
      </w:r>
      <w:r>
        <w:t xml:space="preserve">. Gerencia e oportuniza a adoção de modelos e teses de direito padronizadas em âmbito nacional, de forma a tornar coesa a atuação dos Advogados Públicos Federais em todo o território nacional e em todas as instâncias. </w:t>
      </w:r>
    </w:p>
    <w:p w14:paraId="3CE676A9" w14:textId="77777777"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14:paraId="7063108D" w14:textId="77777777"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14:paraId="237EE54A" w14:textId="77777777" w:rsidR="00CA403A" w:rsidRDefault="00CA403A"/>
    <w:p w14:paraId="562F094B" w14:textId="77777777" w:rsidR="00CA403A" w:rsidRDefault="008B1762">
      <w:pPr>
        <w:pStyle w:val="Ttulo1"/>
      </w:pPr>
      <w:bookmarkStart w:id="12" w:name="_Toc364498309"/>
      <w:bookmarkStart w:id="13" w:name="_Toc364500743"/>
      <w:bookmarkStart w:id="14" w:name="_Toc468995217"/>
      <w:r>
        <w:lastRenderedPageBreak/>
        <w:t>GESTÃO ARQUIVÍSTICA DE DOCUMENTOS</w:t>
      </w:r>
      <w:r>
        <w:rPr>
          <w:rStyle w:val="Refdenotaderodap"/>
        </w:rPr>
        <w:footnoteReference w:id="2"/>
      </w:r>
      <w:bookmarkEnd w:id="12"/>
      <w:bookmarkEnd w:id="13"/>
      <w:bookmarkEnd w:id="14"/>
      <w:r>
        <w:t xml:space="preserve"> </w:t>
      </w:r>
    </w:p>
    <w:p w14:paraId="6584720A" w14:textId="77777777" w:rsidR="00CA403A" w:rsidRDefault="008B1762">
      <w:pPr>
        <w:pStyle w:val="Ttulo2"/>
      </w:pPr>
      <w:bookmarkStart w:id="15" w:name="_Toc364498310"/>
      <w:bookmarkStart w:id="16" w:name="_Toc364500744"/>
      <w:bookmarkStart w:id="17" w:name="_Toc468995218"/>
      <w:r>
        <w:t>Conceitos</w:t>
      </w:r>
      <w:bookmarkEnd w:id="15"/>
      <w:bookmarkEnd w:id="16"/>
      <w:bookmarkEnd w:id="17"/>
    </w:p>
    <w:p w14:paraId="2517C3C6" w14:textId="77777777" w:rsidR="00CA403A" w:rsidRDefault="008B1762">
      <w:r>
        <w:t xml:space="preserve">Os documentos produzidos e recebidos no decorrer das atividades de um órgão ou entidade, independente do meio em que se apresentam, registram suas políticas, funções, procedimentos e decisões. </w:t>
      </w:r>
    </w:p>
    <w:p w14:paraId="1BBE4A1D" w14:textId="77777777" w:rsidR="00CA403A" w:rsidRDefault="008B1762">
      <w:r>
        <w:t xml:space="preserve">Nesse sentido, constituem-se em documentos arquivísticos, os quais conferem aos órgãos e entidades a capacidade de: </w:t>
      </w:r>
    </w:p>
    <w:p w14:paraId="6E2E0370" w14:textId="77777777" w:rsidR="00CA403A" w:rsidRDefault="008B1762">
      <w:pPr>
        <w:pStyle w:val="PargrafodaLista"/>
        <w:numPr>
          <w:ilvl w:val="0"/>
          <w:numId w:val="3"/>
        </w:numPr>
      </w:pPr>
      <w:r>
        <w:t xml:space="preserve">Conduzir as atividades de forma transparente, possibilitando a governança e o controle social das informações; </w:t>
      </w:r>
    </w:p>
    <w:p w14:paraId="7646D5C6" w14:textId="59B51E69" w:rsidR="00CA403A" w:rsidRDefault="008B1762">
      <w:pPr>
        <w:pStyle w:val="PargrafodaLista"/>
        <w:numPr>
          <w:ilvl w:val="0"/>
          <w:numId w:val="3"/>
        </w:numPr>
      </w:pPr>
      <w:r>
        <w:t xml:space="preserve">Apoiar e documentar a elaboração de políticas e o </w:t>
      </w:r>
      <w:r w:rsidR="00D43D7D">
        <w:t>processo</w:t>
      </w:r>
      <w:r>
        <w:t xml:space="preserve"> de tomada de decisão; </w:t>
      </w:r>
    </w:p>
    <w:p w14:paraId="1683F0F6" w14:textId="77777777" w:rsidR="00CA403A" w:rsidRDefault="008B1762">
      <w:pPr>
        <w:pStyle w:val="PargrafodaLista"/>
        <w:numPr>
          <w:ilvl w:val="0"/>
          <w:numId w:val="3"/>
        </w:numPr>
      </w:pPr>
      <w:r>
        <w:t xml:space="preserve">Possibilitar a continuidade das atividades em caso de sinistros; </w:t>
      </w:r>
    </w:p>
    <w:p w14:paraId="5EBFD3B9" w14:textId="77777777" w:rsidR="00CA403A" w:rsidRDefault="008B1762">
      <w:pPr>
        <w:pStyle w:val="PargrafodaLista"/>
        <w:numPr>
          <w:ilvl w:val="0"/>
          <w:numId w:val="3"/>
        </w:numPr>
      </w:pPr>
      <w:r>
        <w:t xml:space="preserve">Fornecer evidência em caso de litígios; </w:t>
      </w:r>
    </w:p>
    <w:p w14:paraId="002A4F8E" w14:textId="77777777" w:rsidR="00CA403A" w:rsidRDefault="008B1762">
      <w:pPr>
        <w:pStyle w:val="PargrafodaLista"/>
        <w:numPr>
          <w:ilvl w:val="0"/>
          <w:numId w:val="3"/>
        </w:numPr>
      </w:pPr>
      <w:r>
        <w:t xml:space="preserve">Proteger os interesses do órgão ou entidade e os direitos dos funcionários e dos </w:t>
      </w:r>
      <w:r w:rsidR="00746902">
        <w:t>usuário</w:t>
      </w:r>
      <w:r>
        <w:t xml:space="preserve">s ou clientes; </w:t>
      </w:r>
    </w:p>
    <w:p w14:paraId="723AAAE9" w14:textId="77777777" w:rsidR="00CA403A" w:rsidRDefault="008B1762">
      <w:pPr>
        <w:pStyle w:val="PargrafodaLista"/>
        <w:numPr>
          <w:ilvl w:val="0"/>
          <w:numId w:val="3"/>
        </w:numPr>
      </w:pPr>
      <w:r>
        <w:t xml:space="preserve">Assegurar e documentar as atividades de pesquisa, desenvolvimento e inovação, bem como a pesquisa histórica; </w:t>
      </w:r>
    </w:p>
    <w:p w14:paraId="4FBBB2EB" w14:textId="77777777" w:rsidR="00CA403A" w:rsidRDefault="008B1762">
      <w:pPr>
        <w:pStyle w:val="PargrafodaLista"/>
        <w:numPr>
          <w:ilvl w:val="0"/>
          <w:numId w:val="3"/>
        </w:numPr>
      </w:pPr>
      <w:r>
        <w:t>Manter a memória corporativa e coletiva;</w:t>
      </w:r>
    </w:p>
    <w:p w14:paraId="6ECBB66A" w14:textId="77777777" w:rsidR="00CA403A" w:rsidRDefault="008B1762">
      <w:pPr>
        <w:pStyle w:val="PargrafodaLista"/>
        <w:numPr>
          <w:ilvl w:val="0"/>
          <w:numId w:val="3"/>
        </w:numPr>
      </w:pPr>
      <w:r>
        <w:t>Controle e gestão do sigilo.</w:t>
      </w:r>
    </w:p>
    <w:p w14:paraId="1821E092" w14:textId="77777777"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14:paraId="66B0EF6B" w14:textId="77777777" w:rsidR="00CA403A" w:rsidRDefault="008B1762">
      <w:r>
        <w:t>No bojo do conceito de gestão arquivística de documentos está a teoria das três idades. Segundo essa teoria, os documentos passam por três idades, a saber:</w:t>
      </w:r>
    </w:p>
    <w:p w14:paraId="2CDDC66C" w14:textId="77777777"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14:paraId="5311DBF3" w14:textId="77777777" w:rsidR="00CA403A" w:rsidRDefault="008B1762">
      <w:pPr>
        <w:pStyle w:val="PargrafodaLista"/>
        <w:numPr>
          <w:ilvl w:val="0"/>
          <w:numId w:val="2"/>
        </w:numPr>
      </w:pPr>
      <w:r>
        <w:rPr>
          <w:b/>
        </w:rPr>
        <w:t>Intermediária</w:t>
      </w:r>
      <w:r>
        <w:t>: refere-se aos documentos que não são mais de uso corrente</w:t>
      </w:r>
      <w:r w:rsidR="00F95D81">
        <w:t>,</w:t>
      </w:r>
      <w:r>
        <w:t xml:space="preserve"> mas que, por conservarem ainda algum interesse administrativo, aguardam, no arquivo intermediário, o cumprimento do prazo estabelecido em tabela de temporalidade e destinação para serem eliminados ou recolhidos ao arquivo permanente;</w:t>
      </w:r>
    </w:p>
    <w:p w14:paraId="6F2FD463" w14:textId="77777777"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14:paraId="18F3D560" w14:textId="145C8A4C" w:rsidR="00CA403A" w:rsidRDefault="008B1762">
      <w:r>
        <w:t xml:space="preserve">A passagem dos documentos de uma idade para outra é definida por meio do </w:t>
      </w:r>
      <w:r w:rsidR="00D43D7D">
        <w:t>processo</w:t>
      </w:r>
      <w:r>
        <w:t xml:space="preserve"> de avaliação (transição), que leva em conta a frequência de uso dos documentos por seus produtores e a identificação de seus valores primário e secundário. </w:t>
      </w:r>
    </w:p>
    <w:p w14:paraId="5D4D7DA5" w14:textId="77777777"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14:paraId="00D9FE82" w14:textId="77777777"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14:paraId="4605735B" w14:textId="77777777"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14:paraId="5A273164" w14:textId="77777777"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14:paraId="2C9EABA3" w14:textId="77777777" w:rsidR="00CA403A" w:rsidRDefault="008B1762">
      <w:r>
        <w:t xml:space="preserve">A gestão arquivística de documentos compreende: </w:t>
      </w:r>
    </w:p>
    <w:p w14:paraId="5E2B4BAD" w14:textId="77777777" w:rsidR="00CA403A" w:rsidRDefault="008B1762">
      <w:pPr>
        <w:pStyle w:val="PargrafodaLista"/>
        <w:numPr>
          <w:ilvl w:val="0"/>
          <w:numId w:val="4"/>
        </w:numPr>
      </w:pPr>
      <w:r>
        <w:t>Definição da política arquivística;</w:t>
      </w:r>
    </w:p>
    <w:p w14:paraId="3E032648" w14:textId="77777777" w:rsidR="00CA403A" w:rsidRDefault="008B1762">
      <w:pPr>
        <w:pStyle w:val="PargrafodaLista"/>
        <w:numPr>
          <w:ilvl w:val="0"/>
          <w:numId w:val="4"/>
        </w:numPr>
      </w:pPr>
      <w:r>
        <w:t>Designação de responsabilidades;</w:t>
      </w:r>
    </w:p>
    <w:p w14:paraId="19E06A5B" w14:textId="77777777" w:rsidR="00CA403A" w:rsidRDefault="008B1762">
      <w:pPr>
        <w:pStyle w:val="PargrafodaLista"/>
        <w:numPr>
          <w:ilvl w:val="0"/>
          <w:numId w:val="4"/>
        </w:numPr>
      </w:pPr>
      <w:r>
        <w:t>Planejamento do programa de gestão;</w:t>
      </w:r>
    </w:p>
    <w:p w14:paraId="515CE280" w14:textId="77777777" w:rsidR="00CA403A" w:rsidRDefault="008B1762">
      <w:pPr>
        <w:pStyle w:val="PargrafodaLista"/>
        <w:numPr>
          <w:ilvl w:val="0"/>
          <w:numId w:val="4"/>
        </w:numPr>
      </w:pPr>
      <w:r>
        <w:t>Implantação do programa de gestão.</w:t>
      </w:r>
    </w:p>
    <w:p w14:paraId="736A203D" w14:textId="77777777"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14:paraId="4963B8E6" w14:textId="77777777"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14:paraId="11B92966" w14:textId="77777777" w:rsidR="00CA403A" w:rsidRDefault="008B1762">
      <w:r>
        <w:t xml:space="preserve">Somente com procedimentos de gestão arquivística é possível assegurar a autenticidade dos documentos arquivísticos digitais. </w:t>
      </w:r>
    </w:p>
    <w:p w14:paraId="0775D95E" w14:textId="77777777" w:rsidR="00CA403A" w:rsidRDefault="008B1762">
      <w:r>
        <w:t xml:space="preserve">A cada uma das qualidades do documento arquivístico mencionadas acima, corresponde novo conjunto de exigências a serem cumpridas pelo programa de gestão, conforme especificado abaixo. </w:t>
      </w:r>
    </w:p>
    <w:p w14:paraId="4F209E2D" w14:textId="77777777"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14:paraId="3160F293" w14:textId="77777777"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14:paraId="6F46BD27" w14:textId="77777777"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14:paraId="07D37383" w14:textId="77777777"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w:t>
      </w:r>
      <w:r w:rsidRPr="00434389">
        <w:t>inte</w:t>
      </w:r>
      <w:r w:rsidR="009E2AFF" w:rsidRPr="00EE5A9A">
        <w:t>grid</w:t>
      </w:r>
      <w:r w:rsidRPr="00434389">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14:paraId="56032342" w14:textId="77777777"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14:paraId="516C7D6E" w14:textId="77777777" w:rsidR="00CA403A" w:rsidRDefault="008B1762">
      <w:pPr>
        <w:pStyle w:val="Ttulo2"/>
      </w:pPr>
      <w:bookmarkStart w:id="18" w:name="_Toc364498311"/>
      <w:bookmarkStart w:id="19" w:name="_Toc364500745"/>
      <w:bookmarkStart w:id="20" w:name="_Toc468995219"/>
      <w:r>
        <w:t>Captura</w:t>
      </w:r>
      <w:bookmarkEnd w:id="18"/>
      <w:bookmarkEnd w:id="19"/>
      <w:bookmarkEnd w:id="20"/>
      <w:r>
        <w:t xml:space="preserve"> </w:t>
      </w:r>
    </w:p>
    <w:p w14:paraId="4A14D8BA" w14:textId="77777777" w:rsidR="00CA403A" w:rsidRDefault="008B1762">
      <w:r>
        <w:t xml:space="preserve">A captura consiste em declarar um documento como sendo um documento arquivístico, incorporando-o ao sistema de gestão arquivística, por meio das seguintes ações: </w:t>
      </w:r>
    </w:p>
    <w:p w14:paraId="1CCB2366" w14:textId="77777777" w:rsidR="00CA403A" w:rsidRDefault="008B1762">
      <w:pPr>
        <w:pStyle w:val="PargrafodaLista"/>
        <w:numPr>
          <w:ilvl w:val="0"/>
          <w:numId w:val="5"/>
        </w:numPr>
      </w:pPr>
      <w:r>
        <w:t>Registro;</w:t>
      </w:r>
    </w:p>
    <w:p w14:paraId="3819D300" w14:textId="77777777" w:rsidR="00CA403A" w:rsidRDefault="008B1762">
      <w:pPr>
        <w:pStyle w:val="PargrafodaLista"/>
        <w:numPr>
          <w:ilvl w:val="0"/>
          <w:numId w:val="5"/>
        </w:numPr>
      </w:pPr>
      <w:r>
        <w:t>Classificação;</w:t>
      </w:r>
    </w:p>
    <w:p w14:paraId="51C083C3" w14:textId="77777777" w:rsidR="00CA403A" w:rsidRDefault="008B1762">
      <w:pPr>
        <w:pStyle w:val="PargrafodaLista"/>
        <w:numPr>
          <w:ilvl w:val="0"/>
          <w:numId w:val="5"/>
        </w:numPr>
      </w:pPr>
      <w:r>
        <w:t xml:space="preserve">Atribuição de restrição de acesso; </w:t>
      </w:r>
    </w:p>
    <w:p w14:paraId="618BA4BB" w14:textId="77777777" w:rsidR="00CA403A" w:rsidRDefault="008B1762">
      <w:pPr>
        <w:pStyle w:val="PargrafodaLista"/>
        <w:numPr>
          <w:ilvl w:val="0"/>
          <w:numId w:val="5"/>
        </w:numPr>
      </w:pPr>
      <w:r>
        <w:t>Arquivamento.</w:t>
      </w:r>
    </w:p>
    <w:p w14:paraId="453B926B" w14:textId="77777777" w:rsidR="00CA403A" w:rsidRDefault="008B1762">
      <w:r>
        <w:t xml:space="preserve">Os objetivos da captura são: </w:t>
      </w:r>
    </w:p>
    <w:p w14:paraId="196CEFB6" w14:textId="77777777" w:rsidR="00CA403A" w:rsidRDefault="008B1762">
      <w:pPr>
        <w:pStyle w:val="PargrafodaLista"/>
        <w:numPr>
          <w:ilvl w:val="0"/>
          <w:numId w:val="6"/>
        </w:numPr>
      </w:pPr>
      <w:r>
        <w:t>Identificar o documento como documento arquivístico;</w:t>
      </w:r>
    </w:p>
    <w:p w14:paraId="0334CE9F" w14:textId="77777777" w:rsidR="00CA403A" w:rsidRDefault="008B1762">
      <w:pPr>
        <w:pStyle w:val="PargrafodaLista"/>
        <w:numPr>
          <w:ilvl w:val="0"/>
          <w:numId w:val="6"/>
        </w:numPr>
      </w:pPr>
      <w:r>
        <w:t>Demonstrar a relação orgânica dos documentos.</w:t>
      </w:r>
    </w:p>
    <w:p w14:paraId="1BE75167" w14:textId="6B6B80E1" w:rsidR="00CA403A" w:rsidRDefault="008B1762">
      <w:r>
        <w:t>A captura é a incorporação de um documento ao sistema de gestão arquivística, quando passará a seguir as rotinas de tramitação e arquivamento. Uma vez capturado, o documento poderá ser incluído num fluxo de trabalho e posteriormente arquivado.</w:t>
      </w:r>
    </w:p>
    <w:p w14:paraId="142A9345" w14:textId="77777777" w:rsidR="00CA403A" w:rsidRDefault="008B1762">
      <w:pPr>
        <w:pStyle w:val="Ttulo2"/>
      </w:pPr>
      <w:bookmarkStart w:id="21" w:name="_Toc364498312"/>
      <w:bookmarkStart w:id="22" w:name="_Toc364500746"/>
      <w:bookmarkStart w:id="23" w:name="_Toc468995220"/>
      <w:r>
        <w:t>Registro</w:t>
      </w:r>
      <w:bookmarkEnd w:id="21"/>
      <w:bookmarkEnd w:id="22"/>
      <w:bookmarkEnd w:id="23"/>
      <w:r>
        <w:t xml:space="preserve"> </w:t>
      </w:r>
    </w:p>
    <w:p w14:paraId="4060870C" w14:textId="77777777" w:rsidR="00CA403A" w:rsidRDefault="008B1762">
      <w:r>
        <w:t xml:space="preserve">O registro consiste em formalizar a captura do documento arquivístico dentro do sistema de gestão arquivística por meio da atribuição de um número identificador e de uma descrição informativa. </w:t>
      </w:r>
    </w:p>
    <w:p w14:paraId="5229AE0D" w14:textId="77777777" w:rsidR="00CA403A" w:rsidRDefault="008B1762">
      <w:r>
        <w:t xml:space="preserve">Em um SIGAD, essa descrição informativa é a atribuição de metadados. </w:t>
      </w:r>
    </w:p>
    <w:p w14:paraId="240708A2" w14:textId="3D324B85"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w:t>
      </w:r>
      <w:r w:rsidR="00D43D7D">
        <w:t>processo</w:t>
      </w:r>
      <w:r>
        <w:t xml:space="preserve">/dossiê ao qual pertence. </w:t>
      </w:r>
    </w:p>
    <w:p w14:paraId="3CE2F582" w14:textId="163C2CA1"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14:paraId="69F16114" w14:textId="77777777"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14:paraId="6C2628D6" w14:textId="77777777" w:rsidR="00CA403A" w:rsidRDefault="008B1762">
      <w:pPr>
        <w:pStyle w:val="Ttulo2"/>
      </w:pPr>
      <w:bookmarkStart w:id="24" w:name="_Toc364498313"/>
      <w:bookmarkStart w:id="25" w:name="_Toc364500747"/>
      <w:bookmarkStart w:id="26" w:name="_Toc468995221"/>
      <w:r>
        <w:t>Classificação</w:t>
      </w:r>
      <w:bookmarkEnd w:id="24"/>
      <w:bookmarkEnd w:id="25"/>
      <w:bookmarkEnd w:id="26"/>
      <w:r>
        <w:t xml:space="preserve"> </w:t>
      </w:r>
    </w:p>
    <w:p w14:paraId="0EF97B27" w14:textId="77777777"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14:paraId="13F63FBE" w14:textId="77777777"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14:paraId="68F814D1" w14:textId="77777777" w:rsidR="00CA403A" w:rsidRDefault="008B1762">
      <w:r>
        <w:t xml:space="preserve">A classificação também define a organização física dos documentos, constituindo-se em referencial básico para sua recuperação. </w:t>
      </w:r>
    </w:p>
    <w:p w14:paraId="104389FE" w14:textId="77777777" w:rsidR="00CA403A" w:rsidRDefault="008B1762">
      <w:r>
        <w:t xml:space="preserve">Os objetivos da classificação são: </w:t>
      </w:r>
    </w:p>
    <w:p w14:paraId="0A11969D" w14:textId="77777777" w:rsidR="00CA403A" w:rsidRDefault="008B1762">
      <w:pPr>
        <w:pStyle w:val="PargrafodaLista"/>
        <w:numPr>
          <w:ilvl w:val="0"/>
          <w:numId w:val="8"/>
        </w:numPr>
      </w:pPr>
      <w:r>
        <w:t>Estabelecer a relação orgânica dos documentos arquivísticos;</w:t>
      </w:r>
    </w:p>
    <w:p w14:paraId="5FCBC77F" w14:textId="77777777" w:rsidR="00CA403A" w:rsidRDefault="008B1762">
      <w:pPr>
        <w:pStyle w:val="PargrafodaLista"/>
        <w:numPr>
          <w:ilvl w:val="0"/>
          <w:numId w:val="7"/>
        </w:numPr>
      </w:pPr>
      <w:r>
        <w:t>Assegurar que os documentos sejam identificados de forma consistente ao longo do tempo;</w:t>
      </w:r>
    </w:p>
    <w:p w14:paraId="27B13166" w14:textId="77777777" w:rsidR="00CA403A" w:rsidRDefault="008B1762">
      <w:pPr>
        <w:pStyle w:val="PargrafodaLista"/>
        <w:numPr>
          <w:ilvl w:val="0"/>
          <w:numId w:val="7"/>
        </w:numPr>
      </w:pPr>
      <w:r>
        <w:t>Auxiliar a recuperação de todos os documentos arquivísticos relacionados a uma determinada função ou atividade;</w:t>
      </w:r>
    </w:p>
    <w:p w14:paraId="53C0DCDC" w14:textId="77777777"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14:paraId="28E5D6B7" w14:textId="77777777" w:rsidR="00CA403A" w:rsidRDefault="008B1762">
      <w:r>
        <w:t xml:space="preserve">A classificação deve se basear no plano de classificação e envolve os seguintes passos: </w:t>
      </w:r>
    </w:p>
    <w:p w14:paraId="146AE873" w14:textId="77777777" w:rsidR="00CA403A" w:rsidRDefault="008B1762">
      <w:pPr>
        <w:pStyle w:val="PargrafodaLista"/>
        <w:numPr>
          <w:ilvl w:val="0"/>
          <w:numId w:val="9"/>
        </w:numPr>
      </w:pPr>
      <w:r>
        <w:t>Identificar a ação que o documento registra;</w:t>
      </w:r>
    </w:p>
    <w:p w14:paraId="64643F91" w14:textId="77777777" w:rsidR="00CA403A" w:rsidRDefault="008B1762">
      <w:pPr>
        <w:pStyle w:val="PargrafodaLista"/>
        <w:numPr>
          <w:ilvl w:val="0"/>
          <w:numId w:val="9"/>
        </w:numPr>
      </w:pPr>
      <w:r>
        <w:t>Localizar a ação ou atividade no plano de classificação;</w:t>
      </w:r>
    </w:p>
    <w:p w14:paraId="74E79BED" w14:textId="77777777" w:rsidR="00CA403A" w:rsidRDefault="008B1762">
      <w:pPr>
        <w:pStyle w:val="PargrafodaLista"/>
        <w:numPr>
          <w:ilvl w:val="0"/>
          <w:numId w:val="9"/>
        </w:numPr>
      </w:pPr>
      <w:r>
        <w:t>Comparar a atividade com a estrutura organizacional para verificar se é apropriada à unidade que gerou o documento;</w:t>
      </w:r>
    </w:p>
    <w:p w14:paraId="7455D5C5" w14:textId="77777777" w:rsidR="00CA403A" w:rsidRDefault="008B1762">
      <w:pPr>
        <w:pStyle w:val="PargrafodaLista"/>
        <w:numPr>
          <w:ilvl w:val="0"/>
          <w:numId w:val="9"/>
        </w:numPr>
      </w:pPr>
      <w:r>
        <w:t>Aplicar a classificação ao documento.</w:t>
      </w:r>
    </w:p>
    <w:p w14:paraId="1BF6DE61" w14:textId="77777777" w:rsidR="00CA403A" w:rsidRDefault="008B1762">
      <w:pPr>
        <w:pStyle w:val="Ttulo2"/>
      </w:pPr>
      <w:bookmarkStart w:id="27" w:name="_Toc364498314"/>
      <w:bookmarkStart w:id="28" w:name="_Toc364500748"/>
      <w:bookmarkStart w:id="29" w:name="_Toc468995222"/>
      <w:r>
        <w:t>Avaliação, Temporalidade e Destinação</w:t>
      </w:r>
      <w:bookmarkEnd w:id="27"/>
      <w:bookmarkEnd w:id="28"/>
      <w:bookmarkEnd w:id="29"/>
    </w:p>
    <w:p w14:paraId="68BDF3CC" w14:textId="77777777"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14:paraId="5A3EBAAA" w14:textId="1D88DDC1"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w:t>
      </w:r>
      <w:r w:rsidR="00F95D81">
        <w:t xml:space="preserve">objetivando </w:t>
      </w:r>
      <w:r>
        <w:t xml:space="preserve">atender exclusivamente às necessidades da administração que os gerou, baseado em estimativas de uso. </w:t>
      </w:r>
    </w:p>
    <w:p w14:paraId="338BF8A1" w14:textId="77777777"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14:paraId="1BCE0F68" w14:textId="26AFF09C" w:rsidR="00CA403A" w:rsidRDefault="008B1762">
      <w:r>
        <w:t>Deve</w:t>
      </w:r>
      <w:r w:rsidR="00F95D81">
        <w:t xml:space="preserve"> </w:t>
      </w:r>
      <w:r>
        <w:t xml:space="preserve">se evitar a transferência para os arquivos intermediários de documentos que não tenham sido anteriormente avaliados, pois as atividades de avaliação e seleção nesses arquivos são extremamente onerosas do ponto de vista técnico e gerencial. </w:t>
      </w:r>
    </w:p>
    <w:p w14:paraId="4B31D73B" w14:textId="77777777"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14:paraId="521AD317" w14:textId="4D87F2D9" w:rsidR="00CA403A" w:rsidRDefault="008B1762">
      <w:r>
        <w:lastRenderedPageBreak/>
        <w:t xml:space="preserve">A complexidade e a abrangência de conhecimentos exigidos pelo </w:t>
      </w:r>
      <w:r w:rsidR="00D43D7D">
        <w:t>processo</w:t>
      </w:r>
      <w:r>
        <w:t xml:space="preserve"> de avaliação, que implica o estabelecimento de critérios de valor, requerem a participação de pessoas ligadas a diversas áreas profissionais do órgão ou entidade, conforme legislação vigente. </w:t>
      </w:r>
    </w:p>
    <w:p w14:paraId="6A20FF55" w14:textId="77777777" w:rsidR="00CA403A" w:rsidRDefault="008B1762">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14:paraId="0EF041E3" w14:textId="77777777" w:rsidR="00CA403A" w:rsidRDefault="008B1762">
      <w:r>
        <w:t xml:space="preserve">O sistema de gestão arquivística de documentos deve prever as seguintes ações: </w:t>
      </w:r>
    </w:p>
    <w:p w14:paraId="321C6B6C" w14:textId="77777777" w:rsidR="00CA403A" w:rsidRDefault="008B1762">
      <w:pPr>
        <w:pStyle w:val="PargrafodaLista"/>
        <w:numPr>
          <w:ilvl w:val="0"/>
          <w:numId w:val="10"/>
        </w:numPr>
      </w:pPr>
      <w:r>
        <w:t>Retenção dos documentos, por um determinado período, no arquivo corrente do órgão ou entidade que os gerou.</w:t>
      </w:r>
    </w:p>
    <w:p w14:paraId="0751CC6E" w14:textId="77777777" w:rsidR="00CA403A" w:rsidRDefault="008B1762">
      <w:pPr>
        <w:pStyle w:val="PargrafodaLista"/>
        <w:numPr>
          <w:ilvl w:val="0"/>
          <w:numId w:val="10"/>
        </w:numPr>
      </w:pPr>
      <w:r>
        <w:t>Eliminação física;</w:t>
      </w:r>
    </w:p>
    <w:p w14:paraId="681C424B" w14:textId="77777777" w:rsidR="00CA403A" w:rsidRDefault="008B1762">
      <w:pPr>
        <w:pStyle w:val="PargrafodaLista"/>
        <w:numPr>
          <w:ilvl w:val="0"/>
          <w:numId w:val="10"/>
        </w:numPr>
      </w:pPr>
      <w:r>
        <w:t>Transferência;</w:t>
      </w:r>
    </w:p>
    <w:p w14:paraId="1F282924" w14:textId="77777777" w:rsidR="00CA403A" w:rsidRDefault="008B1762">
      <w:pPr>
        <w:pStyle w:val="PargrafodaLista"/>
        <w:numPr>
          <w:ilvl w:val="0"/>
          <w:numId w:val="10"/>
        </w:numPr>
      </w:pPr>
      <w:r>
        <w:t>Recolhimento para instituição arquivística;</w:t>
      </w:r>
    </w:p>
    <w:p w14:paraId="62BF0126" w14:textId="77777777" w:rsidR="00CA403A" w:rsidRDefault="008B1762">
      <w:r>
        <w:t xml:space="preserve">Eliminar significa destruir os documentos que, na avaliação, foram considerados sem valor para a guarda permanente. </w:t>
      </w:r>
    </w:p>
    <w:p w14:paraId="549BFC0D" w14:textId="77777777" w:rsidR="00CA403A" w:rsidRDefault="008B1762">
      <w:r>
        <w:t xml:space="preserve">A eliminação deve ser precedida da elaboração de listagem, do edital de ciência de eliminação e do termo de eliminação, segundo a legislação vigente e deve obedecer aos seguintes princípios: </w:t>
      </w:r>
    </w:p>
    <w:p w14:paraId="7F21521D" w14:textId="77777777" w:rsidR="00CA403A" w:rsidRDefault="008B1762">
      <w:pPr>
        <w:pStyle w:val="PargrafodaLista"/>
        <w:numPr>
          <w:ilvl w:val="0"/>
          <w:numId w:val="11"/>
        </w:numPr>
      </w:pPr>
      <w:r>
        <w:t>A eliminação deverá sempre ser autorizada pela autoridade arquivística na sua esfera de competência;</w:t>
      </w:r>
    </w:p>
    <w:p w14:paraId="3C58291B" w14:textId="77777777" w:rsidR="00CA403A" w:rsidRDefault="008B1762">
      <w:pPr>
        <w:pStyle w:val="PargrafodaLista"/>
        <w:numPr>
          <w:ilvl w:val="0"/>
          <w:numId w:val="11"/>
        </w:numPr>
      </w:pPr>
      <w:r>
        <w:t>Os documentos arquivísticos que estiverem pendentes, sob litígio ou investigação, não poderão ser destruídos;</w:t>
      </w:r>
    </w:p>
    <w:p w14:paraId="1D2DD357" w14:textId="77777777"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14:paraId="021184FB" w14:textId="77777777"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14:paraId="75273286" w14:textId="77777777" w:rsidR="00CA403A" w:rsidRDefault="008B1762">
      <w:pPr>
        <w:pStyle w:val="Ttulo2"/>
      </w:pPr>
      <w:bookmarkStart w:id="30" w:name="_Toc364498315"/>
      <w:bookmarkStart w:id="31" w:name="_Toc364500749"/>
      <w:bookmarkStart w:id="32" w:name="_Toc468995223"/>
      <w:r>
        <w:lastRenderedPageBreak/>
        <w:t>Transferência</w:t>
      </w:r>
      <w:bookmarkEnd w:id="30"/>
      <w:bookmarkEnd w:id="31"/>
      <w:bookmarkEnd w:id="32"/>
      <w:r>
        <w:t xml:space="preserve"> </w:t>
      </w:r>
    </w:p>
    <w:p w14:paraId="7BCA385D" w14:textId="77777777"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14:paraId="17E1381B" w14:textId="77777777" w:rsidR="00CA403A" w:rsidRDefault="008B1762">
      <w:r>
        <w:t xml:space="preserve">A transferência pode ser realizada de diferentes formas, como se segue abaixo: </w:t>
      </w:r>
    </w:p>
    <w:p w14:paraId="36322213" w14:textId="77777777" w:rsidR="00CA403A" w:rsidRDefault="008B1762">
      <w:pPr>
        <w:pStyle w:val="PargrafodaLista"/>
        <w:numPr>
          <w:ilvl w:val="0"/>
          <w:numId w:val="12"/>
        </w:numPr>
      </w:pPr>
      <w:r>
        <w:t xml:space="preserve">Transferência para uma área de armazenamento apropriada sob controle do órgão ou entidade que produziu o documento; </w:t>
      </w:r>
    </w:p>
    <w:p w14:paraId="3C520A92" w14:textId="77777777" w:rsidR="00CA403A" w:rsidRDefault="008B1762">
      <w:pPr>
        <w:pStyle w:val="PargrafodaLista"/>
        <w:numPr>
          <w:ilvl w:val="0"/>
          <w:numId w:val="12"/>
        </w:numPr>
      </w:pPr>
      <w:r>
        <w:t>Transferência para uma instituição arquivística, que ficará responsável pela custódia do documento.</w:t>
      </w:r>
    </w:p>
    <w:p w14:paraId="326C4A72" w14:textId="77777777"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14:paraId="7F70D539" w14:textId="77777777" w:rsidR="00CA403A" w:rsidRDefault="008B1762">
      <w:pPr>
        <w:pStyle w:val="Ttulo2"/>
      </w:pPr>
      <w:bookmarkStart w:id="33" w:name="_Toc364498316"/>
      <w:bookmarkStart w:id="34" w:name="_Toc364500750"/>
      <w:bookmarkStart w:id="35" w:name="_Toc468995224"/>
      <w:r>
        <w:t>Recolhimento</w:t>
      </w:r>
      <w:bookmarkEnd w:id="33"/>
      <w:bookmarkEnd w:id="34"/>
      <w:bookmarkEnd w:id="35"/>
      <w:r>
        <w:t xml:space="preserve"> </w:t>
      </w:r>
    </w:p>
    <w:p w14:paraId="26B0D56F" w14:textId="77777777"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14:paraId="68F8C230" w14:textId="27C0E8BC" w:rsidR="00CA403A" w:rsidRDefault="008B1762">
      <w:r>
        <w:t xml:space="preserve">Os procedimentos de transferência e recolhimento de arquivos digitais para instituição arquivística que implicam a transposição desses documentos de um SIGAD para outro sistema informatizado, deverão adotar algumas providências no que diz respeito a: </w:t>
      </w:r>
    </w:p>
    <w:p w14:paraId="2A3E947D" w14:textId="77777777" w:rsidR="00CA403A" w:rsidRDefault="008B1762">
      <w:pPr>
        <w:pStyle w:val="PargrafodaLista"/>
        <w:numPr>
          <w:ilvl w:val="0"/>
          <w:numId w:val="13"/>
        </w:numPr>
      </w:pPr>
      <w:r>
        <w:t xml:space="preserve">Compatibilidade de suporte e formato, de acordo com as normas previstas pela instituição arquivística recebedora; </w:t>
      </w:r>
    </w:p>
    <w:p w14:paraId="3DD34C36" w14:textId="77777777" w:rsidR="00CA403A" w:rsidRDefault="008B1762">
      <w:pPr>
        <w:pStyle w:val="PargrafodaLista"/>
        <w:numPr>
          <w:ilvl w:val="0"/>
          <w:numId w:val="13"/>
        </w:numPr>
      </w:pPr>
      <w:r>
        <w:t xml:space="preserve">Documentação técnica necessária para interpretar o documento digital (processamento e estrutura dos dados); </w:t>
      </w:r>
    </w:p>
    <w:p w14:paraId="6E1F946C" w14:textId="77777777"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14:paraId="4C8DE726" w14:textId="77777777" w:rsidR="00CA403A" w:rsidRDefault="008B1762">
      <w:pPr>
        <w:pStyle w:val="PargrafodaLista"/>
        <w:numPr>
          <w:ilvl w:val="0"/>
          <w:numId w:val="13"/>
        </w:numPr>
      </w:pPr>
      <w:r>
        <w:lastRenderedPageBreak/>
        <w:t>Informações sobre as migrações realizadas no órgão produtor.</w:t>
      </w:r>
    </w:p>
    <w:p w14:paraId="7AE976A4" w14:textId="77777777" w:rsidR="00CA403A" w:rsidRDefault="008B1762">
      <w:pPr>
        <w:rPr>
          <w:rFonts w:asciiTheme="majorHAnsi" w:eastAsiaTheme="majorEastAsia" w:hAnsiTheme="majorHAnsi" w:cstheme="majorBidi"/>
          <w:color w:val="2E74B5" w:themeColor="accent1" w:themeShade="BF"/>
          <w:sz w:val="32"/>
          <w:szCs w:val="32"/>
        </w:rPr>
      </w:pPr>
      <w:r>
        <w:br w:type="page"/>
      </w:r>
    </w:p>
    <w:p w14:paraId="6979699C" w14:textId="77777777" w:rsidR="00CA403A" w:rsidRDefault="008B1762">
      <w:pPr>
        <w:pStyle w:val="Ttulo1"/>
      </w:pPr>
      <w:r>
        <w:lastRenderedPageBreak/>
        <w:t xml:space="preserve"> </w:t>
      </w:r>
      <w:bookmarkStart w:id="36" w:name="_Toc364498317"/>
      <w:bookmarkStart w:id="37" w:name="_Toc364500751"/>
      <w:bookmarkStart w:id="38" w:name="_Toc468995225"/>
      <w:r>
        <w:t>UTILIZAÇÃO DO SISTEMA</w:t>
      </w:r>
      <w:bookmarkEnd w:id="36"/>
      <w:bookmarkEnd w:id="37"/>
      <w:bookmarkEnd w:id="38"/>
    </w:p>
    <w:p w14:paraId="71D58592" w14:textId="77777777" w:rsidR="00CA403A" w:rsidRDefault="008B1762">
      <w:pPr>
        <w:pStyle w:val="Ttulo2"/>
      </w:pPr>
      <w:r>
        <w:t xml:space="preserve"> </w:t>
      </w:r>
      <w:bookmarkStart w:id="39" w:name="_Toc364498318"/>
      <w:bookmarkStart w:id="40" w:name="_Toc364500752"/>
      <w:bookmarkStart w:id="41" w:name="_Toc468995226"/>
      <w:r>
        <w:t>Requisitos de Utilização</w:t>
      </w:r>
      <w:bookmarkEnd w:id="39"/>
      <w:bookmarkEnd w:id="40"/>
      <w:bookmarkEnd w:id="41"/>
    </w:p>
    <w:p w14:paraId="27723491" w14:textId="77777777" w:rsidR="00CA403A" w:rsidRDefault="008B1762">
      <w:r>
        <w:t>Para o bom funcionamento do SAPIENS recomenda-se a utilização de computador com as seguintes características:</w:t>
      </w:r>
    </w:p>
    <w:p w14:paraId="63576256" w14:textId="77777777" w:rsidR="00CA403A" w:rsidRDefault="008B1762">
      <w:pPr>
        <w:pStyle w:val="PargrafodaLista"/>
        <w:numPr>
          <w:ilvl w:val="0"/>
          <w:numId w:val="26"/>
        </w:numPr>
      </w:pPr>
      <w:r>
        <w:t>Processador de 1 (um) Giga-hertz (GHz) ou superior de 32 bits (x86) ou 64 bits (x64)</w:t>
      </w:r>
    </w:p>
    <w:p w14:paraId="2A6457E8" w14:textId="77777777" w:rsidR="00CA403A" w:rsidRDefault="008B1762">
      <w:pPr>
        <w:pStyle w:val="PargrafodaLista"/>
        <w:numPr>
          <w:ilvl w:val="0"/>
          <w:numId w:val="26"/>
        </w:numPr>
      </w:pPr>
      <w:r>
        <w:t>1 (um) gigabyte (GB) de RAM (32 bits) ou 2 GB de RAM (64 bits)</w:t>
      </w:r>
    </w:p>
    <w:p w14:paraId="668D30E0" w14:textId="77777777" w:rsidR="00CA403A" w:rsidRDefault="008B1762">
      <w:pPr>
        <w:pStyle w:val="PargrafodaLista"/>
        <w:numPr>
          <w:ilvl w:val="0"/>
          <w:numId w:val="26"/>
        </w:numPr>
      </w:pPr>
      <w:r>
        <w:t>Windows Vista ou superior</w:t>
      </w:r>
    </w:p>
    <w:p w14:paraId="5198FA29" w14:textId="77777777" w:rsidR="00CA403A" w:rsidRDefault="008B1762">
      <w:pPr>
        <w:pStyle w:val="PargrafodaLista"/>
        <w:numPr>
          <w:ilvl w:val="0"/>
          <w:numId w:val="26"/>
        </w:numPr>
      </w:pPr>
      <w:r>
        <w:t>Internet Explorer, Mozilla Firefox ou Google Chrome, atualizados para suas últimas versões.</w:t>
      </w:r>
    </w:p>
    <w:p w14:paraId="74C1C93D" w14:textId="679BB894" w:rsidR="00CA403A" w:rsidRDefault="008B1762">
      <w:pPr>
        <w:pStyle w:val="PargrafodaLista"/>
        <w:numPr>
          <w:ilvl w:val="0"/>
          <w:numId w:val="26"/>
        </w:numPr>
      </w:pPr>
      <w:r>
        <w:t>Java 7</w:t>
      </w:r>
      <w:r w:rsidR="00715E83">
        <w:t xml:space="preserve"> na sua última versão</w:t>
      </w:r>
      <w:r>
        <w:t xml:space="preserve">, para o </w:t>
      </w:r>
      <w:r w:rsidR="00FC3A80">
        <w:t>a</w:t>
      </w:r>
      <w:r>
        <w:t xml:space="preserve">ssinador </w:t>
      </w:r>
      <w:r w:rsidR="00FC3A80">
        <w:t>d</w:t>
      </w:r>
      <w:r>
        <w:t xml:space="preserve">igital de </w:t>
      </w:r>
      <w:r w:rsidR="00FC3A80">
        <w:t>d</w:t>
      </w:r>
      <w:r>
        <w:t>ocumentos.</w:t>
      </w:r>
    </w:p>
    <w:p w14:paraId="49521AE7" w14:textId="77777777" w:rsidR="00CA403A" w:rsidRDefault="008B1762">
      <w:pPr>
        <w:pStyle w:val="Ttulo2"/>
      </w:pPr>
      <w:r>
        <w:t xml:space="preserve"> </w:t>
      </w:r>
      <w:bookmarkStart w:id="42" w:name="_Toc364498319"/>
      <w:bookmarkStart w:id="43" w:name="_Toc364500753"/>
      <w:bookmarkStart w:id="44" w:name="_Toc468995227"/>
      <w:r>
        <w:t>Endereço de Acesso ao Sistema</w:t>
      </w:r>
      <w:bookmarkEnd w:id="42"/>
      <w:bookmarkEnd w:id="43"/>
      <w:bookmarkEnd w:id="44"/>
    </w:p>
    <w:p w14:paraId="6DDEDF90" w14:textId="77777777" w:rsidR="00CA403A" w:rsidRDefault="008B1762">
      <w:pPr>
        <w:pStyle w:val="PargrafodaLista"/>
        <w:ind w:left="0"/>
      </w:pPr>
      <w:r>
        <w:t>O SAPIENS pode ser acessado nos seguintes endereços:</w:t>
      </w:r>
    </w:p>
    <w:p w14:paraId="1A339ABD"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14:paraId="48C40F37" w14:textId="77777777" w:rsidR="00CA403A" w:rsidRDefault="002C1427">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A764E7" w:rsidRPr="007D5951">
          <w:rPr>
            <w:rStyle w:val="Hyperlink"/>
          </w:rPr>
          <w:t>https://sapienshom.agu.gov.br</w:t>
        </w:r>
      </w:hyperlink>
    </w:p>
    <w:p w14:paraId="2488808E" w14:textId="77777777" w:rsidR="00CA403A" w:rsidRDefault="00CA403A">
      <w:pPr>
        <w:pStyle w:val="PargrafodaLista"/>
        <w:ind w:left="0"/>
      </w:pPr>
    </w:p>
    <w:p w14:paraId="23B89DAE"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14:paraId="7C85EABB" w14:textId="77777777" w:rsidR="00CA403A" w:rsidRDefault="002C1427">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A764E7" w:rsidRPr="007D5951">
          <w:rPr>
            <w:rStyle w:val="Hyperlink"/>
          </w:rPr>
          <w:t>https://sapiens.agu.gov.br</w:t>
        </w:r>
      </w:hyperlink>
    </w:p>
    <w:p w14:paraId="388B15EC" w14:textId="77777777" w:rsidR="00CA403A" w:rsidRDefault="00CA403A">
      <w:pPr>
        <w:pStyle w:val="PargrafodaLista"/>
      </w:pPr>
    </w:p>
    <w:p w14:paraId="4AD4E0AA" w14:textId="77777777" w:rsidR="00CA403A" w:rsidRDefault="008B1762">
      <w:pPr>
        <w:pStyle w:val="Ttulo2"/>
      </w:pPr>
      <w:r>
        <w:t xml:space="preserve"> </w:t>
      </w:r>
      <w:bookmarkStart w:id="45" w:name="_Toc364498320"/>
      <w:bookmarkStart w:id="46" w:name="_Toc364500754"/>
      <w:bookmarkStart w:id="47" w:name="_Toc468995228"/>
      <w:r>
        <w:t>Autenticação</w:t>
      </w:r>
      <w:bookmarkEnd w:id="45"/>
      <w:bookmarkEnd w:id="46"/>
      <w:bookmarkEnd w:id="47"/>
    </w:p>
    <w:p w14:paraId="63BBC31B" w14:textId="77777777" w:rsidR="00CA403A" w:rsidRDefault="008B1762">
      <w:r>
        <w:t>A autenticação no SAPIENS é realizada por meio de login e senha:</w:t>
      </w:r>
    </w:p>
    <w:p w14:paraId="3538CB7C" w14:textId="77777777" w:rsidR="00CA403A" w:rsidRDefault="008F2D8C">
      <w:pPr>
        <w:ind w:firstLine="0"/>
        <w:jc w:val="center"/>
      </w:pPr>
      <w:r>
        <w:rPr>
          <w:noProof/>
          <w:lang w:eastAsia="pt-BR"/>
        </w:rPr>
        <w:drawing>
          <wp:inline distT="0" distB="0" distL="0" distR="0" wp14:anchorId="25B5BE82" wp14:editId="485A579E">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14:paraId="5EE3245E" w14:textId="77777777" w:rsidR="00CA403A" w:rsidRDefault="008B1762">
      <w:r>
        <w:t xml:space="preserve">O nome do </w:t>
      </w:r>
      <w:r w:rsidR="00746902">
        <w:t>usuário</w:t>
      </w:r>
      <w:r>
        <w:t xml:space="preserve"> é sempre o seu Cadastro Pessoa Física (CPF), e a senha será gerada aleatoriamente pelo SAPIENS no momento do cadastro e enviada para o e-mail do </w:t>
      </w:r>
      <w:r w:rsidR="00746902">
        <w:t>usuário</w:t>
      </w:r>
      <w:r>
        <w:t>.</w:t>
      </w:r>
    </w:p>
    <w:p w14:paraId="4AF71F90" w14:textId="77777777" w:rsidR="00CA403A" w:rsidRDefault="008B1762">
      <w:r>
        <w:t xml:space="preserve">A senha deverá ser alterada pelo </w:t>
      </w:r>
      <w:r w:rsidR="00746902">
        <w:t>usuário</w:t>
      </w:r>
      <w:r>
        <w:t xml:space="preserve"> já no primeiro acesso, por medida de segurança.</w:t>
      </w:r>
    </w:p>
    <w:p w14:paraId="0582A2FE" w14:textId="77777777" w:rsidR="00CA403A" w:rsidRDefault="008B1762">
      <w:pPr>
        <w:pStyle w:val="Ttulo2"/>
      </w:pPr>
      <w:bookmarkStart w:id="48" w:name="_Toc364498327"/>
      <w:bookmarkStart w:id="49" w:name="_Toc364500765"/>
      <w:bookmarkStart w:id="50" w:name="_Toc468995229"/>
      <w:r>
        <w:lastRenderedPageBreak/>
        <w:t>Informações Gerais para o Uso do SAPIENS</w:t>
      </w:r>
      <w:bookmarkEnd w:id="48"/>
      <w:bookmarkEnd w:id="49"/>
      <w:bookmarkEnd w:id="50"/>
    </w:p>
    <w:p w14:paraId="7FB3AF47" w14:textId="6B33DFEB" w:rsidR="00CA403A" w:rsidRDefault="00A00580">
      <w:pPr>
        <w:pStyle w:val="Ttulo3"/>
      </w:pPr>
      <w:bookmarkStart w:id="51" w:name="_Toc468995230"/>
      <w:r>
        <w:t>U</w:t>
      </w:r>
      <w:r w:rsidR="00D43D7D">
        <w:t>suário</w:t>
      </w:r>
      <w:r w:rsidR="008B1762">
        <w:t>s</w:t>
      </w:r>
      <w:bookmarkEnd w:id="51"/>
    </w:p>
    <w:p w14:paraId="2B584229" w14:textId="77777777" w:rsidR="00CA403A" w:rsidRDefault="008B1762">
      <w:r>
        <w:t xml:space="preserve">Todos os colaboradores da AGU (advogados, servidores e estagiários) são potenciais </w:t>
      </w:r>
      <w:r w:rsidR="00746902">
        <w:t>usuário</w:t>
      </w:r>
      <w:r>
        <w:t>s do SAPIENS.</w:t>
      </w:r>
    </w:p>
    <w:p w14:paraId="73EEF309" w14:textId="0A89E028" w:rsidR="00CA403A" w:rsidRDefault="008B1762">
      <w:r>
        <w:t xml:space="preserve">Para utilizar o sistema deve-se solicitar o cadastro ao Administrador do SAPIENS de sua </w:t>
      </w:r>
      <w:r w:rsidR="00D43D7D">
        <w:t>unidade</w:t>
      </w:r>
      <w:r>
        <w:t>.</w:t>
      </w:r>
    </w:p>
    <w:p w14:paraId="30EE9FCC" w14:textId="77777777" w:rsidR="00CA403A" w:rsidRDefault="008B1762">
      <w:pPr>
        <w:pStyle w:val="Ttulo3"/>
      </w:pPr>
      <w:bookmarkStart w:id="52" w:name="_Toc468995231"/>
      <w:r>
        <w:t>Perfis</w:t>
      </w:r>
      <w:bookmarkEnd w:id="52"/>
    </w:p>
    <w:p w14:paraId="4D7534F1" w14:textId="77777777" w:rsidR="00CA403A" w:rsidRDefault="008B1762">
      <w:r>
        <w:t xml:space="preserve">Os </w:t>
      </w:r>
      <w:r w:rsidR="00746902">
        <w:t>usuário</w:t>
      </w:r>
      <w:r>
        <w:t>s do SAPIENS possuem os seguintes Perfis de acesso:</w:t>
      </w:r>
    </w:p>
    <w:p w14:paraId="247CE79B" w14:textId="77777777" w:rsidR="00CA403A" w:rsidRDefault="008B1762">
      <w:pPr>
        <w:pStyle w:val="PargrafodaLista"/>
        <w:numPr>
          <w:ilvl w:val="0"/>
          <w:numId w:val="23"/>
        </w:numPr>
      </w:pPr>
      <w:r>
        <w:rPr>
          <w:b/>
        </w:rPr>
        <w:t>ADVOGADO</w:t>
      </w:r>
      <w:r>
        <w:t>: Perfil para acesso dos advogados.</w:t>
      </w:r>
    </w:p>
    <w:p w14:paraId="66CDE7EB" w14:textId="77777777" w:rsidR="00CA403A" w:rsidRDefault="008B1762">
      <w:pPr>
        <w:pStyle w:val="PargrafodaLista"/>
        <w:numPr>
          <w:ilvl w:val="0"/>
          <w:numId w:val="23"/>
        </w:numPr>
      </w:pPr>
      <w:r>
        <w:rPr>
          <w:b/>
        </w:rPr>
        <w:t>SERVIDOR</w:t>
      </w:r>
      <w:r>
        <w:t>: Perfil para acesso dos servidores administrativos.</w:t>
      </w:r>
    </w:p>
    <w:p w14:paraId="04470E92" w14:textId="77777777" w:rsidR="00CA403A" w:rsidRDefault="008B1762">
      <w:pPr>
        <w:pStyle w:val="PargrafodaLista"/>
        <w:numPr>
          <w:ilvl w:val="0"/>
          <w:numId w:val="23"/>
        </w:numPr>
      </w:pPr>
      <w:r>
        <w:rPr>
          <w:b/>
        </w:rPr>
        <w:t>ESTAGIÁRIO</w:t>
      </w:r>
      <w:r>
        <w:t>: Perfil para acesso dos estagiários.</w:t>
      </w:r>
    </w:p>
    <w:p w14:paraId="3506B59B" w14:textId="61DCF7AA" w:rsidR="00CA403A" w:rsidRDefault="008B1762">
      <w:pPr>
        <w:pStyle w:val="PargrafodaLista"/>
        <w:numPr>
          <w:ilvl w:val="0"/>
          <w:numId w:val="23"/>
        </w:numPr>
      </w:pPr>
      <w:r>
        <w:rPr>
          <w:b/>
        </w:rPr>
        <w:t>COORDENADOR</w:t>
      </w:r>
      <w:r>
        <w:t xml:space="preserve">: </w:t>
      </w:r>
      <w:r w:rsidR="00052E63">
        <w:t xml:space="preserve">Não é exatamente um perfil, mas sim um atributo da lotação. </w:t>
      </w:r>
      <w:r>
        <w:t xml:space="preserve">Cada </w:t>
      </w:r>
      <w:r w:rsidR="00F4397A">
        <w:t>s</w:t>
      </w:r>
      <w:r>
        <w:t xml:space="preserve">etor deve ter ao menos um </w:t>
      </w:r>
      <w:r w:rsidR="00F4397A">
        <w:t>c</w:t>
      </w:r>
      <w:r>
        <w:t xml:space="preserve">oordenador, responsável pela gestão dos </w:t>
      </w:r>
      <w:r w:rsidR="00F4397A">
        <w:t>m</w:t>
      </w:r>
      <w:r>
        <w:t xml:space="preserve">odelos </w:t>
      </w:r>
      <w:r w:rsidR="00F4397A">
        <w:t>l</w:t>
      </w:r>
      <w:r>
        <w:t xml:space="preserve">ocais de </w:t>
      </w:r>
      <w:r w:rsidR="00F4397A">
        <w:t>d</w:t>
      </w:r>
      <w:r>
        <w:t xml:space="preserve">ocumentos, dos </w:t>
      </w:r>
      <w:r w:rsidR="00F4397A">
        <w:t>r</w:t>
      </w:r>
      <w:r>
        <w:t xml:space="preserve">epositórios </w:t>
      </w:r>
      <w:r w:rsidR="00F4397A">
        <w:t>l</w:t>
      </w:r>
      <w:r>
        <w:t xml:space="preserve">ocais de </w:t>
      </w:r>
      <w:r w:rsidR="00F4397A">
        <w:t>c</w:t>
      </w:r>
      <w:r>
        <w:t xml:space="preserve">onhecimento e dos critérios de visibilidade dos </w:t>
      </w:r>
      <w:r w:rsidR="00F4397A">
        <w:t>p</w:t>
      </w:r>
      <w:r>
        <w:t>rocessos/</w:t>
      </w:r>
      <w:r w:rsidR="00F4397A">
        <w:t>d</w:t>
      </w:r>
      <w:r>
        <w:t xml:space="preserve">ocumentos </w:t>
      </w:r>
      <w:r w:rsidR="00F4397A">
        <w:t>a</w:t>
      </w:r>
      <w:r>
        <w:t>vulsos.</w:t>
      </w:r>
    </w:p>
    <w:p w14:paraId="5D71C87C" w14:textId="4B361475" w:rsidR="00CA403A" w:rsidRDefault="008B1762">
      <w:pPr>
        <w:pStyle w:val="PargrafodaLista"/>
        <w:numPr>
          <w:ilvl w:val="0"/>
          <w:numId w:val="23"/>
        </w:numPr>
      </w:pPr>
      <w:r>
        <w:rPr>
          <w:b/>
        </w:rPr>
        <w:t>COORDENADOR NACIONAL</w:t>
      </w:r>
      <w:r>
        <w:t xml:space="preserve">: Esse perfil possibilita a criação e gestão de </w:t>
      </w:r>
      <w:r w:rsidR="00F4397A">
        <w:t>m</w:t>
      </w:r>
      <w:r>
        <w:t xml:space="preserve">odelos </w:t>
      </w:r>
      <w:r w:rsidR="00F4397A">
        <w:t>n</w:t>
      </w:r>
      <w:r>
        <w:t xml:space="preserve">acionais de </w:t>
      </w:r>
      <w:r w:rsidR="00F4397A">
        <w:t>d</w:t>
      </w:r>
      <w:r>
        <w:t xml:space="preserve">ocumentos, bem como dos </w:t>
      </w:r>
      <w:r w:rsidR="00F4397A">
        <w:t>r</w:t>
      </w:r>
      <w:r>
        <w:t xml:space="preserve">epositórios </w:t>
      </w:r>
      <w:r w:rsidR="00F4397A">
        <w:t>n</w:t>
      </w:r>
      <w:r>
        <w:t xml:space="preserve">acionais de </w:t>
      </w:r>
      <w:r w:rsidR="00F4397A">
        <w:t>c</w:t>
      </w:r>
      <w:r>
        <w:t>onhecimento do SAPIENS.</w:t>
      </w:r>
    </w:p>
    <w:p w14:paraId="71251A54" w14:textId="61FE7602" w:rsidR="00CA403A" w:rsidRDefault="008B1762">
      <w:pPr>
        <w:pStyle w:val="PargrafodaLista"/>
        <w:numPr>
          <w:ilvl w:val="0"/>
          <w:numId w:val="23"/>
        </w:numPr>
      </w:pPr>
      <w:r>
        <w:rPr>
          <w:b/>
        </w:rPr>
        <w:t>ADMINISTRADOR</w:t>
      </w:r>
      <w:r>
        <w:t xml:space="preserve">: Toda a </w:t>
      </w:r>
      <w:r w:rsidR="00D43D7D">
        <w:t>unidade</w:t>
      </w:r>
      <w:r>
        <w:t xml:space="preserve"> do SAPIENS deve possuir um </w:t>
      </w:r>
      <w:r w:rsidR="00794152">
        <w:t>a</w:t>
      </w:r>
      <w:r>
        <w:t xml:space="preserve">dministrador, responsável pela gestão dos </w:t>
      </w:r>
      <w:r w:rsidR="00746902">
        <w:t>usuário</w:t>
      </w:r>
      <w:r>
        <w:t xml:space="preserve">s, dos </w:t>
      </w:r>
      <w:r w:rsidR="00D43D7D">
        <w:t>setor</w:t>
      </w:r>
      <w:r>
        <w:t>es e seus Localizadores, bem como das Lotações.</w:t>
      </w:r>
    </w:p>
    <w:p w14:paraId="37700E30" w14:textId="002C7F48" w:rsidR="00444CA8" w:rsidRDefault="008B1762" w:rsidP="00444CA8">
      <w:pPr>
        <w:pStyle w:val="PargrafodaLista"/>
        <w:numPr>
          <w:ilvl w:val="0"/>
          <w:numId w:val="23"/>
        </w:numPr>
        <w:ind w:hanging="437"/>
      </w:pPr>
      <w:r w:rsidRPr="00444CA8">
        <w:rPr>
          <w:b/>
        </w:rPr>
        <w:t>ARQUIVISTA</w:t>
      </w:r>
      <w:r>
        <w:t xml:space="preserve">: Todo </w:t>
      </w:r>
      <w:r w:rsidR="00D43D7D">
        <w:t>setor</w:t>
      </w:r>
      <w:r>
        <w:t xml:space="preserve"> de </w:t>
      </w:r>
      <w:r w:rsidR="00794152">
        <w:t>a</w:t>
      </w:r>
      <w:r>
        <w:t xml:space="preserve">rquivo, de cada uma das </w:t>
      </w:r>
      <w:r w:rsidR="00D43D7D">
        <w:t>unidade</w:t>
      </w:r>
      <w:r>
        <w:t xml:space="preserve">s do SAPIENS, deve possuir ao menos um </w:t>
      </w:r>
      <w:r w:rsidR="00F4397A">
        <w:t>arquivista</w:t>
      </w:r>
      <w:r>
        <w:t xml:space="preserve">, responsável por fazer as transições arquivísticas dos </w:t>
      </w:r>
      <w:r w:rsidR="00F4397A">
        <w:t>p</w:t>
      </w:r>
      <w:r>
        <w:t>rocessos/</w:t>
      </w:r>
      <w:r w:rsidR="00F4397A">
        <w:t>d</w:t>
      </w:r>
      <w:r>
        <w:t xml:space="preserve">ocumentos </w:t>
      </w:r>
      <w:r w:rsidR="00F4397A">
        <w:t>a</w:t>
      </w:r>
      <w:r>
        <w:t xml:space="preserve">vulsos (transferência, desarquivamento, etc.). </w:t>
      </w:r>
    </w:p>
    <w:p w14:paraId="60DD2313" w14:textId="22E7EDCF" w:rsidR="00CA403A" w:rsidRDefault="008B1762" w:rsidP="0094694C">
      <w:pPr>
        <w:pStyle w:val="PargrafodaLista"/>
        <w:numPr>
          <w:ilvl w:val="0"/>
          <w:numId w:val="23"/>
        </w:numPr>
      </w:pPr>
      <w:r w:rsidRPr="00444CA8">
        <w:rPr>
          <w:b/>
        </w:rPr>
        <w:t>DISTRIBUIDOR</w:t>
      </w:r>
      <w:r w:rsidR="00444CA8">
        <w:t xml:space="preserve">: </w:t>
      </w:r>
      <w:r w:rsidR="00052E63">
        <w:t xml:space="preserve">Não é exatamente um perfil, mas sim um atributo da lotação. </w:t>
      </w:r>
      <w:r w:rsidR="0094694C" w:rsidRPr="0094694C">
        <w:t xml:space="preserve">O papel do </w:t>
      </w:r>
      <w:r w:rsidR="00F4397A">
        <w:t>distribuidor</w:t>
      </w:r>
      <w:r w:rsidR="00F4397A" w:rsidRPr="0094694C">
        <w:t xml:space="preserve"> </w:t>
      </w:r>
      <w:r w:rsidR="0094694C" w:rsidRPr="0094694C">
        <w:t>é centralizar o recebimento de tarefas oriundas de outras unidades ou setores, de modo a, posteriormente, efetuar a redistribuição internamente.</w:t>
      </w:r>
    </w:p>
    <w:p w14:paraId="1E976F5D" w14:textId="2AF72F29" w:rsidR="00342C5E" w:rsidRDefault="00342C5E" w:rsidP="00342C5E">
      <w:pPr>
        <w:pStyle w:val="PargrafodaLista"/>
        <w:numPr>
          <w:ilvl w:val="0"/>
          <w:numId w:val="23"/>
        </w:numPr>
        <w:ind w:hanging="437"/>
      </w:pPr>
      <w:r w:rsidRPr="00444CA8">
        <w:rPr>
          <w:b/>
        </w:rPr>
        <w:lastRenderedPageBreak/>
        <w:t>DISTRIBUIDOR</w:t>
      </w:r>
      <w:r>
        <w:rPr>
          <w:b/>
        </w:rPr>
        <w:t xml:space="preserve"> JUDICIAL</w:t>
      </w:r>
      <w:r>
        <w:t xml:space="preserve">: Toda </w:t>
      </w:r>
      <w:r w:rsidR="00F4397A">
        <w:t>u</w:t>
      </w:r>
      <w:r>
        <w:t xml:space="preserve">nidade do SAPIENS que atuar em processos judiciais deve possuir ao menos um </w:t>
      </w:r>
      <w:r w:rsidR="00F4397A">
        <w:t>distribuidor judicial</w:t>
      </w:r>
      <w:r>
        <w:t xml:space="preserve">, responsável por cadastrar e distribuir as intimações e comunicações judiciais para os usuários. </w:t>
      </w:r>
    </w:p>
    <w:p w14:paraId="51A7A8FE" w14:textId="77777777" w:rsidR="00CC2358" w:rsidRDefault="00CC2358" w:rsidP="00CC2358">
      <w:pPr>
        <w:pStyle w:val="PargrafodaLista"/>
        <w:numPr>
          <w:ilvl w:val="0"/>
          <w:numId w:val="23"/>
        </w:numPr>
        <w:ind w:hanging="437"/>
      </w:pPr>
      <w:r w:rsidRPr="00FA3CA1">
        <w:rPr>
          <w:b/>
        </w:rPr>
        <w:t>DIVIDA ATIVA</w:t>
      </w:r>
      <w:r>
        <w:t>: Os usuários que necessitam utilizar o Módulo de Dívida Ativa do SAPIENS devem possuir este perfil.</w:t>
      </w:r>
    </w:p>
    <w:p w14:paraId="329805FF" w14:textId="6CE36616" w:rsidR="00CA403A" w:rsidRDefault="00052E63">
      <w:pPr>
        <w:pStyle w:val="Ttulo3"/>
      </w:pPr>
      <w:bookmarkStart w:id="53" w:name="_Toc468995232"/>
      <w:r>
        <w:t>S</w:t>
      </w:r>
      <w:r w:rsidR="00D43D7D">
        <w:t>etor</w:t>
      </w:r>
      <w:r w:rsidR="008B1762">
        <w:t>es</w:t>
      </w:r>
      <w:bookmarkEnd w:id="53"/>
    </w:p>
    <w:p w14:paraId="0D2ADEDB" w14:textId="036B8456" w:rsidR="00CA403A" w:rsidRDefault="008B1762">
      <w:bookmarkStart w:id="54" w:name="_Toc364498328"/>
      <w:bookmarkStart w:id="55" w:name="_Toc364500766"/>
      <w:r>
        <w:t xml:space="preserve">Uma </w:t>
      </w:r>
      <w:r w:rsidR="00F4397A">
        <w:t>unidade deverá ser subdividida em setores no SAPIENS, de modo a replicar a estrutura que efetivamente existe na localidade</w:t>
      </w:r>
      <w:r>
        <w:t>.</w:t>
      </w:r>
    </w:p>
    <w:p w14:paraId="40B43B85" w14:textId="4CC4BD6D" w:rsidR="00CA403A" w:rsidRDefault="008B1762">
      <w:r>
        <w:t xml:space="preserve">Cada </w:t>
      </w:r>
      <w:r w:rsidR="00F4397A">
        <w:t>u</w:t>
      </w:r>
      <w:r>
        <w:t xml:space="preserve">nidade conterá dois </w:t>
      </w:r>
      <w:r w:rsidR="00F4397A">
        <w:t>s</w:t>
      </w:r>
      <w:r>
        <w:t xml:space="preserve">etores obrigatórios: </w:t>
      </w:r>
      <w:r w:rsidR="00F4397A">
        <w:t>p</w:t>
      </w:r>
      <w:r>
        <w:t xml:space="preserve">rotocolo e </w:t>
      </w:r>
      <w:r w:rsidR="00F4397A">
        <w:t>a</w:t>
      </w:r>
      <w:r>
        <w:t xml:space="preserve">rquivo. </w:t>
      </w:r>
    </w:p>
    <w:p w14:paraId="5D5C2D7D" w14:textId="1D15ACC9" w:rsidR="00CA403A" w:rsidRDefault="008B1762">
      <w:r>
        <w:t xml:space="preserve">Os demais </w:t>
      </w:r>
      <w:r w:rsidR="00F4397A">
        <w:t>s</w:t>
      </w:r>
      <w:r>
        <w:t xml:space="preserve">etores serão configurados pelo </w:t>
      </w:r>
      <w:r w:rsidR="00F4397A">
        <w:t>a</w:t>
      </w:r>
      <w:r>
        <w:t xml:space="preserve">dministrador da </w:t>
      </w:r>
      <w:r w:rsidR="00F4397A">
        <w:t>u</w:t>
      </w:r>
      <w:r>
        <w:t>nidade.</w:t>
      </w:r>
    </w:p>
    <w:p w14:paraId="3449FBE3" w14:textId="03499CBB" w:rsidR="00CA403A" w:rsidRDefault="008B1762">
      <w:r>
        <w:t xml:space="preserve">Os </w:t>
      </w:r>
      <w:r w:rsidR="00746902">
        <w:t>usuário</w:t>
      </w:r>
      <w:r>
        <w:t xml:space="preserve">s podem estar lotados em um ou mais setores, inclusive de </w:t>
      </w:r>
      <w:r w:rsidR="00F4397A">
        <w:t>u</w:t>
      </w:r>
      <w:r>
        <w:t xml:space="preserve">nidades diferentes, o que é comum em regimes de colaboração e em </w:t>
      </w:r>
      <w:r w:rsidR="00F4397A">
        <w:t>u</w:t>
      </w:r>
      <w:r>
        <w:t>nidades pequenas.</w:t>
      </w:r>
    </w:p>
    <w:p w14:paraId="15510763" w14:textId="500198EB" w:rsidR="00CA403A" w:rsidRDefault="008B1762">
      <w:r>
        <w:t xml:space="preserve">Os </w:t>
      </w:r>
      <w:r w:rsidR="00F4397A">
        <w:t>s</w:t>
      </w:r>
      <w:r>
        <w:t xml:space="preserve">etores serão classificados por </w:t>
      </w:r>
      <w:r w:rsidR="00F4397A">
        <w:t>g</w:t>
      </w:r>
      <w:r>
        <w:t xml:space="preserve">ênero e </w:t>
      </w:r>
      <w:r w:rsidR="00F4397A">
        <w:t>e</w:t>
      </w:r>
      <w:r>
        <w:t xml:space="preserve">spécie, de modo a facilitar a elaboração de relatórios, bem como orientar os filtros para exibição de </w:t>
      </w:r>
      <w:r w:rsidR="00F4397A">
        <w:t>m</w:t>
      </w:r>
      <w:r>
        <w:t>odelos.</w:t>
      </w:r>
    </w:p>
    <w:p w14:paraId="60952539" w14:textId="77777777" w:rsidR="00CA403A" w:rsidRDefault="001B22E8">
      <w:pPr>
        <w:pStyle w:val="Ttulo3"/>
      </w:pPr>
      <w:bookmarkStart w:id="56" w:name="_Toc468995233"/>
      <w:r>
        <w:t>G</w:t>
      </w:r>
      <w:r w:rsidR="009E2AFF">
        <w:t>rid</w:t>
      </w:r>
      <w:r w:rsidR="008B1762">
        <w:t>s</w:t>
      </w:r>
      <w:bookmarkEnd w:id="54"/>
      <w:bookmarkEnd w:id="55"/>
      <w:bookmarkEnd w:id="56"/>
    </w:p>
    <w:p w14:paraId="54C1E7C1" w14:textId="77777777" w:rsidR="00CA403A" w:rsidRDefault="008B1762">
      <w:r>
        <w:t xml:space="preserve">O SAPIENS normalmente apresente as informações aos </w:t>
      </w:r>
      <w:r w:rsidR="00746902">
        <w:t>usuário</w:t>
      </w:r>
      <w:r>
        <w:t xml:space="preserve">s na forma de </w:t>
      </w:r>
      <w:r w:rsidR="009E2AFF" w:rsidRPr="009E2AFF">
        <w:rPr>
          <w:i/>
        </w:rPr>
        <w:t>grid</w:t>
      </w:r>
      <w:r>
        <w:t>s.</w:t>
      </w:r>
    </w:p>
    <w:p w14:paraId="2DE4AE1B" w14:textId="77777777" w:rsidR="00CA403A" w:rsidRDefault="008B1762">
      <w:pPr>
        <w:ind w:firstLine="0"/>
        <w:jc w:val="center"/>
      </w:pPr>
      <w:r>
        <w:rPr>
          <w:noProof/>
          <w:lang w:eastAsia="pt-BR"/>
        </w:rPr>
        <w:drawing>
          <wp:inline distT="0" distB="0" distL="0" distR="0" wp14:anchorId="4CE032CC" wp14:editId="50099340">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14:paraId="38F8173A" w14:textId="77777777" w:rsidR="00CA403A" w:rsidRDefault="008B1762">
      <w:r>
        <w:t xml:space="preserve">Os </w:t>
      </w:r>
      <w:r w:rsidR="009E2AFF" w:rsidRPr="009E2AFF">
        <w:rPr>
          <w:i/>
        </w:rPr>
        <w:t>grid</w:t>
      </w:r>
      <w:r>
        <w:t xml:space="preserve">s apresentam diversos recursos extremamente úteis que devem ser conhecidos de todos os </w:t>
      </w:r>
      <w:r w:rsidR="00746902">
        <w:t>usuário</w:t>
      </w:r>
      <w:r>
        <w:t xml:space="preserve">s. </w:t>
      </w:r>
    </w:p>
    <w:p w14:paraId="209FE89C" w14:textId="77777777" w:rsidR="00CA403A" w:rsidRDefault="008B1762">
      <w:r>
        <w:t xml:space="preserve">Quando a quantidade de informações for muito grande, o </w:t>
      </w:r>
      <w:r w:rsidR="009E2AFF" w:rsidRPr="009E2AFF">
        <w:rPr>
          <w:i/>
        </w:rPr>
        <w:t>grid</w:t>
      </w:r>
      <w:r>
        <w:t xml:space="preserve"> realizará a paginação das linhas, permitindo ao </w:t>
      </w:r>
      <w:r w:rsidR="00746902">
        <w:t>usuário</w:t>
      </w:r>
      <w:r>
        <w:t xml:space="preserve"> a realização de navegação.</w:t>
      </w:r>
    </w:p>
    <w:p w14:paraId="31AB68A9" w14:textId="77777777" w:rsidR="00CA403A" w:rsidRDefault="008B1762">
      <w:r>
        <w:t xml:space="preserve">O botão mais à direita deve ser utilizado pelo </w:t>
      </w:r>
      <w:r w:rsidR="00746902">
        <w:t>usuário</w:t>
      </w:r>
      <w:r>
        <w:t xml:space="preserve"> sempre que necessitar recarregar as informações do </w:t>
      </w:r>
      <w:r w:rsidR="009E2AFF" w:rsidRPr="009E2AFF">
        <w:rPr>
          <w:i/>
        </w:rPr>
        <w:t>grid</w:t>
      </w:r>
      <w:r>
        <w:t>, para deixá-lo atualizado.</w:t>
      </w:r>
    </w:p>
    <w:p w14:paraId="17DAF9E2" w14:textId="77777777" w:rsidR="00CA403A" w:rsidRDefault="008B1762">
      <w:pPr>
        <w:ind w:firstLine="0"/>
        <w:jc w:val="center"/>
      </w:pPr>
      <w:r>
        <w:rPr>
          <w:noProof/>
          <w:lang w:eastAsia="pt-BR"/>
        </w:rPr>
        <w:drawing>
          <wp:inline distT="0" distB="0" distL="0" distR="0" wp14:anchorId="1A62E19C" wp14:editId="5E75CB9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14:paraId="46B10873" w14:textId="77777777" w:rsidR="00CA403A" w:rsidRDefault="008B1762">
      <w:r>
        <w:t xml:space="preserve">O </w:t>
      </w:r>
      <w:r w:rsidR="009E2AFF" w:rsidRPr="009E2AFF">
        <w:rPr>
          <w:i/>
        </w:rPr>
        <w:t>grid</w:t>
      </w:r>
      <w:r>
        <w:t xml:space="preserve"> pode ser ordenado por uma dada Coluna, bastando ao </w:t>
      </w:r>
      <w:r w:rsidR="00746902">
        <w:t>usuário</w:t>
      </w:r>
      <w:r>
        <w:t xml:space="preserve"> clicar no cabeçalho.</w:t>
      </w:r>
    </w:p>
    <w:p w14:paraId="109E0A35" w14:textId="77777777" w:rsidR="00CA403A" w:rsidRDefault="008B1762">
      <w:pPr>
        <w:ind w:firstLine="0"/>
        <w:jc w:val="center"/>
      </w:pPr>
      <w:r>
        <w:rPr>
          <w:noProof/>
          <w:lang w:eastAsia="pt-BR"/>
        </w:rPr>
        <w:lastRenderedPageBreak/>
        <w:drawing>
          <wp:inline distT="0" distB="0" distL="0" distR="0" wp14:anchorId="6810BA0B" wp14:editId="64BE35CC">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14:paraId="19FA5259" w14:textId="77777777" w:rsidR="00CA403A" w:rsidRDefault="008B1762">
      <w:r>
        <w:t xml:space="preserve">O </w:t>
      </w:r>
      <w:r w:rsidR="00746902">
        <w:t>usuário</w:t>
      </w:r>
      <w:r>
        <w:t xml:space="preserve"> pode escolher quais colunas deseja ver, e quais colunas deseja omitir em um dado momento.</w:t>
      </w:r>
    </w:p>
    <w:p w14:paraId="3335D190" w14:textId="77777777" w:rsidR="00CA403A" w:rsidRDefault="008B1762">
      <w:pPr>
        <w:ind w:firstLine="0"/>
        <w:jc w:val="center"/>
      </w:pPr>
      <w:r>
        <w:rPr>
          <w:noProof/>
          <w:lang w:eastAsia="pt-BR"/>
        </w:rPr>
        <w:drawing>
          <wp:inline distT="0" distB="0" distL="0" distR="0" wp14:anchorId="7022D256" wp14:editId="02EC176B">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14:paraId="32B541C1" w14:textId="77777777" w:rsidR="00CA403A" w:rsidRDefault="008B1762">
      <w:r>
        <w:t xml:space="preserve">O </w:t>
      </w:r>
      <w:r w:rsidR="00746902">
        <w:t>usuário</w:t>
      </w:r>
      <w:r>
        <w:t xml:space="preserve"> pode ainda reordenar as Colunas, bastando clicar no cabeçalho e arrastá-la até a posição desejada.</w:t>
      </w:r>
    </w:p>
    <w:p w14:paraId="6EA844AE" w14:textId="77777777" w:rsidR="00715E83" w:rsidRDefault="00715E83">
      <w:r>
        <w:t>O SAPIENS armazena no computador do usuário (cookies) a última posição de configuração dos grids principais do sistema, de modo que ao entrar novamente no SAPIENS haverá a restauração da configuração anterior.</w:t>
      </w:r>
    </w:p>
    <w:p w14:paraId="485FB08F" w14:textId="77777777" w:rsidR="00CA403A" w:rsidRDefault="008B1762">
      <w:r>
        <w:t xml:space="preserve">Outra funcionalidade extremamente importante do </w:t>
      </w:r>
      <w:r w:rsidR="009E2AFF" w:rsidRPr="009E2AFF">
        <w:rPr>
          <w:i/>
        </w:rPr>
        <w:t>grid</w:t>
      </w:r>
      <w:r>
        <w:t xml:space="preserve"> é a possibilidade de aplicar “Filtros”.</w:t>
      </w:r>
    </w:p>
    <w:p w14:paraId="1A0546C7" w14:textId="77777777" w:rsidR="00CA403A" w:rsidRDefault="008B1762">
      <w:pPr>
        <w:ind w:firstLine="0"/>
        <w:jc w:val="center"/>
      </w:pPr>
      <w:r>
        <w:rPr>
          <w:noProof/>
          <w:lang w:eastAsia="pt-BR"/>
        </w:rPr>
        <w:lastRenderedPageBreak/>
        <w:drawing>
          <wp:inline distT="0" distB="0" distL="0" distR="0" wp14:anchorId="364B262F" wp14:editId="7C04A965">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14:paraId="5778F830" w14:textId="1F103FDB" w:rsidR="00CA403A" w:rsidRDefault="008B1762">
      <w:r>
        <w:t xml:space="preserve">Quando houver um filtro aplicado a uma </w:t>
      </w:r>
      <w:r w:rsidR="00F4397A">
        <w:t>c</w:t>
      </w:r>
      <w:r>
        <w:t>oluna, ela será pintada de vermelho e terá sua fonte alterada para itálico:</w:t>
      </w:r>
    </w:p>
    <w:p w14:paraId="56D6369B" w14:textId="77777777" w:rsidR="00CA403A" w:rsidRDefault="008B1762">
      <w:pPr>
        <w:ind w:firstLine="0"/>
        <w:jc w:val="center"/>
      </w:pPr>
      <w:r>
        <w:rPr>
          <w:noProof/>
          <w:lang w:eastAsia="pt-BR"/>
        </w:rPr>
        <w:drawing>
          <wp:inline distT="0" distB="0" distL="0" distR="0" wp14:anchorId="59E3941B" wp14:editId="0AB5B8F0">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14:paraId="72F9CB19" w14:textId="77777777" w:rsidR="00CA403A" w:rsidRDefault="008B1762">
      <w:r>
        <w:t xml:space="preserve">Para remover todos os filtros aplicados a um </w:t>
      </w:r>
      <w:r w:rsidR="009E2AFF" w:rsidRPr="009E2AFF">
        <w:rPr>
          <w:i/>
        </w:rPr>
        <w:t>grid</w:t>
      </w:r>
      <w:r>
        <w:t>, basta clicar no botão correspondente no lado direito superior:</w:t>
      </w:r>
    </w:p>
    <w:p w14:paraId="73F16268" w14:textId="77777777" w:rsidR="00CA403A" w:rsidRDefault="008B1762">
      <w:pPr>
        <w:ind w:firstLine="0"/>
        <w:jc w:val="center"/>
      </w:pPr>
      <w:r>
        <w:rPr>
          <w:noProof/>
          <w:lang w:eastAsia="pt-BR"/>
        </w:rPr>
        <w:drawing>
          <wp:inline distT="0" distB="0" distL="0" distR="0" wp14:anchorId="78847C97" wp14:editId="0DACAFE9">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14:paraId="0E593861" w14:textId="77777777" w:rsidR="00CA403A" w:rsidRDefault="008B1762">
      <w:r>
        <w:t xml:space="preserve">Além disso, em muitos </w:t>
      </w:r>
      <w:r w:rsidR="009E2AFF" w:rsidRPr="009E2AFF">
        <w:rPr>
          <w:i/>
        </w:rPr>
        <w:t>grid</w:t>
      </w:r>
      <w:r>
        <w:t xml:space="preserve">s é possível utilizar o botão direito do mouse para abrir um </w:t>
      </w:r>
      <w:r w:rsidR="00715E83">
        <w:t>m</w:t>
      </w:r>
      <w:r>
        <w:t>enu contextual, com atalhos para funções do SAPIENS.</w:t>
      </w:r>
    </w:p>
    <w:p w14:paraId="0FD499D0" w14:textId="77777777" w:rsidR="00CA403A" w:rsidRDefault="008B1762">
      <w:pPr>
        <w:ind w:firstLine="0"/>
        <w:jc w:val="center"/>
      </w:pPr>
      <w:r>
        <w:rPr>
          <w:noProof/>
          <w:lang w:eastAsia="pt-BR"/>
        </w:rPr>
        <w:drawing>
          <wp:inline distT="0" distB="0" distL="0" distR="0" wp14:anchorId="34E52548" wp14:editId="55D4185E">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14:paraId="6A1D795B" w14:textId="77777777" w:rsidR="00715E83" w:rsidRDefault="00715E83" w:rsidP="00715E83">
      <w:pPr>
        <w:pBdr>
          <w:top w:val="single" w:sz="4" w:space="1" w:color="auto"/>
          <w:left w:val="single" w:sz="4" w:space="4" w:color="auto"/>
          <w:bottom w:val="single" w:sz="4" w:space="1" w:color="auto"/>
          <w:right w:val="single" w:sz="4" w:space="4" w:color="auto"/>
        </w:pBdr>
      </w:pPr>
      <w:r>
        <w:t xml:space="preserve">Importante: antes de utilizar o botão direito do mouse, lembre-se de selecionar a(s) linha (s) do </w:t>
      </w:r>
      <w:r w:rsidRPr="00715E83">
        <w:rPr>
          <w:i/>
        </w:rPr>
        <w:t>grid</w:t>
      </w:r>
      <w:r>
        <w:t xml:space="preserve"> que serão afetadas pela ação escolhida no menu contextual.</w:t>
      </w:r>
    </w:p>
    <w:p w14:paraId="07C58C20" w14:textId="77777777"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14:paraId="409D68F6" w14:textId="77777777" w:rsidR="00CA403A" w:rsidRDefault="008B1762">
      <w:r>
        <w:t>Atenção, pois diversos elementos do SAPIENS não podem ser editados.</w:t>
      </w:r>
    </w:p>
    <w:p w14:paraId="71D08E30" w14:textId="77777777" w:rsidR="001B22E8" w:rsidRDefault="001B22E8" w:rsidP="001B22E8">
      <w:pPr>
        <w:pStyle w:val="Ttulo4"/>
      </w:pPr>
      <w:bookmarkStart w:id="57" w:name="_Toc468995234"/>
      <w:r>
        <w:t>Impressão</w:t>
      </w:r>
      <w:bookmarkEnd w:id="57"/>
    </w:p>
    <w:p w14:paraId="68EBCC0F" w14:textId="77777777" w:rsidR="001B22E8" w:rsidRDefault="001B22E8" w:rsidP="001B22E8">
      <w:r>
        <w:t xml:space="preserve">Alguns </w:t>
      </w:r>
      <w:r>
        <w:rPr>
          <w:i/>
        </w:rPr>
        <w:t>grids</w:t>
      </w:r>
      <w:r>
        <w:t xml:space="preserve"> contam com a possibilidade exportação para fins de impressão, acessível por um botão:</w:t>
      </w:r>
    </w:p>
    <w:p w14:paraId="390048C5" w14:textId="77777777" w:rsidR="001B22E8" w:rsidRDefault="001B22E8" w:rsidP="001B22E8">
      <w:pPr>
        <w:jc w:val="center"/>
      </w:pPr>
      <w:r>
        <w:rPr>
          <w:noProof/>
          <w:lang w:eastAsia="pt-BR"/>
        </w:rPr>
        <w:lastRenderedPageBreak/>
        <w:drawing>
          <wp:inline distT="0" distB="0" distL="0" distR="0" wp14:anchorId="44B7A67D" wp14:editId="547AE92B">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14:paraId="5AF487EE" w14:textId="77777777" w:rsidR="001B22E8" w:rsidRDefault="001B22E8" w:rsidP="001B22E8">
      <w:r>
        <w:t xml:space="preserve">Será aberta uma nova aba ou janela, com o </w:t>
      </w:r>
      <w:r>
        <w:rPr>
          <w:i/>
        </w:rPr>
        <w:t xml:space="preserve">grid </w:t>
      </w:r>
      <w:r>
        <w:t>em formato próprio para impressão.</w:t>
      </w:r>
    </w:p>
    <w:p w14:paraId="720F918C" w14:textId="77777777" w:rsidR="001B22E8" w:rsidRPr="001B22E8" w:rsidRDefault="001B22E8" w:rsidP="001B22E8">
      <w:pPr>
        <w:ind w:firstLine="0"/>
        <w:jc w:val="center"/>
      </w:pPr>
      <w:r>
        <w:rPr>
          <w:noProof/>
          <w:lang w:eastAsia="pt-BR"/>
        </w:rPr>
        <w:drawing>
          <wp:inline distT="0" distB="0" distL="0" distR="0" wp14:anchorId="0A4FF5B5" wp14:editId="3891E77D">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14:paraId="5A4F8AC3" w14:textId="77777777" w:rsidR="00CA403A" w:rsidRDefault="008B1762">
      <w:pPr>
        <w:pStyle w:val="Ttulo3"/>
      </w:pPr>
      <w:r>
        <w:t xml:space="preserve"> </w:t>
      </w:r>
      <w:bookmarkStart w:id="58" w:name="_Toc364498329"/>
      <w:bookmarkStart w:id="59" w:name="_Toc364500767"/>
      <w:bookmarkStart w:id="60" w:name="_Toc468995235"/>
      <w:r>
        <w:t>Seleções</w:t>
      </w:r>
      <w:bookmarkEnd w:id="58"/>
      <w:bookmarkEnd w:id="59"/>
      <w:bookmarkEnd w:id="60"/>
    </w:p>
    <w:p w14:paraId="388B520D" w14:textId="77777777" w:rsidR="00CA403A" w:rsidRDefault="008B1762">
      <w:r>
        <w:t xml:space="preserve">Em muitas situações, o </w:t>
      </w:r>
      <w:r w:rsidR="00746902">
        <w:t>usuário</w:t>
      </w:r>
      <w:r>
        <w:t xml:space="preserve"> deverá selecionar campos em formulários no SAPIENS. Nesses casos, é importante saber que isso pode ser realizado por diversas maneiras.</w:t>
      </w:r>
    </w:p>
    <w:p w14:paraId="53D79630" w14:textId="77777777" w:rsidR="00CA403A" w:rsidRDefault="008B1762">
      <w:r>
        <w:t>A mais simples delas é apenas digitar algumas letras ou números dentro do campo de pesquisa.</w:t>
      </w:r>
    </w:p>
    <w:p w14:paraId="10A984A2" w14:textId="77777777" w:rsidR="00CA403A" w:rsidRDefault="008B1762">
      <w:pPr>
        <w:ind w:firstLine="0"/>
        <w:jc w:val="center"/>
      </w:pPr>
      <w:r>
        <w:rPr>
          <w:noProof/>
          <w:lang w:eastAsia="pt-BR"/>
        </w:rPr>
        <w:drawing>
          <wp:inline distT="0" distB="0" distL="0" distR="0" wp14:anchorId="506A6BDE" wp14:editId="1DB90C1A">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14:paraId="5252027B" w14:textId="77777777" w:rsidR="00CA403A" w:rsidRDefault="008B1762">
      <w:r>
        <w:t xml:space="preserve">Os resultados serão filtrados e o </w:t>
      </w:r>
      <w:r w:rsidR="00746902">
        <w:t>usuário</w:t>
      </w:r>
      <w:r>
        <w:t xml:space="preserve"> poderá realizar a seleção.</w:t>
      </w:r>
    </w:p>
    <w:p w14:paraId="2F361B66" w14:textId="77777777" w:rsidR="00CA403A" w:rsidRDefault="008B1762">
      <w:r>
        <w:t xml:space="preserve">Caso não encontre a informação necessária, o </w:t>
      </w:r>
      <w:r w:rsidR="00746902">
        <w:t>usuário</w:t>
      </w:r>
      <w:r>
        <w:t xml:space="preserve"> poderá clicar na “Lupa” à direita, abrindo a janela de seleção avançada.</w:t>
      </w:r>
    </w:p>
    <w:p w14:paraId="49C5F56A" w14:textId="77777777" w:rsidR="00CA403A" w:rsidRDefault="008B1762">
      <w:pPr>
        <w:ind w:firstLine="0"/>
        <w:jc w:val="center"/>
      </w:pPr>
      <w:r>
        <w:rPr>
          <w:noProof/>
          <w:lang w:eastAsia="pt-BR"/>
        </w:rPr>
        <w:lastRenderedPageBreak/>
        <w:drawing>
          <wp:inline distT="0" distB="0" distL="0" distR="0" wp14:anchorId="5F11FCDD" wp14:editId="501E85B2">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14:paraId="4A64C9C9" w14:textId="77777777" w:rsidR="00CA403A" w:rsidRDefault="008B1762">
      <w:r>
        <w:t xml:space="preserve">A janela de busca avançada é um </w:t>
      </w:r>
      <w:r w:rsidR="009E2AFF" w:rsidRPr="009E2AFF">
        <w:rPr>
          <w:i/>
        </w:rPr>
        <w:t>grid</w:t>
      </w:r>
      <w:r>
        <w:t xml:space="preserve"> e, portanto, o </w:t>
      </w:r>
      <w:r w:rsidR="00746902">
        <w:t>usuário</w:t>
      </w:r>
      <w:r>
        <w:t xml:space="preserve"> poderá utilizar todas as suas funcionalidades para encontrar o registro necessário (paginação, ordenação, filtros, etc.).</w:t>
      </w:r>
    </w:p>
    <w:p w14:paraId="179DFB8A" w14:textId="77777777" w:rsidR="00FA570D" w:rsidRDefault="00FA570D">
      <w:r>
        <w:t>Algumas telas de seleção são organizadas em árvores, a exemplo da tela de seleção avançada de unidades e setores.</w:t>
      </w:r>
    </w:p>
    <w:p w14:paraId="22C7969B" w14:textId="77777777" w:rsidR="00FA570D" w:rsidRDefault="00FA570D" w:rsidP="00FA570D">
      <w:pPr>
        <w:ind w:firstLine="0"/>
        <w:jc w:val="center"/>
      </w:pPr>
      <w:r>
        <w:rPr>
          <w:noProof/>
          <w:lang w:eastAsia="pt-BR"/>
        </w:rPr>
        <w:drawing>
          <wp:inline distT="0" distB="0" distL="0" distR="0" wp14:anchorId="3DFBEE95" wp14:editId="04FC99B5">
            <wp:extent cx="5391150" cy="3314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14:paraId="5DE977FF" w14:textId="77777777" w:rsidR="00FA570D" w:rsidRDefault="00FA570D">
      <w:r>
        <w:lastRenderedPageBreak/>
        <w:t>Há um filtro na tela de seleção em árvore, para facilitar a localização de ramos específicos.</w:t>
      </w:r>
    </w:p>
    <w:p w14:paraId="60AD5A9C" w14:textId="77777777" w:rsidR="00FA570D" w:rsidRDefault="00FA570D" w:rsidP="00FA570D">
      <w:pPr>
        <w:pBdr>
          <w:top w:val="single" w:sz="4" w:space="1" w:color="auto"/>
          <w:left w:val="single" w:sz="4" w:space="4" w:color="auto"/>
          <w:bottom w:val="single" w:sz="4" w:space="1" w:color="auto"/>
          <w:right w:val="single" w:sz="4" w:space="4" w:color="auto"/>
        </w:pBdr>
      </w:pPr>
      <w:r>
        <w:t>Atenção, pois apenas são filtrados os ramos que já estejam na árvore naquele momento. Ou seja, os ramos que estão “escondidos”, pois o usuário ainda não clicou na seta que expande um determinado ramo, não são filtrados.</w:t>
      </w:r>
    </w:p>
    <w:p w14:paraId="7579FEDE" w14:textId="77777777" w:rsidR="00CA403A" w:rsidRDefault="008B1762">
      <w:pPr>
        <w:pStyle w:val="Ttulo3"/>
      </w:pPr>
      <w:bookmarkStart w:id="61" w:name="_Toc364498330"/>
      <w:bookmarkStart w:id="62" w:name="_Toc364500768"/>
      <w:bookmarkStart w:id="63" w:name="_Toc468995236"/>
      <w:r>
        <w:t>Histórico</w:t>
      </w:r>
      <w:bookmarkEnd w:id="61"/>
      <w:bookmarkEnd w:id="62"/>
      <w:bookmarkEnd w:id="63"/>
    </w:p>
    <w:p w14:paraId="64336F93" w14:textId="77777777" w:rsidR="00CA403A" w:rsidRDefault="008B1762">
      <w:r>
        <w:t xml:space="preserve">Em diversos formulários do SAPIENS o </w:t>
      </w:r>
      <w:r w:rsidR="00746902">
        <w:t>usuário</w:t>
      </w:r>
      <w:r>
        <w:t xml:space="preserve"> encontrará um botão de histórico.</w:t>
      </w:r>
    </w:p>
    <w:p w14:paraId="244C4E05" w14:textId="77777777" w:rsidR="00CA403A" w:rsidRDefault="008B1762">
      <w:pPr>
        <w:ind w:firstLine="0"/>
        <w:jc w:val="center"/>
      </w:pPr>
      <w:r>
        <w:rPr>
          <w:noProof/>
          <w:lang w:eastAsia="pt-BR"/>
        </w:rPr>
        <w:drawing>
          <wp:inline distT="0" distB="0" distL="0" distR="0" wp14:anchorId="69A1647B" wp14:editId="6F98B792">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14:paraId="1E59D3B6" w14:textId="77777777" w:rsidR="00CA403A" w:rsidRDefault="008B1762">
      <w:r>
        <w:t xml:space="preserve">O objetivo do botão de histórico é permitir ao </w:t>
      </w:r>
      <w:r w:rsidR="00746902">
        <w:t>usuário</w:t>
      </w:r>
      <w:r>
        <w:t xml:space="preserve"> consultar todos os valores que aquele campo já possuiu no passado, antes de sofrer atualizações.</w:t>
      </w:r>
      <w:r w:rsidR="00901340">
        <w:t xml:space="preserve"> Veja o exemplo abaixo:</w:t>
      </w:r>
    </w:p>
    <w:p w14:paraId="771BA1F0" w14:textId="77777777" w:rsidR="00CA403A" w:rsidRDefault="008B1762">
      <w:pPr>
        <w:ind w:firstLine="0"/>
        <w:jc w:val="center"/>
      </w:pPr>
      <w:r>
        <w:rPr>
          <w:noProof/>
          <w:lang w:eastAsia="pt-BR"/>
        </w:rPr>
        <w:drawing>
          <wp:inline distT="0" distB="0" distL="0" distR="0" wp14:anchorId="50C743AA" wp14:editId="077BB2B1">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14:paraId="7A20768F" w14:textId="77777777" w:rsidR="00901340" w:rsidRDefault="00901340" w:rsidP="00901340">
      <w:r>
        <w:t>É possível ver a data em que o campo foi alterado, quem realizou a alteração e qual era o valor anterior.</w:t>
      </w:r>
    </w:p>
    <w:p w14:paraId="4A714E40" w14:textId="77777777" w:rsidR="00CA403A" w:rsidRDefault="008B1762">
      <w:pPr>
        <w:pStyle w:val="Ttulo3"/>
      </w:pPr>
      <w:bookmarkStart w:id="64" w:name="_Toc468995237"/>
      <w:r>
        <w:t>Formulários</w:t>
      </w:r>
      <w:bookmarkEnd w:id="64"/>
    </w:p>
    <w:p w14:paraId="77D3C24A" w14:textId="77777777" w:rsidR="00CA403A" w:rsidRDefault="008B1762">
      <w:r>
        <w:t>O SAPIENS utiliza o sistema de formulários em janelas para a inclusão e edição de dados.</w:t>
      </w:r>
    </w:p>
    <w:p w14:paraId="11D1974F" w14:textId="77777777" w:rsidR="00CA403A" w:rsidRDefault="008B1762">
      <w:r>
        <w:t xml:space="preserve">Sempre que um dado inválido for informado pelo </w:t>
      </w:r>
      <w:r w:rsidR="00746902">
        <w:t>usuário</w:t>
      </w:r>
      <w:r>
        <w:t>, além da mensagem de erro, o contorno do campo com problemas será pintado de vermelho.</w:t>
      </w:r>
    </w:p>
    <w:p w14:paraId="30A66015" w14:textId="77777777" w:rsidR="00CA403A" w:rsidRDefault="008B1762">
      <w:r>
        <w:lastRenderedPageBreak/>
        <w:t>O mouse sobre o campo em vermelho trará informações sobre o erro.</w:t>
      </w:r>
    </w:p>
    <w:p w14:paraId="79C0C9CF" w14:textId="77777777" w:rsidR="00CA403A" w:rsidRDefault="008B1762">
      <w:pPr>
        <w:ind w:firstLine="0"/>
        <w:jc w:val="center"/>
      </w:pPr>
      <w:r>
        <w:rPr>
          <w:noProof/>
          <w:lang w:eastAsia="pt-BR"/>
        </w:rPr>
        <w:drawing>
          <wp:inline distT="0" distB="0" distL="0" distR="0" wp14:anchorId="2F82F34A" wp14:editId="4DBC2032">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14:paraId="740B15A3" w14:textId="77777777" w:rsidR="00CA403A" w:rsidRDefault="008B1762">
      <w:pPr>
        <w:pStyle w:val="Ttulo3"/>
      </w:pPr>
      <w:bookmarkStart w:id="65" w:name="_Toc468995238"/>
      <w:r>
        <w:t>Dicas</w:t>
      </w:r>
      <w:bookmarkEnd w:id="65"/>
    </w:p>
    <w:p w14:paraId="684A0FC4" w14:textId="77777777" w:rsidR="00CA403A" w:rsidRDefault="008B1762">
      <w:r>
        <w:t xml:space="preserve">Em muitos casos, deixar o mouse parado sobre algum elemento da interface trará dicas e dados úteis ao </w:t>
      </w:r>
      <w:r w:rsidR="00746902">
        <w:t>usuário</w:t>
      </w:r>
      <w:r>
        <w:t>.</w:t>
      </w:r>
    </w:p>
    <w:p w14:paraId="7C4BAE49" w14:textId="77777777" w:rsidR="00CA403A" w:rsidRDefault="008B1762">
      <w:pPr>
        <w:pStyle w:val="Ttulo2"/>
      </w:pPr>
      <w:r>
        <w:t xml:space="preserve"> </w:t>
      </w:r>
      <w:bookmarkStart w:id="66" w:name="_Toc364498321"/>
      <w:bookmarkStart w:id="67" w:name="_Toc364500755"/>
      <w:bookmarkStart w:id="68" w:name="_Toc468995239"/>
      <w:r>
        <w:t>Interface</w:t>
      </w:r>
      <w:bookmarkEnd w:id="66"/>
      <w:bookmarkEnd w:id="67"/>
      <w:bookmarkEnd w:id="68"/>
    </w:p>
    <w:p w14:paraId="7E6A2FC9" w14:textId="77777777" w:rsidR="00CA403A" w:rsidRDefault="008B1762">
      <w:r>
        <w:t xml:space="preserve">A interface do SAPIENS é composta por 5 (cinco) grandes “áreas”: </w:t>
      </w:r>
    </w:p>
    <w:p w14:paraId="4AB8293B" w14:textId="77777777" w:rsidR="00CA403A" w:rsidRDefault="008B1762">
      <w:pPr>
        <w:pStyle w:val="PargrafodaLista"/>
        <w:numPr>
          <w:ilvl w:val="0"/>
          <w:numId w:val="27"/>
        </w:numPr>
      </w:pPr>
      <w:r>
        <w:t>Barra Superior</w:t>
      </w:r>
    </w:p>
    <w:p w14:paraId="161295FA" w14:textId="77777777" w:rsidR="00CA403A" w:rsidRDefault="008B1762">
      <w:pPr>
        <w:pStyle w:val="PargrafodaLista"/>
        <w:numPr>
          <w:ilvl w:val="0"/>
          <w:numId w:val="27"/>
        </w:numPr>
      </w:pPr>
      <w:r>
        <w:t>Painel de Controle</w:t>
      </w:r>
    </w:p>
    <w:p w14:paraId="62104D9E" w14:textId="213A2B84" w:rsidR="00CA403A" w:rsidRDefault="008C3C1F">
      <w:pPr>
        <w:pStyle w:val="PargrafodaLista"/>
        <w:numPr>
          <w:ilvl w:val="0"/>
          <w:numId w:val="27"/>
        </w:numPr>
      </w:pPr>
      <w:r>
        <w:t>P</w:t>
      </w:r>
      <w:r w:rsidR="007E72A1">
        <w:t xml:space="preserve">ainel do </w:t>
      </w:r>
      <w:r>
        <w:t>U</w:t>
      </w:r>
      <w:r w:rsidR="007E72A1">
        <w:t>suário</w:t>
      </w:r>
      <w:r>
        <w:t xml:space="preserve"> (Painel)</w:t>
      </w:r>
    </w:p>
    <w:p w14:paraId="267E9046" w14:textId="4FA42D03" w:rsidR="00CA403A" w:rsidRDefault="008B1762">
      <w:pPr>
        <w:pStyle w:val="PargrafodaLista"/>
        <w:numPr>
          <w:ilvl w:val="0"/>
          <w:numId w:val="27"/>
        </w:numPr>
      </w:pPr>
      <w:r>
        <w:t>Área de Trabalho</w:t>
      </w:r>
      <w:r w:rsidR="008C3C1F">
        <w:t xml:space="preserve"> (Minutas)</w:t>
      </w:r>
    </w:p>
    <w:p w14:paraId="60719A28" w14:textId="12C38F1A" w:rsidR="00CA403A" w:rsidRDefault="008C3C1F">
      <w:pPr>
        <w:pStyle w:val="PargrafodaLista"/>
        <w:numPr>
          <w:ilvl w:val="0"/>
          <w:numId w:val="27"/>
        </w:numPr>
      </w:pPr>
      <w:r>
        <w:t>P</w:t>
      </w:r>
      <w:r w:rsidR="00D43D7D">
        <w:t>rocesso</w:t>
      </w:r>
      <w:r w:rsidR="008B1762">
        <w:t>/</w:t>
      </w:r>
      <w:r>
        <w:t>Documento A</w:t>
      </w:r>
      <w:r w:rsidR="00D43D7D">
        <w:t>vulso</w:t>
      </w:r>
      <w:r>
        <w:t xml:space="preserve"> (Acervo)</w:t>
      </w:r>
    </w:p>
    <w:p w14:paraId="0133CA60" w14:textId="77777777" w:rsidR="00CA403A" w:rsidRDefault="008B1762">
      <w:pPr>
        <w:pStyle w:val="PargrafodaLista"/>
        <w:numPr>
          <w:ilvl w:val="0"/>
          <w:numId w:val="27"/>
        </w:numPr>
      </w:pPr>
      <w:r>
        <w:t>Editor de Textos</w:t>
      </w:r>
    </w:p>
    <w:p w14:paraId="3AE7702F" w14:textId="77777777" w:rsidR="00CA403A" w:rsidRDefault="008B1762">
      <w:r>
        <w:t>Lembre-se: deixar o mouse sobre elementos como botões, campos, abas, etc. normalmente força a apresentação de um balão com o nome daquele elemento.</w:t>
      </w:r>
    </w:p>
    <w:p w14:paraId="5BC79477" w14:textId="77777777" w:rsidR="00CA403A" w:rsidRDefault="008B1762">
      <w:pPr>
        <w:pStyle w:val="Ttulo3"/>
      </w:pPr>
      <w:r>
        <w:t xml:space="preserve"> </w:t>
      </w:r>
      <w:bookmarkStart w:id="69" w:name="_Toc364498322"/>
      <w:bookmarkStart w:id="70" w:name="_Toc364500756"/>
      <w:bookmarkStart w:id="71" w:name="_Toc468995240"/>
      <w:r>
        <w:t>Barra Superior</w:t>
      </w:r>
      <w:bookmarkEnd w:id="69"/>
      <w:bookmarkEnd w:id="70"/>
      <w:bookmarkEnd w:id="71"/>
    </w:p>
    <w:p w14:paraId="129772EC" w14:textId="4338A910" w:rsidR="00CA403A" w:rsidRDefault="008C3C1F">
      <w:pPr>
        <w:ind w:firstLine="0"/>
        <w:jc w:val="center"/>
      </w:pPr>
      <w:r>
        <w:rPr>
          <w:noProof/>
          <w:lang w:eastAsia="pt-BR"/>
        </w:rPr>
        <w:drawing>
          <wp:inline distT="0" distB="0" distL="0" distR="0" wp14:anchorId="1A1DADB3" wp14:editId="7AC3C3BA">
            <wp:extent cx="5391150" cy="158750"/>
            <wp:effectExtent l="0" t="0" r="0"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58750"/>
                    </a:xfrm>
                    <a:prstGeom prst="rect">
                      <a:avLst/>
                    </a:prstGeom>
                    <a:noFill/>
                    <a:ln>
                      <a:noFill/>
                    </a:ln>
                  </pic:spPr>
                </pic:pic>
              </a:graphicData>
            </a:graphic>
          </wp:inline>
        </w:drawing>
      </w:r>
    </w:p>
    <w:p w14:paraId="57208B78" w14:textId="77777777" w:rsidR="00CA403A" w:rsidRDefault="008B1762">
      <w:r>
        <w:t>A barra superior do SAPIENS fica aparente o tempo todo no sistema e apresenta algumas ferramentas e informações importantes.</w:t>
      </w:r>
    </w:p>
    <w:p w14:paraId="16935C3A" w14:textId="4EF1FCEC" w:rsidR="00CA403A" w:rsidRDefault="008B1762">
      <w:r>
        <w:t xml:space="preserve">Por meio dela, podemos facilmente alternar entre o </w:t>
      </w:r>
      <w:r w:rsidR="00FC3A80">
        <w:t>p</w:t>
      </w:r>
      <w:r>
        <w:t xml:space="preserve">ainel do </w:t>
      </w:r>
      <w:r w:rsidR="00746902">
        <w:t>usuário</w:t>
      </w:r>
      <w:r w:rsidR="008C3C1F">
        <w:t xml:space="preserve"> (Painel)</w:t>
      </w:r>
      <w:r>
        <w:t xml:space="preserve">, a </w:t>
      </w:r>
      <w:r w:rsidR="00FC3A80">
        <w:t>á</w:t>
      </w:r>
      <w:r>
        <w:t xml:space="preserve">rea de </w:t>
      </w:r>
      <w:r w:rsidR="00FC3A80">
        <w:t>t</w:t>
      </w:r>
      <w:r>
        <w:t>rabalho</w:t>
      </w:r>
      <w:r w:rsidR="008C3C1F">
        <w:t xml:space="preserve"> (Minutas)</w:t>
      </w:r>
      <w:r>
        <w:t xml:space="preserve"> e o </w:t>
      </w:r>
      <w:r w:rsidR="00FC3A80">
        <w:t>p</w:t>
      </w:r>
      <w:r>
        <w:t>rocesso/</w:t>
      </w:r>
      <w:r w:rsidR="00FC3A80">
        <w:t>d</w:t>
      </w:r>
      <w:r>
        <w:t xml:space="preserve">ocumento </w:t>
      </w:r>
      <w:r w:rsidR="00FC3A80">
        <w:t>a</w:t>
      </w:r>
      <w:r>
        <w:t>vulso</w:t>
      </w:r>
      <w:r w:rsidR="008C3C1F">
        <w:t xml:space="preserve"> (Acervo)</w:t>
      </w:r>
      <w:r>
        <w:t>:</w:t>
      </w:r>
    </w:p>
    <w:p w14:paraId="2E45EA8C" w14:textId="32009EEE" w:rsidR="00CA403A" w:rsidRDefault="008C3C1F">
      <w:pPr>
        <w:ind w:firstLine="0"/>
        <w:jc w:val="center"/>
      </w:pPr>
      <w:r>
        <w:rPr>
          <w:noProof/>
          <w:lang w:eastAsia="pt-BR"/>
        </w:rPr>
        <w:drawing>
          <wp:inline distT="0" distB="0" distL="0" distR="0" wp14:anchorId="7A6C7BD4" wp14:editId="4AA1888E">
            <wp:extent cx="2584450" cy="294005"/>
            <wp:effectExtent l="0" t="0" r="635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450" cy="294005"/>
                    </a:xfrm>
                    <a:prstGeom prst="rect">
                      <a:avLst/>
                    </a:prstGeom>
                    <a:noFill/>
                    <a:ln>
                      <a:noFill/>
                    </a:ln>
                  </pic:spPr>
                </pic:pic>
              </a:graphicData>
            </a:graphic>
          </wp:inline>
        </w:drawing>
      </w:r>
    </w:p>
    <w:p w14:paraId="4B43CFA8" w14:textId="29074398" w:rsidR="00CA403A" w:rsidRDefault="008B1762">
      <w:r>
        <w:lastRenderedPageBreak/>
        <w:t xml:space="preserve">Localizar rapidamente um </w:t>
      </w:r>
      <w:r w:rsidR="00FC3A80">
        <w:t>p</w:t>
      </w:r>
      <w:r>
        <w:t>rocesso/</w:t>
      </w:r>
      <w:r w:rsidR="00FC3A80">
        <w:t>d</w:t>
      </w:r>
      <w:r>
        <w:t xml:space="preserve">ocumento </w:t>
      </w:r>
      <w:r w:rsidR="00FC3A80">
        <w:t>a</w:t>
      </w:r>
      <w:r>
        <w:t xml:space="preserve">vulso por meio de seu </w:t>
      </w:r>
      <w:r w:rsidR="00FC3A80">
        <w:t>n</w:t>
      </w:r>
      <w:r>
        <w:t xml:space="preserve">úmero </w:t>
      </w:r>
      <w:r w:rsidR="00FC3A80">
        <w:t>ú</w:t>
      </w:r>
      <w:r>
        <w:t xml:space="preserve">nico de </w:t>
      </w:r>
      <w:r w:rsidR="00FC3A80">
        <w:t>p</w:t>
      </w:r>
      <w:r>
        <w:t>rotocolo (NUP):</w:t>
      </w:r>
    </w:p>
    <w:p w14:paraId="03822EDC" w14:textId="77777777" w:rsidR="00CA403A" w:rsidRDefault="00693257">
      <w:pPr>
        <w:ind w:firstLine="0"/>
        <w:jc w:val="center"/>
      </w:pPr>
      <w:r>
        <w:rPr>
          <w:noProof/>
          <w:lang w:eastAsia="pt-BR"/>
        </w:rPr>
        <w:drawing>
          <wp:inline distT="0" distB="0" distL="0" distR="0" wp14:anchorId="18D756BB" wp14:editId="1826F8B0">
            <wp:extent cx="2076450" cy="3048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14:paraId="344C64B2" w14:textId="72194847" w:rsidR="00693257" w:rsidRDefault="00693257">
      <w:r>
        <w:t xml:space="preserve">Ou, no caso de </w:t>
      </w:r>
      <w:r w:rsidR="00FC3A80">
        <w:t>p</w:t>
      </w:r>
      <w:r>
        <w:t xml:space="preserve">rocesso </w:t>
      </w:r>
      <w:r w:rsidR="00FC3A80">
        <w:t>a</w:t>
      </w:r>
      <w:r>
        <w:t xml:space="preserve">dministrativo vinculado a um </w:t>
      </w:r>
      <w:r w:rsidR="007915FA">
        <w:t>processo judicial</w:t>
      </w:r>
      <w:r>
        <w:t xml:space="preserve">, por meio do </w:t>
      </w:r>
      <w:r w:rsidR="00FC3A80">
        <w:t>n</w:t>
      </w:r>
      <w:r>
        <w:t xml:space="preserve">úmero </w:t>
      </w:r>
      <w:r w:rsidR="00FC3A80">
        <w:t>ú</w:t>
      </w:r>
      <w:r>
        <w:t>nico CNJ</w:t>
      </w:r>
      <w:r w:rsidR="00FC3A80">
        <w:t xml:space="preserve"> de 20 dígitos</w:t>
      </w:r>
      <w:r>
        <w:t>:</w:t>
      </w:r>
    </w:p>
    <w:p w14:paraId="71BFD209" w14:textId="77777777" w:rsidR="00693257" w:rsidRDefault="00693257" w:rsidP="00693257">
      <w:pPr>
        <w:ind w:firstLine="0"/>
        <w:jc w:val="center"/>
      </w:pPr>
      <w:r>
        <w:rPr>
          <w:noProof/>
          <w:lang w:eastAsia="pt-BR"/>
        </w:rPr>
        <w:drawing>
          <wp:inline distT="0" distB="0" distL="0" distR="0" wp14:anchorId="2A1F269F" wp14:editId="08195B76">
            <wp:extent cx="2590800" cy="3048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p>
    <w:p w14:paraId="66E98726" w14:textId="7F0C6A65" w:rsidR="00F07E4B" w:rsidRDefault="00F07E4B" w:rsidP="00F07E4B">
      <w:r>
        <w:t xml:space="preserve">Ao realizar a busca pelo </w:t>
      </w:r>
      <w:r w:rsidR="00FC3A80">
        <w:t>n</w:t>
      </w:r>
      <w:r>
        <w:t xml:space="preserve">úmero </w:t>
      </w:r>
      <w:r w:rsidR="00FC3A80">
        <w:t>ú</w:t>
      </w:r>
      <w:r>
        <w:t xml:space="preserve">nico CNJ, o sistema sempre questionará o usuário sobre qual </w:t>
      </w:r>
      <w:r w:rsidR="00FC3A80">
        <w:t>p</w:t>
      </w:r>
      <w:r>
        <w:t xml:space="preserve">rocesso </w:t>
      </w:r>
      <w:r w:rsidR="00FC3A80">
        <w:t>a</w:t>
      </w:r>
      <w:r>
        <w:t>dministrativo (NUP) vinculado deseja abrir, lembrando que é possível que existam diversos.</w:t>
      </w:r>
    </w:p>
    <w:p w14:paraId="27F29B97" w14:textId="77777777" w:rsidR="00F07E4B" w:rsidRDefault="00F07E4B" w:rsidP="00F07E4B">
      <w:pPr>
        <w:ind w:firstLine="0"/>
        <w:jc w:val="center"/>
      </w:pPr>
      <w:r>
        <w:rPr>
          <w:noProof/>
          <w:lang w:eastAsia="pt-BR"/>
        </w:rPr>
        <w:drawing>
          <wp:inline distT="0" distB="0" distL="0" distR="0" wp14:anchorId="4FD66C19" wp14:editId="6FFDD7B1">
            <wp:extent cx="5391150" cy="304800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14:paraId="2147C114" w14:textId="2EAD443F" w:rsidR="00901340" w:rsidRDefault="00901340">
      <w:r>
        <w:t>No exemplo acima há apenas um NUP cadastrado para o processo judicial, mas pode haver vários.</w:t>
      </w:r>
    </w:p>
    <w:p w14:paraId="11007248" w14:textId="4361DF78" w:rsidR="00052E63" w:rsidRDefault="00052E63">
      <w:r>
        <w:t>No canto superior direito, há um botão para acessar outros módulos do SAPIENS, desde que o usuário tenha o perfil para tanto.</w:t>
      </w:r>
    </w:p>
    <w:p w14:paraId="2742A933" w14:textId="439B0EF4" w:rsidR="00052E63" w:rsidRDefault="00601069" w:rsidP="00052E63">
      <w:pPr>
        <w:ind w:firstLine="0"/>
        <w:jc w:val="center"/>
      </w:pPr>
      <w:r>
        <w:rPr>
          <w:noProof/>
          <w:lang w:eastAsia="pt-BR"/>
        </w:rPr>
        <w:lastRenderedPageBreak/>
        <w:drawing>
          <wp:inline distT="0" distB="0" distL="0" distR="0" wp14:anchorId="60169946" wp14:editId="34D3FCEE">
            <wp:extent cx="1438275" cy="1514475"/>
            <wp:effectExtent l="0" t="0" r="9525" b="9525"/>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514475"/>
                    </a:xfrm>
                    <a:prstGeom prst="rect">
                      <a:avLst/>
                    </a:prstGeom>
                    <a:noFill/>
                    <a:ln>
                      <a:noFill/>
                    </a:ln>
                  </pic:spPr>
                </pic:pic>
              </a:graphicData>
            </a:graphic>
          </wp:inline>
        </w:drawing>
      </w:r>
    </w:p>
    <w:p w14:paraId="1E769BB5" w14:textId="66CDA5E2" w:rsidR="00052E63" w:rsidRDefault="00052E63">
      <w:r>
        <w:t>No mínimo, o usuário comum terá acesso aos Relatórios, Ajuda e Configurações do sistema.</w:t>
      </w:r>
    </w:p>
    <w:p w14:paraId="58C6F235" w14:textId="77777777" w:rsidR="00CA403A" w:rsidRDefault="008B1762">
      <w:r>
        <w:t>Por fim, é possível ainda sair do SAPIENS (logout) por meio da barra superior.</w:t>
      </w:r>
    </w:p>
    <w:p w14:paraId="6346C234" w14:textId="77777777" w:rsidR="00CA403A" w:rsidRDefault="008B1762">
      <w:pPr>
        <w:ind w:firstLine="0"/>
        <w:jc w:val="center"/>
      </w:pPr>
      <w:r>
        <w:rPr>
          <w:noProof/>
          <w:lang w:eastAsia="pt-BR"/>
        </w:rPr>
        <w:drawing>
          <wp:inline distT="0" distB="0" distL="0" distR="0" wp14:anchorId="78488E9E" wp14:editId="1294443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2103F06C" w14:textId="77777777" w:rsidR="00601069" w:rsidRDefault="00601069" w:rsidP="00601069">
      <w:pPr>
        <w:pStyle w:val="Ttulo3"/>
      </w:pPr>
      <w:bookmarkStart w:id="72" w:name="_Toc364500758"/>
      <w:bookmarkStart w:id="73" w:name="_Toc468995241"/>
      <w:r>
        <w:t>Configurações</w:t>
      </w:r>
      <w:bookmarkEnd w:id="72"/>
      <w:bookmarkEnd w:id="73"/>
    </w:p>
    <w:p w14:paraId="2F2B26CB" w14:textId="77777777" w:rsidR="00601069" w:rsidRDefault="00601069" w:rsidP="00601069">
      <w:r>
        <w:t>Nas configurações, o usuário tem acesso à troca de senha, assinatura, afastamentos e lotações.</w:t>
      </w:r>
    </w:p>
    <w:p w14:paraId="257BFF22" w14:textId="77777777" w:rsidR="00601069" w:rsidRDefault="00601069" w:rsidP="00601069">
      <w:pPr>
        <w:ind w:firstLine="0"/>
        <w:jc w:val="center"/>
      </w:pPr>
      <w:r>
        <w:rPr>
          <w:noProof/>
          <w:lang w:eastAsia="pt-BR"/>
        </w:rPr>
        <w:drawing>
          <wp:inline distT="0" distB="0" distL="0" distR="0" wp14:anchorId="013A6505" wp14:editId="38421921">
            <wp:extent cx="5400675" cy="3238500"/>
            <wp:effectExtent l="0" t="0" r="95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20F77679" w14:textId="77777777" w:rsidR="00601069" w:rsidRDefault="00601069" w:rsidP="00601069">
      <w:pPr>
        <w:pStyle w:val="Ttulo4"/>
      </w:pPr>
      <w:bookmarkStart w:id="74" w:name="_Toc364500759"/>
      <w:bookmarkStart w:id="75" w:name="_Toc468995242"/>
      <w:r>
        <w:t>Dados Básicos</w:t>
      </w:r>
      <w:bookmarkEnd w:id="74"/>
      <w:bookmarkEnd w:id="75"/>
    </w:p>
    <w:p w14:paraId="5088BF7F" w14:textId="77777777" w:rsidR="00601069" w:rsidRDefault="00601069" w:rsidP="00601069">
      <w:r>
        <w:t>Lembre-se que a senha deve conter ao menos 6 (seis) caracteres.</w:t>
      </w:r>
    </w:p>
    <w:p w14:paraId="2927462D" w14:textId="77777777" w:rsidR="00601069" w:rsidRDefault="00601069" w:rsidP="00601069">
      <w:r>
        <w:lastRenderedPageBreak/>
        <w:t>Por segurança, evite utilizar senhas simples ou de fácil suposição. O SAPIENS está disponível para acesso na Internet, e é responsabilidade do usuário evitar problemas com segurança.</w:t>
      </w:r>
    </w:p>
    <w:p w14:paraId="62BBFA6C" w14:textId="77777777" w:rsidR="00601069" w:rsidRDefault="00601069" w:rsidP="00601069">
      <w:r>
        <w:t>A assinatura do usuário será colocada ao final dos documentos que forem produzidos no Editor de Textos do SAPIENS.</w:t>
      </w:r>
    </w:p>
    <w:p w14:paraId="6082E569" w14:textId="77777777" w:rsidR="00601069" w:rsidRDefault="00601069" w:rsidP="00601069">
      <w:r>
        <w:t>Assim, cada usuário tem liberdade para customizar sua assinatura.</w:t>
      </w:r>
    </w:p>
    <w:p w14:paraId="18A7E7BB" w14:textId="77777777" w:rsidR="00601069" w:rsidRDefault="00601069" w:rsidP="00601069">
      <w:pPr>
        <w:pStyle w:val="Ttulo4"/>
      </w:pPr>
      <w:bookmarkStart w:id="76" w:name="_Toc364500760"/>
      <w:bookmarkStart w:id="77" w:name="_Toc468995243"/>
      <w:r>
        <w:t>Afastamentos</w:t>
      </w:r>
      <w:bookmarkEnd w:id="76"/>
      <w:bookmarkEnd w:id="77"/>
    </w:p>
    <w:p w14:paraId="7C71AAB3" w14:textId="77777777" w:rsidR="00601069" w:rsidRDefault="00601069" w:rsidP="00601069">
      <w:r>
        <w:t>O usuário é responsável por cadastrar com a devida antecedência seus afastamentos, tais como férias e licenças, no SAPIENS.</w:t>
      </w:r>
    </w:p>
    <w:p w14:paraId="2FAE96F4" w14:textId="77777777" w:rsidR="00601069" w:rsidRDefault="00601069" w:rsidP="00601069">
      <w:r>
        <w:t>Quando o usuário estiver em período de afastamento, outros usuários não poderão inadvertidamente abrir tarefas para o usuário afastado.</w:t>
      </w:r>
    </w:p>
    <w:p w14:paraId="57E1E748" w14:textId="77777777" w:rsidR="00601069" w:rsidRDefault="00601069" w:rsidP="00601069">
      <w:r>
        <w:t>Isso evitará perdas de prazos ou atrasos indevidos no curso dos processos/documentos avulsos.</w:t>
      </w:r>
    </w:p>
    <w:p w14:paraId="10728A6E" w14:textId="77777777" w:rsidR="00601069" w:rsidRDefault="00601069" w:rsidP="00601069">
      <w:pPr>
        <w:ind w:firstLine="0"/>
        <w:jc w:val="center"/>
      </w:pPr>
      <w:r>
        <w:rPr>
          <w:noProof/>
          <w:lang w:eastAsia="pt-BR"/>
        </w:rPr>
        <w:drawing>
          <wp:inline distT="0" distB="0" distL="0" distR="0" wp14:anchorId="5ACAD630" wp14:editId="3287D484">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14:paraId="15354633" w14:textId="77777777" w:rsidR="00601069" w:rsidRDefault="00601069" w:rsidP="00601069">
      <w:pPr>
        <w:pBdr>
          <w:top w:val="single" w:sz="4" w:space="1" w:color="auto"/>
          <w:left w:val="single" w:sz="4" w:space="4" w:color="auto"/>
          <w:bottom w:val="single" w:sz="4" w:space="1" w:color="auto"/>
          <w:right w:val="single" w:sz="4" w:space="4" w:color="auto"/>
        </w:pBdr>
      </w:pPr>
      <w:r>
        <w:t xml:space="preserve">Atenção: o cadastramento de um afastamento impede apenas que a </w:t>
      </w:r>
      <w:r w:rsidRPr="00901340">
        <w:rPr>
          <w:b/>
        </w:rPr>
        <w:t xml:space="preserve">data de início do prazo </w:t>
      </w:r>
      <w:r w:rsidRPr="00901340">
        <w:t>de uma tarefa</w:t>
      </w:r>
      <w:r>
        <w:t xml:space="preserve"> recaia sobre o intervalo do afastamento.</w:t>
      </w:r>
    </w:p>
    <w:p w14:paraId="37D2DAC2" w14:textId="77777777" w:rsidR="00601069" w:rsidRDefault="00601069" w:rsidP="00601069">
      <w:pPr>
        <w:pStyle w:val="Ttulo4"/>
      </w:pPr>
      <w:bookmarkStart w:id="78" w:name="_Toc364500761"/>
      <w:bookmarkStart w:id="79" w:name="_Toc468995244"/>
      <w:r>
        <w:t>Lotações</w:t>
      </w:r>
      <w:bookmarkEnd w:id="78"/>
      <w:bookmarkEnd w:id="79"/>
    </w:p>
    <w:p w14:paraId="2F1F2237" w14:textId="77777777" w:rsidR="00601069" w:rsidRDefault="00601069" w:rsidP="00601069">
      <w:r>
        <w:t>Um usuário no SAPIENS poderá estar lotado simultaneamente em mais de um setor.</w:t>
      </w:r>
    </w:p>
    <w:p w14:paraId="5870545F" w14:textId="77777777" w:rsidR="00601069" w:rsidRDefault="00601069" w:rsidP="00601069">
      <w:r>
        <w:t>Nesta tela poderá consultar suas lotações, bem como alterar qual delas tem o status de “principal”.</w:t>
      </w:r>
    </w:p>
    <w:p w14:paraId="6861A9C9" w14:textId="77777777" w:rsidR="00601069" w:rsidRDefault="00601069" w:rsidP="00601069">
      <w:pPr>
        <w:pBdr>
          <w:top w:val="single" w:sz="4" w:space="1" w:color="auto"/>
          <w:left w:val="single" w:sz="4" w:space="4" w:color="auto"/>
          <w:bottom w:val="single" w:sz="4" w:space="1" w:color="auto"/>
          <w:right w:val="single" w:sz="4" w:space="4" w:color="auto"/>
        </w:pBdr>
      </w:pPr>
      <w:r>
        <w:lastRenderedPageBreak/>
        <w:t>O SAPIENS utiliza sempre a lotação “principal” para preencher dados automaticamente em formulários e em documentos. Assim, por exemplo, nas telas de seleção de setor aparecerão os setores da unidade em que o usuário tenha a lotação principal.</w:t>
      </w:r>
    </w:p>
    <w:p w14:paraId="05BB65BB" w14:textId="77777777" w:rsidR="00601069" w:rsidRDefault="00601069" w:rsidP="00601069">
      <w:pPr>
        <w:ind w:firstLine="0"/>
        <w:jc w:val="center"/>
      </w:pPr>
      <w:r>
        <w:rPr>
          <w:noProof/>
          <w:lang w:eastAsia="pt-BR"/>
        </w:rPr>
        <w:drawing>
          <wp:inline distT="0" distB="0" distL="0" distR="0" wp14:anchorId="1FF0A711" wp14:editId="6E460C38">
            <wp:extent cx="5391150" cy="32289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14:paraId="2C9534C3" w14:textId="77777777" w:rsidR="00CA403A" w:rsidRDefault="008B1762">
      <w:pPr>
        <w:pStyle w:val="Ttulo3"/>
      </w:pPr>
      <w:r>
        <w:t xml:space="preserve"> </w:t>
      </w:r>
      <w:bookmarkStart w:id="80" w:name="_Toc364498323"/>
      <w:bookmarkStart w:id="81" w:name="_Toc364500757"/>
      <w:bookmarkStart w:id="82" w:name="_Toc468995245"/>
      <w:r>
        <w:t>Painel de Controle</w:t>
      </w:r>
      <w:bookmarkEnd w:id="80"/>
      <w:bookmarkEnd w:id="81"/>
      <w:bookmarkEnd w:id="82"/>
    </w:p>
    <w:p w14:paraId="7315D795" w14:textId="77777777" w:rsidR="00CA403A" w:rsidRDefault="008B1762">
      <w:pPr>
        <w:ind w:firstLine="0"/>
        <w:jc w:val="center"/>
      </w:pPr>
      <w:r>
        <w:rPr>
          <w:noProof/>
          <w:lang w:eastAsia="pt-BR"/>
        </w:rPr>
        <w:drawing>
          <wp:inline distT="0" distB="0" distL="0" distR="0" wp14:anchorId="5D093BA8" wp14:editId="464281C9">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14:paraId="27FC588E" w14:textId="212D05AF" w:rsidR="00CA403A" w:rsidRDefault="008B1762">
      <w:r>
        <w:t xml:space="preserve">O </w:t>
      </w:r>
      <w:r w:rsidR="00FC3A80">
        <w:t>p</w:t>
      </w:r>
      <w:r>
        <w:t xml:space="preserve">ainel de </w:t>
      </w:r>
      <w:r w:rsidR="00FC3A80">
        <w:t>c</w:t>
      </w:r>
      <w:r>
        <w:t>ontrole é uma barra na lateral do SAPIENS, também sempre visível, que pode ser acessada clicando-se na pequena “seta” em seu topo.</w:t>
      </w:r>
    </w:p>
    <w:p w14:paraId="16DE08F2" w14:textId="6FC1ACFB" w:rsidR="00CA403A" w:rsidRDefault="008B1762">
      <w:r>
        <w:t>Uma vez aberto, o painel de controle possibilita o acesso às informações</w:t>
      </w:r>
      <w:r w:rsidR="00601069">
        <w:t xml:space="preserve"> gerenciais</w:t>
      </w:r>
      <w:r>
        <w:t xml:space="preserve"> do </w:t>
      </w:r>
      <w:r w:rsidR="00746902">
        <w:t>usuário</w:t>
      </w:r>
      <w:r w:rsidR="00601069">
        <w:t xml:space="preserve"> e ao histórico de ações</w:t>
      </w:r>
      <w:r>
        <w:t>.</w:t>
      </w:r>
    </w:p>
    <w:p w14:paraId="5F09D8B8" w14:textId="2D728343" w:rsidR="00CA403A" w:rsidRDefault="00601069">
      <w:pPr>
        <w:ind w:firstLine="0"/>
        <w:jc w:val="center"/>
      </w:pPr>
      <w:r>
        <w:rPr>
          <w:noProof/>
          <w:lang w:eastAsia="pt-BR"/>
        </w:rPr>
        <w:lastRenderedPageBreak/>
        <w:drawing>
          <wp:inline distT="0" distB="0" distL="0" distR="0" wp14:anchorId="309C4295" wp14:editId="13C95299">
            <wp:extent cx="3857625" cy="3086100"/>
            <wp:effectExtent l="0" t="0" r="9525"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7625" cy="3086100"/>
                    </a:xfrm>
                    <a:prstGeom prst="rect">
                      <a:avLst/>
                    </a:prstGeom>
                    <a:noFill/>
                    <a:ln>
                      <a:noFill/>
                    </a:ln>
                  </pic:spPr>
                </pic:pic>
              </a:graphicData>
            </a:graphic>
          </wp:inline>
        </w:drawing>
      </w:r>
    </w:p>
    <w:p w14:paraId="17CBFC83" w14:textId="10EC5B78" w:rsidR="00444CA8" w:rsidRDefault="00444CA8" w:rsidP="00444CA8">
      <w:pPr>
        <w:pStyle w:val="Ttulo4"/>
      </w:pPr>
      <w:bookmarkStart w:id="83" w:name="_Toc468995246"/>
      <w:r>
        <w:t xml:space="preserve">Histórico do </w:t>
      </w:r>
      <w:r w:rsidR="00082319">
        <w:t>U</w:t>
      </w:r>
      <w:r w:rsidR="00746902">
        <w:t>suário</w:t>
      </w:r>
      <w:bookmarkEnd w:id="83"/>
    </w:p>
    <w:p w14:paraId="07A2F620" w14:textId="45CF0ED9" w:rsidR="00444CA8" w:rsidRDefault="00444CA8" w:rsidP="00444CA8">
      <w:r>
        <w:t xml:space="preserve">Ainda no </w:t>
      </w:r>
      <w:r w:rsidR="00FC3A80">
        <w:t>p</w:t>
      </w:r>
      <w:r>
        <w:t xml:space="preserve">ainel de </w:t>
      </w:r>
      <w:r w:rsidR="00FC3A80">
        <w:t>c</w:t>
      </w:r>
      <w:r>
        <w:t xml:space="preserve">ontrole, o </w:t>
      </w:r>
      <w:r w:rsidR="00746902">
        <w:t>usuário</w:t>
      </w:r>
      <w:r>
        <w:t xml:space="preserve"> encontrará seu histórico de ações no sistema, podendo rapidamente visualizar suas últimas atividades realizadas no SAPIENS.</w:t>
      </w:r>
    </w:p>
    <w:p w14:paraId="11C8D683" w14:textId="7AF544AB" w:rsidR="00444CA8" w:rsidRDefault="000E3AF2" w:rsidP="00444CA8">
      <w:pPr>
        <w:ind w:firstLine="0"/>
        <w:jc w:val="center"/>
      </w:pPr>
      <w:r>
        <w:rPr>
          <w:noProof/>
          <w:lang w:eastAsia="pt-BR"/>
        </w:rPr>
        <w:lastRenderedPageBreak/>
        <w:drawing>
          <wp:inline distT="0" distB="0" distL="0" distR="0" wp14:anchorId="265A6111" wp14:editId="35077A8D">
            <wp:extent cx="3856355" cy="4420870"/>
            <wp:effectExtent l="0" t="0" r="0" b="0"/>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6355" cy="4420870"/>
                    </a:xfrm>
                    <a:prstGeom prst="rect">
                      <a:avLst/>
                    </a:prstGeom>
                    <a:noFill/>
                    <a:ln>
                      <a:noFill/>
                    </a:ln>
                  </pic:spPr>
                </pic:pic>
              </a:graphicData>
            </a:graphic>
          </wp:inline>
        </w:drawing>
      </w:r>
    </w:p>
    <w:p w14:paraId="60DA0B7F" w14:textId="337978CB" w:rsidR="00444CA8" w:rsidRDefault="00444CA8" w:rsidP="00444CA8">
      <w:r>
        <w:t xml:space="preserve">O </w:t>
      </w:r>
      <w:r w:rsidR="00FC3A80">
        <w:t>h</w:t>
      </w:r>
      <w:r>
        <w:t xml:space="preserve">istórico do </w:t>
      </w:r>
      <w:r w:rsidR="00746902">
        <w:t>usuário</w:t>
      </w:r>
      <w:r>
        <w:t xml:space="preserve"> é um </w:t>
      </w:r>
      <w:r w:rsidR="009E2AFF">
        <w:rPr>
          <w:i/>
        </w:rPr>
        <w:t>grid</w:t>
      </w:r>
      <w:r>
        <w:t xml:space="preserve">, de modo que pode ser ordenado, filtrado, etc. </w:t>
      </w:r>
    </w:p>
    <w:p w14:paraId="27F7F1E9" w14:textId="42E859F1" w:rsidR="00444CA8" w:rsidRDefault="000E3AF2" w:rsidP="00444CA8">
      <w:pPr>
        <w:rPr>
          <w:i/>
        </w:rPr>
      </w:pPr>
      <w:r>
        <w:t>O</w:t>
      </w:r>
      <w:r w:rsidR="00444CA8">
        <w:t xml:space="preserve"> histórico de ações do </w:t>
      </w:r>
      <w:r w:rsidR="009C3D0A">
        <w:t>usuári</w:t>
      </w:r>
      <w:r w:rsidR="00444CA8">
        <w:t xml:space="preserve">o, </w:t>
      </w:r>
      <w:r>
        <w:t>nos últimos 30 (trinta) dias</w:t>
      </w:r>
      <w:r w:rsidR="00444CA8">
        <w:t xml:space="preserve">, estará disponível para consulta, bastando ao </w:t>
      </w:r>
      <w:r w:rsidR="00746902">
        <w:t>usuário</w:t>
      </w:r>
      <w:r w:rsidR="00444CA8">
        <w:t xml:space="preserve"> utilizar a barra de paginação para encontrar históricos mais antigos.</w:t>
      </w:r>
      <w:r w:rsidR="00444CA8">
        <w:rPr>
          <w:i/>
        </w:rPr>
        <w:t xml:space="preserve"> </w:t>
      </w:r>
    </w:p>
    <w:p w14:paraId="343BD2FC" w14:textId="6BF81F1A" w:rsidR="00CA403A" w:rsidRDefault="00601069">
      <w:pPr>
        <w:pStyle w:val="Ttulo3"/>
      </w:pPr>
      <w:bookmarkStart w:id="84" w:name="_Toc468995247"/>
      <w:r>
        <w:t>P</w:t>
      </w:r>
      <w:r w:rsidR="007E72A1">
        <w:t xml:space="preserve">ainel do </w:t>
      </w:r>
      <w:r w:rsidR="00C62F46">
        <w:t>U</w:t>
      </w:r>
      <w:r w:rsidR="007E72A1">
        <w:t>suário</w:t>
      </w:r>
      <w:bookmarkEnd w:id="84"/>
    </w:p>
    <w:p w14:paraId="7619D51A" w14:textId="77777777" w:rsidR="00CA403A" w:rsidRDefault="009309C2">
      <w:pPr>
        <w:ind w:firstLine="0"/>
        <w:jc w:val="center"/>
      </w:pPr>
      <w:r>
        <w:rPr>
          <w:noProof/>
          <w:lang w:eastAsia="pt-BR"/>
        </w:rPr>
        <w:drawing>
          <wp:inline distT="0" distB="0" distL="0" distR="0" wp14:anchorId="5EEE7171" wp14:editId="7C82EA7E">
            <wp:extent cx="5400675" cy="54292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58113231" w14:textId="76975425" w:rsidR="00CA403A" w:rsidRDefault="008B1762">
      <w:r>
        <w:t xml:space="preserve">Assim que o </w:t>
      </w:r>
      <w:r w:rsidR="00746902">
        <w:t>usuário</w:t>
      </w:r>
      <w:r>
        <w:t xml:space="preserve"> entrar no SAPIENS, será direcionado inicialmente ao </w:t>
      </w:r>
      <w:r w:rsidR="00FC3A80">
        <w:t>p</w:t>
      </w:r>
      <w:r>
        <w:t xml:space="preserve">ainel do </w:t>
      </w:r>
      <w:r w:rsidR="00746902">
        <w:t>usuário</w:t>
      </w:r>
      <w:r>
        <w:t>, onde poderá realizar o controle do seu fluxo de trabalho.</w:t>
      </w:r>
    </w:p>
    <w:p w14:paraId="26BF636F" w14:textId="2FAA291C" w:rsidR="00CA403A" w:rsidRDefault="008B1762">
      <w:r>
        <w:t xml:space="preserve">Integram o </w:t>
      </w:r>
      <w:r w:rsidR="00FC3A80">
        <w:t>p</w:t>
      </w:r>
      <w:r>
        <w:t xml:space="preserve">ainel do </w:t>
      </w:r>
      <w:r w:rsidR="00FC3A80">
        <w:t>u</w:t>
      </w:r>
      <w:r w:rsidR="00746902">
        <w:t>suário</w:t>
      </w:r>
      <w:r>
        <w:t>:</w:t>
      </w:r>
    </w:p>
    <w:p w14:paraId="175666CE" w14:textId="77777777" w:rsidR="00CA403A" w:rsidRDefault="008B1762">
      <w:pPr>
        <w:pStyle w:val="PargrafodaLista"/>
        <w:numPr>
          <w:ilvl w:val="0"/>
          <w:numId w:val="16"/>
        </w:numPr>
      </w:pPr>
      <w:r>
        <w:t>Tarefas</w:t>
      </w:r>
    </w:p>
    <w:p w14:paraId="68B29944" w14:textId="77777777" w:rsidR="00CA403A" w:rsidRDefault="008B1762">
      <w:pPr>
        <w:pStyle w:val="PargrafodaLista"/>
        <w:numPr>
          <w:ilvl w:val="0"/>
          <w:numId w:val="16"/>
        </w:numPr>
      </w:pPr>
      <w:r>
        <w:t>Tramitações</w:t>
      </w:r>
    </w:p>
    <w:p w14:paraId="26AEBAE5" w14:textId="77777777" w:rsidR="00CA403A" w:rsidRDefault="008B1762">
      <w:pPr>
        <w:pStyle w:val="PargrafodaLista"/>
        <w:numPr>
          <w:ilvl w:val="0"/>
          <w:numId w:val="16"/>
        </w:numPr>
      </w:pPr>
      <w:r>
        <w:lastRenderedPageBreak/>
        <w:t>Comunicações</w:t>
      </w:r>
    </w:p>
    <w:p w14:paraId="184499F7" w14:textId="77777777" w:rsidR="00CA403A" w:rsidRDefault="009309C2">
      <w:pPr>
        <w:pStyle w:val="PargrafodaLista"/>
        <w:numPr>
          <w:ilvl w:val="0"/>
          <w:numId w:val="16"/>
        </w:numPr>
      </w:pPr>
      <w:r>
        <w:t>Mensagens</w:t>
      </w:r>
    </w:p>
    <w:p w14:paraId="1AD36A1B" w14:textId="77777777" w:rsidR="00CA403A" w:rsidRDefault="008B1762">
      <w:r>
        <w:t>Cada uma dessas funcionalidades será abordada mais tarde.</w:t>
      </w:r>
    </w:p>
    <w:p w14:paraId="3B9A4B53" w14:textId="3480CE97" w:rsidR="00CA403A" w:rsidRDefault="008B1762">
      <w:pPr>
        <w:pStyle w:val="Ttulo3"/>
      </w:pPr>
      <w:r>
        <w:t xml:space="preserve"> </w:t>
      </w:r>
      <w:bookmarkStart w:id="85" w:name="_Toc364498325"/>
      <w:bookmarkStart w:id="86" w:name="_Toc364500763"/>
      <w:bookmarkStart w:id="87" w:name="_Toc468995248"/>
      <w:r>
        <w:t>Área de Trabalho</w:t>
      </w:r>
      <w:bookmarkEnd w:id="85"/>
      <w:bookmarkEnd w:id="86"/>
      <w:r w:rsidR="008C3C1F">
        <w:t xml:space="preserve"> (Minutas)</w:t>
      </w:r>
      <w:bookmarkEnd w:id="87"/>
    </w:p>
    <w:p w14:paraId="29488DDD" w14:textId="1A16FD44" w:rsidR="00CA403A" w:rsidRDefault="008C3C1F">
      <w:pPr>
        <w:ind w:firstLine="0"/>
        <w:jc w:val="center"/>
      </w:pPr>
      <w:r>
        <w:rPr>
          <w:noProof/>
          <w:lang w:eastAsia="pt-BR"/>
        </w:rPr>
        <w:drawing>
          <wp:inline distT="0" distB="0" distL="0" distR="0" wp14:anchorId="286333CD" wp14:editId="3A6399FB">
            <wp:extent cx="5295265" cy="771525"/>
            <wp:effectExtent l="0" t="0" r="635" b="9525"/>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5265" cy="771525"/>
                    </a:xfrm>
                    <a:prstGeom prst="rect">
                      <a:avLst/>
                    </a:prstGeom>
                    <a:noFill/>
                    <a:ln>
                      <a:noFill/>
                    </a:ln>
                  </pic:spPr>
                </pic:pic>
              </a:graphicData>
            </a:graphic>
          </wp:inline>
        </w:drawing>
      </w:r>
    </w:p>
    <w:p w14:paraId="5F77218A" w14:textId="78C8D693" w:rsidR="00CA403A" w:rsidRDefault="008B1762">
      <w:r>
        <w:t xml:space="preserve">A </w:t>
      </w:r>
      <w:r w:rsidR="00D43D7D">
        <w:t>á</w:t>
      </w:r>
      <w:r>
        <w:t xml:space="preserve">rea de </w:t>
      </w:r>
      <w:r w:rsidR="00D43D7D">
        <w:t>t</w:t>
      </w:r>
      <w:r>
        <w:t xml:space="preserve">rabalho do </w:t>
      </w:r>
      <w:r w:rsidR="00746902">
        <w:t>usuário</w:t>
      </w:r>
      <w:r>
        <w:t xml:space="preserve"> é o local onde são construídas as </w:t>
      </w:r>
      <w:r w:rsidR="00D43D7D">
        <w:t>m</w:t>
      </w:r>
      <w:r>
        <w:t>inutas, ou seja, documentos ainda não “publicados” e, portanto, passíveis de edição e alteração.</w:t>
      </w:r>
    </w:p>
    <w:p w14:paraId="784E8532" w14:textId="0DDEC221" w:rsidR="00CA403A" w:rsidRDefault="008B1762">
      <w:r>
        <w:t xml:space="preserve">Após “publicado”, ou seja, quando “juntado” a um </w:t>
      </w:r>
      <w:r w:rsidR="00D43D7D">
        <w:t>p</w:t>
      </w:r>
      <w:r>
        <w:t>rocesso/</w:t>
      </w:r>
      <w:r w:rsidR="00D43D7D">
        <w:t>d</w:t>
      </w:r>
      <w:r>
        <w:t xml:space="preserve">ocumento </w:t>
      </w:r>
      <w:r w:rsidR="00D43D7D">
        <w:t>a</w:t>
      </w:r>
      <w:r>
        <w:t xml:space="preserve">vulso, a </w:t>
      </w:r>
      <w:r w:rsidR="00D43D7D">
        <w:t>m</w:t>
      </w:r>
      <w:r>
        <w:t xml:space="preserve">inuta sai da </w:t>
      </w:r>
      <w:r w:rsidR="00D43D7D">
        <w:t>á</w:t>
      </w:r>
      <w:r>
        <w:t xml:space="preserve">rea de </w:t>
      </w:r>
      <w:r w:rsidR="00D43D7D">
        <w:t>t</w:t>
      </w:r>
      <w:r>
        <w:t xml:space="preserve">rabalho do </w:t>
      </w:r>
      <w:r w:rsidR="00746902">
        <w:t>usuário</w:t>
      </w:r>
      <w:r>
        <w:t xml:space="preserve"> e torna-se </w:t>
      </w:r>
      <w:r>
        <w:rPr>
          <w:b/>
        </w:rPr>
        <w:t>imutável</w:t>
      </w:r>
      <w:r>
        <w:t>, com exceção dos critérios de visibilidade e assinaturas digitais, que podem ser modificados.</w:t>
      </w:r>
    </w:p>
    <w:p w14:paraId="7758B5BD" w14:textId="277EDA63" w:rsidR="00CA403A" w:rsidRDefault="008B1762">
      <w:r>
        <w:t xml:space="preserve">Como um </w:t>
      </w:r>
      <w:r w:rsidR="00D43D7D">
        <w:t>d</w:t>
      </w:r>
      <w:r>
        <w:t xml:space="preserve">ocumento </w:t>
      </w:r>
      <w:r w:rsidR="00D43D7D">
        <w:t>a</w:t>
      </w:r>
      <w:r>
        <w:t>rquivístico, poderá apenas sofrer as transições correspondentes (transferência, recolhimento, eliminação, etc.).</w:t>
      </w:r>
    </w:p>
    <w:p w14:paraId="21410720" w14:textId="7EFECD53" w:rsidR="00CA403A" w:rsidRDefault="008B1762">
      <w:pPr>
        <w:pStyle w:val="Ttulo3"/>
      </w:pPr>
      <w:r>
        <w:t xml:space="preserve"> </w:t>
      </w:r>
      <w:bookmarkStart w:id="88" w:name="_Toc364498326"/>
      <w:bookmarkStart w:id="89" w:name="_Toc364500764"/>
      <w:bookmarkStart w:id="90" w:name="_Toc468995249"/>
      <w:r w:rsidR="007915FA">
        <w:t>P</w:t>
      </w:r>
      <w:r w:rsidR="00D43D7D">
        <w:t>rocesso</w:t>
      </w:r>
      <w:r>
        <w:t>/</w:t>
      </w:r>
      <w:bookmarkEnd w:id="88"/>
      <w:bookmarkEnd w:id="89"/>
      <w:r w:rsidR="007915FA">
        <w:t>D</w:t>
      </w:r>
      <w:r w:rsidR="00D43D7D">
        <w:t xml:space="preserve">ocumento </w:t>
      </w:r>
      <w:r w:rsidR="007915FA">
        <w:t>A</w:t>
      </w:r>
      <w:r w:rsidR="00D43D7D">
        <w:t>vulso</w:t>
      </w:r>
      <w:r w:rsidR="008C3C1F">
        <w:t xml:space="preserve"> (Acervo)</w:t>
      </w:r>
      <w:bookmarkEnd w:id="90"/>
    </w:p>
    <w:p w14:paraId="56BB2D04" w14:textId="77777777" w:rsidR="00CA403A" w:rsidRDefault="00693257">
      <w:pPr>
        <w:ind w:firstLine="0"/>
        <w:jc w:val="center"/>
      </w:pPr>
      <w:r>
        <w:rPr>
          <w:noProof/>
          <w:lang w:eastAsia="pt-BR"/>
        </w:rPr>
        <w:drawing>
          <wp:inline distT="0" distB="0" distL="0" distR="0" wp14:anchorId="01BE90B0" wp14:editId="06C16E35">
            <wp:extent cx="5391150" cy="314325"/>
            <wp:effectExtent l="0" t="0" r="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65BADCD9" w14:textId="141DE9CE" w:rsidR="00CA403A" w:rsidRDefault="008B1762">
      <w:r>
        <w:t>Nesta tela</w:t>
      </w:r>
      <w:r w:rsidR="00434389">
        <w:t>,</w:t>
      </w:r>
      <w:r>
        <w:t xml:space="preserve"> constam as informações referentes ao </w:t>
      </w:r>
      <w:r w:rsidR="00D43D7D">
        <w:t>p</w:t>
      </w:r>
      <w:r>
        <w:t>rocesso/</w:t>
      </w:r>
      <w:r w:rsidR="00D43D7D">
        <w:t>d</w:t>
      </w:r>
      <w:r>
        <w:t xml:space="preserve">ocumento </w:t>
      </w:r>
      <w:r w:rsidR="00D43D7D">
        <w:t>a</w:t>
      </w:r>
      <w:r>
        <w:t xml:space="preserve">vulso consultado ou inserido pelo </w:t>
      </w:r>
      <w:r w:rsidR="00746902">
        <w:t>usuário</w:t>
      </w:r>
      <w:r>
        <w:t xml:space="preserve"> e onde deve ocorrer a edição desses dados.</w:t>
      </w:r>
    </w:p>
    <w:p w14:paraId="4CB76E56" w14:textId="5A9F3DE7" w:rsidR="00CA403A" w:rsidRDefault="008B1762">
      <w:r>
        <w:t xml:space="preserve">Integram essa </w:t>
      </w:r>
      <w:r w:rsidR="00D43D7D">
        <w:t>á</w:t>
      </w:r>
      <w:r>
        <w:t>rea:</w:t>
      </w:r>
    </w:p>
    <w:p w14:paraId="3410BC99" w14:textId="77777777" w:rsidR="00CA403A" w:rsidRDefault="008B1762">
      <w:pPr>
        <w:pStyle w:val="PargrafodaLista"/>
        <w:numPr>
          <w:ilvl w:val="0"/>
          <w:numId w:val="17"/>
        </w:numPr>
      </w:pPr>
      <w:r>
        <w:t>Dados Básicos</w:t>
      </w:r>
    </w:p>
    <w:p w14:paraId="01200DE1" w14:textId="77777777" w:rsidR="00CA403A" w:rsidRDefault="008B1762">
      <w:pPr>
        <w:pStyle w:val="PargrafodaLista"/>
        <w:numPr>
          <w:ilvl w:val="0"/>
          <w:numId w:val="17"/>
        </w:numPr>
      </w:pPr>
      <w:r>
        <w:t>Vinculações</w:t>
      </w:r>
    </w:p>
    <w:p w14:paraId="45C1317A" w14:textId="77777777" w:rsidR="00CA403A" w:rsidRDefault="008B1762">
      <w:pPr>
        <w:pStyle w:val="PargrafodaLista"/>
        <w:numPr>
          <w:ilvl w:val="0"/>
          <w:numId w:val="17"/>
        </w:numPr>
      </w:pPr>
      <w:r>
        <w:t>Relevâncias</w:t>
      </w:r>
    </w:p>
    <w:p w14:paraId="1F93ECC4" w14:textId="77777777" w:rsidR="00CA403A" w:rsidRDefault="008B1762" w:rsidP="002F02DD">
      <w:pPr>
        <w:pStyle w:val="PargrafodaLista"/>
        <w:numPr>
          <w:ilvl w:val="0"/>
          <w:numId w:val="17"/>
        </w:numPr>
      </w:pPr>
      <w:r>
        <w:t>Sigilos</w:t>
      </w:r>
    </w:p>
    <w:p w14:paraId="08EED92C" w14:textId="77777777" w:rsidR="009C3D0A" w:rsidRDefault="009C3D0A" w:rsidP="002F02DD">
      <w:pPr>
        <w:pStyle w:val="PargrafodaLista"/>
        <w:numPr>
          <w:ilvl w:val="0"/>
          <w:numId w:val="17"/>
        </w:numPr>
      </w:pPr>
      <w:r>
        <w:t>Garantias</w:t>
      </w:r>
    </w:p>
    <w:p w14:paraId="4E0E28C7" w14:textId="77777777" w:rsidR="00CA403A" w:rsidRDefault="008B1762">
      <w:pPr>
        <w:pStyle w:val="PargrafodaLista"/>
        <w:numPr>
          <w:ilvl w:val="0"/>
          <w:numId w:val="17"/>
        </w:numPr>
      </w:pPr>
      <w:r>
        <w:t>Lembretes</w:t>
      </w:r>
    </w:p>
    <w:p w14:paraId="103F3230" w14:textId="77777777" w:rsidR="00CA403A" w:rsidRDefault="008B1762">
      <w:pPr>
        <w:pStyle w:val="PargrafodaLista"/>
        <w:numPr>
          <w:ilvl w:val="0"/>
          <w:numId w:val="17"/>
        </w:numPr>
      </w:pPr>
      <w:r>
        <w:t>Tarefas</w:t>
      </w:r>
    </w:p>
    <w:p w14:paraId="63751162" w14:textId="77777777" w:rsidR="00CA403A" w:rsidRDefault="008B1762">
      <w:pPr>
        <w:pStyle w:val="PargrafodaLista"/>
        <w:numPr>
          <w:ilvl w:val="0"/>
          <w:numId w:val="17"/>
        </w:numPr>
      </w:pPr>
      <w:r>
        <w:t>Tramitações</w:t>
      </w:r>
    </w:p>
    <w:p w14:paraId="1D28D46A" w14:textId="77777777" w:rsidR="00CA403A" w:rsidRDefault="008B1762">
      <w:pPr>
        <w:pStyle w:val="PargrafodaLista"/>
        <w:numPr>
          <w:ilvl w:val="0"/>
          <w:numId w:val="17"/>
        </w:numPr>
      </w:pPr>
      <w:r>
        <w:t>Comunicações</w:t>
      </w:r>
    </w:p>
    <w:p w14:paraId="4269AAFE" w14:textId="77777777" w:rsidR="00CA403A" w:rsidRDefault="008B1762">
      <w:pPr>
        <w:pStyle w:val="PargrafodaLista"/>
        <w:numPr>
          <w:ilvl w:val="0"/>
          <w:numId w:val="17"/>
        </w:numPr>
      </w:pPr>
      <w:r>
        <w:lastRenderedPageBreak/>
        <w:t xml:space="preserve">Transições </w:t>
      </w:r>
    </w:p>
    <w:p w14:paraId="6AD1ACDC" w14:textId="45917111" w:rsidR="00CA403A" w:rsidRDefault="008B1762">
      <w:pPr>
        <w:pStyle w:val="Ttulo2"/>
      </w:pPr>
      <w:bookmarkStart w:id="91" w:name="_Toc364498331"/>
      <w:bookmarkStart w:id="92" w:name="_Toc364500769"/>
      <w:bookmarkStart w:id="93" w:name="_Toc468995250"/>
      <w:r>
        <w:t xml:space="preserve">Criando um </w:t>
      </w:r>
      <w:r w:rsidR="007915FA">
        <w:t>P</w:t>
      </w:r>
      <w:r w:rsidR="00D43D7D">
        <w:t>rocesso</w:t>
      </w:r>
      <w:r>
        <w:t>/</w:t>
      </w:r>
      <w:bookmarkEnd w:id="91"/>
      <w:bookmarkEnd w:id="92"/>
      <w:r w:rsidR="007915FA">
        <w:t>D</w:t>
      </w:r>
      <w:r w:rsidR="00D43D7D">
        <w:t xml:space="preserve">ocumento </w:t>
      </w:r>
      <w:r w:rsidR="007915FA">
        <w:t>A</w:t>
      </w:r>
      <w:r w:rsidR="00D43D7D">
        <w:t>vulso</w:t>
      </w:r>
      <w:bookmarkEnd w:id="93"/>
    </w:p>
    <w:p w14:paraId="08E164EB" w14:textId="77777777" w:rsidR="00CA403A" w:rsidRDefault="008B1762">
      <w:pPr>
        <w:pStyle w:val="Ttulo3"/>
      </w:pPr>
      <w:r>
        <w:t xml:space="preserve"> </w:t>
      </w:r>
      <w:bookmarkStart w:id="94" w:name="_Toc364498332"/>
      <w:bookmarkStart w:id="95" w:name="_Toc364500770"/>
      <w:bookmarkStart w:id="96" w:name="_Toc468995251"/>
      <w:r>
        <w:t>Informações Iniciais</w:t>
      </w:r>
      <w:bookmarkEnd w:id="94"/>
      <w:bookmarkEnd w:id="95"/>
      <w:bookmarkEnd w:id="96"/>
    </w:p>
    <w:p w14:paraId="49E93B8D" w14:textId="6BF21A09" w:rsidR="00CA403A" w:rsidRDefault="008B1762">
      <w:r>
        <w:t xml:space="preserve">O </w:t>
      </w:r>
      <w:r w:rsidR="00D43D7D">
        <w:t>p</w:t>
      </w:r>
      <w:r>
        <w:t xml:space="preserve">rocesso e o </w:t>
      </w:r>
      <w:r w:rsidR="00D43D7D">
        <w:t>d</w:t>
      </w:r>
      <w:r>
        <w:t xml:space="preserve">ocumento </w:t>
      </w:r>
      <w:r w:rsidR="00D43D7D">
        <w:t>a</w:t>
      </w:r>
      <w:r>
        <w:t xml:space="preserve">vulso possuem os mesmos metadados no SAPIENS, sendo que o </w:t>
      </w:r>
      <w:r w:rsidR="00D43D7D">
        <w:t>p</w:t>
      </w:r>
      <w:r>
        <w:t xml:space="preserve">rocesso contém vários documentos juntados em sucessão, enquanto o </w:t>
      </w:r>
      <w:r w:rsidR="00D43D7D">
        <w:t>d</w:t>
      </w:r>
      <w:r>
        <w:t xml:space="preserve">ocumento </w:t>
      </w:r>
      <w:r w:rsidR="00D43D7D">
        <w:t>a</w:t>
      </w:r>
      <w:r>
        <w:t>vulso possui apenas um.</w:t>
      </w:r>
    </w:p>
    <w:p w14:paraId="139E6232" w14:textId="6944633C" w:rsidR="00CA403A" w:rsidRDefault="008B1762">
      <w:r>
        <w:t xml:space="preserve">O </w:t>
      </w:r>
      <w:r w:rsidR="00D43D7D">
        <w:t>d</w:t>
      </w:r>
      <w:r>
        <w:t xml:space="preserve">ocumento </w:t>
      </w:r>
      <w:r w:rsidR="00D43D7D">
        <w:t>a</w:t>
      </w:r>
      <w:r>
        <w:t xml:space="preserve">vulso poderá ser convertido em </w:t>
      </w:r>
      <w:r w:rsidR="00D43D7D">
        <w:t>p</w:t>
      </w:r>
      <w:r>
        <w:t>rocesso em qualquer tempo, por meio da autuação.</w:t>
      </w:r>
    </w:p>
    <w:p w14:paraId="3E29E710" w14:textId="77777777" w:rsidR="00CA403A" w:rsidRDefault="00E9486E">
      <w:pPr>
        <w:ind w:firstLine="0"/>
        <w:jc w:val="center"/>
      </w:pPr>
      <w:r>
        <w:rPr>
          <w:noProof/>
          <w:lang w:eastAsia="pt-BR"/>
        </w:rPr>
        <w:drawing>
          <wp:inline distT="0" distB="0" distL="0" distR="0" wp14:anchorId="45AD988F" wp14:editId="2FC2845A">
            <wp:extent cx="2103120" cy="6400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3120" cy="640080"/>
                    </a:xfrm>
                    <a:prstGeom prst="rect">
                      <a:avLst/>
                    </a:prstGeom>
                    <a:noFill/>
                    <a:ln>
                      <a:noFill/>
                    </a:ln>
                  </pic:spPr>
                </pic:pic>
              </a:graphicData>
            </a:graphic>
          </wp:inline>
        </w:drawing>
      </w:r>
    </w:p>
    <w:p w14:paraId="689234EA" w14:textId="7F9FEC9B" w:rsidR="00CA403A" w:rsidRDefault="008B1762">
      <w:r>
        <w:t xml:space="preserve">Antes de incluir um novo </w:t>
      </w:r>
      <w:r w:rsidR="00D43D7D">
        <w:t>processo/documento avulso</w:t>
      </w:r>
      <w:r>
        <w:t xml:space="preserve">, o </w:t>
      </w:r>
      <w:r w:rsidR="00746902">
        <w:t>usuário</w:t>
      </w:r>
      <w:r>
        <w:t xml:space="preserve"> deve </w:t>
      </w:r>
      <w:r w:rsidR="00434389">
        <w:t xml:space="preserve">se </w:t>
      </w:r>
      <w:r>
        <w:t>certificar de que ainda não houve o referido cadastro no SAPIENS, realizando as pesquisas necessárias.</w:t>
      </w:r>
    </w:p>
    <w:p w14:paraId="4C04E89F" w14:textId="3544E128" w:rsidR="00CA403A" w:rsidRDefault="008B1762">
      <w:r>
        <w:t xml:space="preserve">Se o </w:t>
      </w:r>
      <w:r w:rsidR="00D43D7D">
        <w:t>processo/documento avulso</w:t>
      </w:r>
      <w:r>
        <w:t xml:space="preserve"> já possuir um NUP, deve-se consultar sua existência por meio da pesquisa rápida na barra superior do SAPIENS.</w:t>
      </w:r>
    </w:p>
    <w:p w14:paraId="735D0003" w14:textId="77777777"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14:paraId="51D674A4" w14:textId="2E7E9645"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primeiro grupo é constituído de cinco dígitos, referentes ao código numérico atribuído a cada unidade protocolizadora e este código identifica o órgão de origem do </w:t>
      </w:r>
      <w:r w:rsidR="00D43D7D">
        <w:rPr>
          <w:rFonts w:cs="Times New Roman"/>
        </w:rPr>
        <w:t>processo</w:t>
      </w:r>
      <w:r>
        <w:rPr>
          <w:rFonts w:cs="Times New Roman"/>
        </w:rPr>
        <w:t>, mantendo-se inalterado.</w:t>
      </w:r>
    </w:p>
    <w:p w14:paraId="2B4593AB" w14:textId="4957ADA2"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segundo grupo é constituído de seis dígitos, separados do primeiro por um ponto e determina o registro sequencial dos </w:t>
      </w:r>
      <w:r w:rsidR="00D43D7D">
        <w:rPr>
          <w:rFonts w:cs="Times New Roman"/>
        </w:rPr>
        <w:t>processo</w:t>
      </w:r>
      <w:r>
        <w:rPr>
          <w:rFonts w:cs="Times New Roman"/>
        </w:rPr>
        <w:t xml:space="preserve">s autuados, devendo este número ser reiniciado a cada ano. </w:t>
      </w:r>
    </w:p>
    <w:p w14:paraId="273EC3AA" w14:textId="43ACEE27"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w:t>
      </w:r>
      <w:r w:rsidR="00D43D7D">
        <w:rPr>
          <w:rFonts w:cs="Times New Roman"/>
        </w:rPr>
        <w:t>processo</w:t>
      </w:r>
      <w:r>
        <w:rPr>
          <w:rFonts w:cs="Times New Roman"/>
        </w:rPr>
        <w:t xml:space="preserve">. </w:t>
      </w:r>
    </w:p>
    <w:p w14:paraId="2DE5219B" w14:textId="77777777" w:rsidR="00CA403A" w:rsidRDefault="008B1762">
      <w:pPr>
        <w:ind w:firstLine="0"/>
        <w:jc w:val="center"/>
      </w:pPr>
      <w:r>
        <w:rPr>
          <w:noProof/>
          <w:lang w:eastAsia="pt-BR"/>
        </w:rPr>
        <w:drawing>
          <wp:inline distT="0" distB="0" distL="0" distR="0" wp14:anchorId="545C3627" wp14:editId="70965E9E">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14:paraId="4A4710C6" w14:textId="689B24D4" w:rsidR="00CA403A" w:rsidRDefault="008B1762">
      <w:r>
        <w:lastRenderedPageBreak/>
        <w:t xml:space="preserve">Se não houver referência a um determinado NUP, ainda assim pode ocorrer de já haver cadastro do </w:t>
      </w:r>
      <w:r w:rsidR="00D43D7D">
        <w:t>processo/documento avulso</w:t>
      </w:r>
      <w:r>
        <w:t xml:space="preserve"> no SAPIENS, de modo que o </w:t>
      </w:r>
      <w:r w:rsidR="00746902">
        <w:t>usuário</w:t>
      </w:r>
      <w:r>
        <w:t xml:space="preserve"> deverá realizar uma </w:t>
      </w:r>
      <w:r w:rsidR="007915FA">
        <w:t>p</w:t>
      </w:r>
      <w:r>
        <w:t xml:space="preserve">esquisa </w:t>
      </w:r>
      <w:r w:rsidR="007915FA">
        <w:t>a</w:t>
      </w:r>
      <w:r>
        <w:t>vançada, disponível também na barra superior do sistema.</w:t>
      </w:r>
    </w:p>
    <w:p w14:paraId="235B5120" w14:textId="187BD857" w:rsidR="00CA403A" w:rsidRDefault="00901E4C">
      <w:pPr>
        <w:ind w:firstLine="0"/>
        <w:jc w:val="center"/>
      </w:pPr>
      <w:r>
        <w:rPr>
          <w:noProof/>
          <w:lang w:eastAsia="pt-BR"/>
        </w:rPr>
        <w:drawing>
          <wp:inline distT="0" distB="0" distL="0" distR="0" wp14:anchorId="54B37603" wp14:editId="0BCB7CB5">
            <wp:extent cx="4055110" cy="803275"/>
            <wp:effectExtent l="0" t="0" r="254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440043" w14:textId="25A6DA47" w:rsidR="00CA403A" w:rsidRDefault="008B1762" w:rsidP="00F95A85">
      <w:r>
        <w:t xml:space="preserve">Na tela de </w:t>
      </w:r>
      <w:r w:rsidR="007915FA">
        <w:t>p</w:t>
      </w:r>
      <w:r>
        <w:t xml:space="preserve">esquisa </w:t>
      </w:r>
      <w:r w:rsidR="007915FA">
        <w:t>a</w:t>
      </w:r>
      <w:r>
        <w:t xml:space="preserve">vançada, estão disponíveis diversos campos para que o </w:t>
      </w:r>
      <w:r w:rsidR="00746902">
        <w:t>usuário</w:t>
      </w:r>
      <w:r>
        <w:t xml:space="preserve"> tente encontrar um cadastro anterior, evitando assim a duplicidade.</w:t>
      </w:r>
    </w:p>
    <w:p w14:paraId="28CAB055" w14:textId="0627E7E1" w:rsidR="009E2AFF" w:rsidRDefault="008B1762">
      <w:r>
        <w:t xml:space="preserve">Deve-se realizar a </w:t>
      </w:r>
      <w:r w:rsidR="00D43D7D">
        <w:t>p</w:t>
      </w:r>
      <w:r>
        <w:t xml:space="preserve">esquisa </w:t>
      </w:r>
      <w:r w:rsidR="00D43D7D">
        <w:t>a</w:t>
      </w:r>
      <w:r>
        <w:t xml:space="preserve">vançada, ao menos, pelo nome do </w:t>
      </w:r>
      <w:r w:rsidR="00D43D7D">
        <w:t>interessado</w:t>
      </w:r>
      <w:r>
        <w:t xml:space="preserve">. </w:t>
      </w:r>
    </w:p>
    <w:p w14:paraId="02DB63E2" w14:textId="77777777" w:rsidR="00CA403A" w:rsidRDefault="008B1762">
      <w:r>
        <w:t>Entretanto, quanto mais completa for a pesquisa, mais fidedigna será a base de dados do SAPIENS.</w:t>
      </w:r>
    </w:p>
    <w:p w14:paraId="75C21055" w14:textId="597E33AE" w:rsidR="00CA403A" w:rsidRDefault="008B1762" w:rsidP="00901E4C">
      <w:r>
        <w:t xml:space="preserve">Confirmada a inexistência de </w:t>
      </w:r>
      <w:r w:rsidR="00D43D7D">
        <w:t>processo/documento avulso</w:t>
      </w:r>
      <w:r>
        <w:t xml:space="preserve"> anterior, o </w:t>
      </w:r>
      <w:r w:rsidR="00746902">
        <w:t>usuário</w:t>
      </w:r>
      <w:r>
        <w:t xml:space="preserve"> deve selecionar na barra superior a opção “Novo”.</w:t>
      </w:r>
    </w:p>
    <w:p w14:paraId="30F98417" w14:textId="02CD2C7E" w:rsidR="00023637" w:rsidRDefault="007915FA" w:rsidP="00023637">
      <w:pPr>
        <w:pStyle w:val="Ttulo4"/>
      </w:pPr>
      <w:bookmarkStart w:id="97" w:name="_Toc468995252"/>
      <w:r>
        <w:t>P</w:t>
      </w:r>
      <w:r w:rsidR="00D43D7D">
        <w:t>rocesso/</w:t>
      </w:r>
      <w:r>
        <w:t>D</w:t>
      </w:r>
      <w:r w:rsidR="00D43D7D">
        <w:t xml:space="preserve">ocumento </w:t>
      </w:r>
      <w:r>
        <w:t>A</w:t>
      </w:r>
      <w:r w:rsidR="00D43D7D">
        <w:t>vulso</w:t>
      </w:r>
      <w:r w:rsidR="00023637">
        <w:t xml:space="preserve"> Comum</w:t>
      </w:r>
      <w:bookmarkEnd w:id="97"/>
    </w:p>
    <w:p w14:paraId="6F4D3FE4" w14:textId="067D6A8C" w:rsidR="00023637" w:rsidRDefault="00901E4C" w:rsidP="00023637">
      <w:pPr>
        <w:ind w:firstLine="0"/>
        <w:jc w:val="center"/>
      </w:pPr>
      <w:r>
        <w:rPr>
          <w:noProof/>
          <w:lang w:eastAsia="pt-BR"/>
        </w:rPr>
        <w:drawing>
          <wp:inline distT="0" distB="0" distL="0" distR="0" wp14:anchorId="5FDF1C93" wp14:editId="708A58CB">
            <wp:extent cx="4055110" cy="803275"/>
            <wp:effectExtent l="0" t="0" r="254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99105B" w14:textId="77777777" w:rsidR="00CA403A" w:rsidRDefault="008B1762">
      <w:r>
        <w:t>Todos os dados desse formulário são obrigatórios.</w:t>
      </w:r>
    </w:p>
    <w:p w14:paraId="681536B7" w14:textId="77777777" w:rsidR="00CA403A" w:rsidRDefault="00342C5E">
      <w:pPr>
        <w:ind w:firstLine="0"/>
        <w:jc w:val="center"/>
      </w:pPr>
      <w:r>
        <w:rPr>
          <w:noProof/>
          <w:lang w:eastAsia="pt-BR"/>
        </w:rPr>
        <w:lastRenderedPageBreak/>
        <w:drawing>
          <wp:inline distT="0" distB="0" distL="0" distR="0" wp14:anchorId="414C567B" wp14:editId="289E906A">
            <wp:extent cx="5400675" cy="3676650"/>
            <wp:effectExtent l="0" t="0" r="952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noFill/>
                    <a:ln>
                      <a:noFill/>
                    </a:ln>
                  </pic:spPr>
                </pic:pic>
              </a:graphicData>
            </a:graphic>
          </wp:inline>
        </w:drawing>
      </w:r>
    </w:p>
    <w:p w14:paraId="10E10B83" w14:textId="6B1052A6" w:rsidR="00860B1E" w:rsidRDefault="00860B1E">
      <w:r>
        <w:t xml:space="preserve">A primeira informação necessária é se o </w:t>
      </w:r>
      <w:r w:rsidR="00D43D7D">
        <w:t>processo/documento avulso</w:t>
      </w:r>
      <w:r>
        <w:t xml:space="preserve"> será cadastrado manualmente ou “aproveitando dados”.</w:t>
      </w:r>
    </w:p>
    <w:p w14:paraId="2483574A" w14:textId="6123F2E8" w:rsidR="00860B1E" w:rsidRDefault="00860B1E">
      <w:r>
        <w:t xml:space="preserve">Na sistemática “aproveitando dados”, o </w:t>
      </w:r>
      <w:r w:rsidR="00D43D7D">
        <w:t>usuário</w:t>
      </w:r>
      <w:r>
        <w:t xml:space="preserve"> deverá informar qual o NUP de origem, ou seja, a partir de qual </w:t>
      </w:r>
      <w:r w:rsidR="00D43D7D">
        <w:t>processo/documento avulso</w:t>
      </w:r>
      <w:r>
        <w:t xml:space="preserve"> os metadados (espécie, classificação, interessados, assuntos, etc.) serão automaticamente copiados.</w:t>
      </w:r>
    </w:p>
    <w:p w14:paraId="5DB87C49" w14:textId="77777777" w:rsidR="00860B1E" w:rsidRDefault="00342C5E" w:rsidP="00860B1E">
      <w:pPr>
        <w:ind w:firstLine="0"/>
        <w:jc w:val="center"/>
      </w:pPr>
      <w:r>
        <w:rPr>
          <w:noProof/>
          <w:lang w:eastAsia="pt-BR"/>
        </w:rPr>
        <w:drawing>
          <wp:inline distT="0" distB="0" distL="0" distR="0" wp14:anchorId="66170347" wp14:editId="1BE5B3A8">
            <wp:extent cx="5400675" cy="15906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1590675"/>
                    </a:xfrm>
                    <a:prstGeom prst="rect">
                      <a:avLst/>
                    </a:prstGeom>
                    <a:noFill/>
                    <a:ln>
                      <a:noFill/>
                    </a:ln>
                  </pic:spPr>
                </pic:pic>
              </a:graphicData>
            </a:graphic>
          </wp:inline>
        </w:drawing>
      </w:r>
    </w:p>
    <w:p w14:paraId="0984E486" w14:textId="77777777" w:rsidR="00860B1E" w:rsidRDefault="00860B1E">
      <w:r>
        <w:t>Ou seja, com a opção “aproveitando dados” é criado um novo NUP copiando as informações cadastrais de outro.</w:t>
      </w:r>
    </w:p>
    <w:p w14:paraId="4A3FA0A7" w14:textId="77777777" w:rsidR="00860B1E" w:rsidRDefault="00860B1E">
      <w:r>
        <w:t>Já na opção “Manual”, cabe ao usuário informar todos os dados necessários.</w:t>
      </w:r>
    </w:p>
    <w:p w14:paraId="0602F473" w14:textId="6B8C49B9" w:rsidR="00CA403A" w:rsidRDefault="008B1762">
      <w:r>
        <w:t xml:space="preserve">Após selecionar a intenção de cadastrar um </w:t>
      </w:r>
      <w:r w:rsidR="00D43D7D">
        <w:t>processo</w:t>
      </w:r>
      <w:r>
        <w:t xml:space="preserve"> ou um </w:t>
      </w:r>
      <w:r w:rsidR="00D43D7D">
        <w:t>documento avulso</w:t>
      </w:r>
      <w:r>
        <w:t>, deve-se escolher entre as opções “Novo” e “Existente”.</w:t>
      </w:r>
    </w:p>
    <w:p w14:paraId="3A6881B8" w14:textId="7FF52647" w:rsidR="00CA403A" w:rsidRDefault="008B1762">
      <w:r>
        <w:lastRenderedPageBreak/>
        <w:t xml:space="preserve">Evidentemente, o cadastro sempre é novo para SAPIENS, mas pode ser que o </w:t>
      </w:r>
      <w:r w:rsidR="00D43D7D">
        <w:t>processo</w:t>
      </w:r>
      <w:r>
        <w:t xml:space="preserve"> já tenho sido gerado em outro lugar ou sistema, de modo que a opção “Existente” permite que o </w:t>
      </w:r>
      <w:r w:rsidR="00746902">
        <w:t>usuário</w:t>
      </w:r>
      <w:r>
        <w:t xml:space="preserve"> inclua as seguintes informações:</w:t>
      </w:r>
    </w:p>
    <w:p w14:paraId="5645548C" w14:textId="77777777" w:rsidR="00CA403A" w:rsidRDefault="008B1762">
      <w:pPr>
        <w:ind w:firstLine="0"/>
        <w:jc w:val="center"/>
      </w:pPr>
      <w:r>
        <w:rPr>
          <w:noProof/>
          <w:lang w:eastAsia="pt-BR"/>
        </w:rPr>
        <w:drawing>
          <wp:inline distT="0" distB="0" distL="0" distR="0" wp14:anchorId="5629E6FB" wp14:editId="208F18CE">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14:paraId="3CC95D7F" w14:textId="7ACA7D88" w:rsidR="00CA403A" w:rsidRDefault="008B1762">
      <w:r>
        <w:t xml:space="preserve">Se o </w:t>
      </w:r>
      <w:r w:rsidR="00D43D7D">
        <w:t>processo/documento avulso</w:t>
      </w:r>
      <w:r>
        <w:t xml:space="preserve"> já havia sido cadastrado em outro lugar ou sistema, por exemplo, no AGUDOC, ele já tem uma procedência, um NUP e uma data de abertura, que devem ser preenchidos manualmente pelo </w:t>
      </w:r>
      <w:r w:rsidR="00746902">
        <w:t>usuário</w:t>
      </w:r>
      <w:r>
        <w:t xml:space="preserve"> nesse formulário.</w:t>
      </w:r>
    </w:p>
    <w:p w14:paraId="1414946D" w14:textId="77777777" w:rsidR="00CA403A" w:rsidRDefault="008B1762">
      <w:r>
        <w:t>Atenção, pois o SAPIENS não aceitará o registro de NUPs errados. A conferência é realizada pelo dígito verificador.</w:t>
      </w:r>
    </w:p>
    <w:p w14:paraId="748ED16B" w14:textId="453EC178" w:rsidR="00CA403A" w:rsidRDefault="008B1762">
      <w:pPr>
        <w:pBdr>
          <w:top w:val="single" w:sz="4" w:space="1" w:color="auto"/>
          <w:left w:val="single" w:sz="4" w:space="4" w:color="auto"/>
          <w:bottom w:val="single" w:sz="4" w:space="1" w:color="auto"/>
          <w:right w:val="single" w:sz="4" w:space="4" w:color="auto"/>
        </w:pBdr>
      </w:pPr>
      <w:r>
        <w:t xml:space="preserve">Procedência é a instituição que originou o </w:t>
      </w:r>
      <w:r w:rsidR="00D43D7D">
        <w:t>processo/documento avulso</w:t>
      </w:r>
      <w:r>
        <w:t>.</w:t>
      </w:r>
    </w:p>
    <w:p w14:paraId="2604DC13" w14:textId="692D41CC" w:rsidR="00CA403A" w:rsidRDefault="008B1762">
      <w:r>
        <w:t xml:space="preserve">No caso de o </w:t>
      </w:r>
      <w:r w:rsidR="00D43D7D">
        <w:t>processo/documento avulso</w:t>
      </w:r>
      <w:r>
        <w:t xml:space="preserve"> ser “Novo”, o SAPIENS se encarregará de gerar automaticamente um NUP e a </w:t>
      </w:r>
      <w:r w:rsidR="007915FA">
        <w:t>d</w:t>
      </w:r>
      <w:r>
        <w:t xml:space="preserve">ata de </w:t>
      </w:r>
      <w:r w:rsidR="007915FA">
        <w:t>a</w:t>
      </w:r>
      <w:r>
        <w:t>bertura será o dia e a hora do cadastro.</w:t>
      </w:r>
    </w:p>
    <w:p w14:paraId="237B9574" w14:textId="683947BD" w:rsidR="00CA403A" w:rsidRDefault="008B1762">
      <w:r>
        <w:t xml:space="preserve">Nos “Dados Básicos”, o </w:t>
      </w:r>
      <w:r w:rsidR="00746902">
        <w:t>usuário</w:t>
      </w:r>
      <w:r>
        <w:t xml:space="preserve"> deverá informar a </w:t>
      </w:r>
      <w:r w:rsidR="007915FA">
        <w:t>c</w:t>
      </w:r>
      <w:r>
        <w:t xml:space="preserve">lassificação, a </w:t>
      </w:r>
      <w:r w:rsidR="007915FA">
        <w:t>m</w:t>
      </w:r>
      <w:r>
        <w:t xml:space="preserve">odalidade, o </w:t>
      </w:r>
      <w:r w:rsidR="007915FA">
        <w:t>m</w:t>
      </w:r>
      <w:r>
        <w:t xml:space="preserve">eio e o </w:t>
      </w:r>
      <w:r w:rsidR="007915FA">
        <w:t>t</w:t>
      </w:r>
      <w:r>
        <w:t>ítulo.</w:t>
      </w:r>
    </w:p>
    <w:p w14:paraId="572140BB" w14:textId="23B9DAA0" w:rsidR="00CA403A" w:rsidRDefault="008B1762">
      <w:r>
        <w:t xml:space="preserve">A </w:t>
      </w:r>
      <w:r w:rsidR="007915FA">
        <w:t>c</w:t>
      </w:r>
      <w:r>
        <w:t xml:space="preserve">lassificação deve ser atribuída de acordo com o plano de </w:t>
      </w:r>
      <w:r w:rsidR="007915FA">
        <w:t>c</w:t>
      </w:r>
      <w:r>
        <w:t xml:space="preserve">lassificação da AGU, já explicada na Parte 1 deste </w:t>
      </w:r>
      <w:r w:rsidR="007915FA">
        <w:t>m</w:t>
      </w:r>
      <w:r>
        <w:t>anual.</w:t>
      </w:r>
    </w:p>
    <w:p w14:paraId="31BD2B9D" w14:textId="3CF9C5AD" w:rsidR="00CA403A" w:rsidRDefault="008B1762">
      <w:r>
        <w:t xml:space="preserve">A </w:t>
      </w:r>
      <w:r w:rsidR="007915FA">
        <w:t>e</w:t>
      </w:r>
      <w:r w:rsidR="00B80405">
        <w:t>spécie</w:t>
      </w:r>
      <w:r>
        <w:t xml:space="preserve"> refere-se ao “tipo” de </w:t>
      </w:r>
      <w:r w:rsidR="00D43D7D">
        <w:t>processo/documento avulso</w:t>
      </w:r>
      <w:r>
        <w:t xml:space="preserve">. No início, apenas a </w:t>
      </w:r>
      <w:r w:rsidR="00B80405">
        <w:t>espécie</w:t>
      </w:r>
      <w:r>
        <w:t xml:space="preserve"> “Administrativo Comum”</w:t>
      </w:r>
      <w:r w:rsidR="007915FA">
        <w:t>,</w:t>
      </w:r>
      <w:r w:rsidR="00B80405">
        <w:t xml:space="preserve"> “Consultivo Comum”</w:t>
      </w:r>
      <w:r w:rsidR="007915FA">
        <w:t xml:space="preserve"> e “Contencioso Comum”</w:t>
      </w:r>
      <w:r w:rsidR="00B80405">
        <w:t xml:space="preserve"> </w:t>
      </w:r>
      <w:r>
        <w:t>estar</w:t>
      </w:r>
      <w:r w:rsidR="007915FA">
        <w:t>ão</w:t>
      </w:r>
      <w:r>
        <w:t xml:space="preserve"> disponíve</w:t>
      </w:r>
      <w:r w:rsidR="007915FA">
        <w:t>is</w:t>
      </w:r>
      <w:r>
        <w:t xml:space="preserve">, mas futuramente outras </w:t>
      </w:r>
      <w:r w:rsidR="00B80405">
        <w:t>espécies</w:t>
      </w:r>
      <w:r>
        <w:t xml:space="preserve"> serão incluídas, tais como “Dívida Ativa”, “Correcional”, etc.</w:t>
      </w:r>
    </w:p>
    <w:p w14:paraId="413EEC2B" w14:textId="77E9523D" w:rsidR="00CA403A" w:rsidRDefault="008B1762">
      <w:r>
        <w:t xml:space="preserve">O </w:t>
      </w:r>
      <w:r w:rsidR="007915FA">
        <w:t>m</w:t>
      </w:r>
      <w:r>
        <w:t xml:space="preserve">eio diz respeito à forma do </w:t>
      </w:r>
      <w:r w:rsidR="00D43D7D">
        <w:t>processo/documento avulso</w:t>
      </w:r>
      <w:r>
        <w:t>, se eletrônico, físico, ou híbrido.</w:t>
      </w:r>
    </w:p>
    <w:p w14:paraId="25F70810" w14:textId="52A6472F" w:rsidR="00CA403A" w:rsidRDefault="008B1762">
      <w:r>
        <w:t xml:space="preserve">O </w:t>
      </w:r>
      <w:r w:rsidR="007915FA">
        <w:t>t</w:t>
      </w:r>
      <w:r>
        <w:t xml:space="preserve">ítulo é um resumo sobre o objeto do </w:t>
      </w:r>
      <w:r w:rsidR="00D43D7D">
        <w:t>processo/documento avulso</w:t>
      </w:r>
      <w:r>
        <w:t>, que o identifica de maneira única. Por exemplo: se o assunto é genericamente “Concurso Público”, o título seria “Concurso Público para Provimento de Cargos de Procurador Federal do ano 2010”.</w:t>
      </w:r>
    </w:p>
    <w:p w14:paraId="10FD0A82" w14:textId="038E28F4" w:rsidR="00CA403A" w:rsidRDefault="008B1762">
      <w:r>
        <w:lastRenderedPageBreak/>
        <w:t xml:space="preserve">Por fim, o campo </w:t>
      </w:r>
      <w:r w:rsidR="00D43D7D">
        <w:t>setor</w:t>
      </w:r>
      <w:r>
        <w:t xml:space="preserve"> Inicial refere-se ao primeiro setor que terá responsabilidade sobre o </w:t>
      </w:r>
      <w:r w:rsidR="00D43D7D">
        <w:t>processo/documento avulso</w:t>
      </w:r>
      <w:r>
        <w:t xml:space="preserve">, e o </w:t>
      </w:r>
      <w:r w:rsidR="00746902">
        <w:t>usuário</w:t>
      </w:r>
      <w:r>
        <w:t xml:space="preserve"> que está realizando o cadastro deve obrigatoriamente estar lotado nele.</w:t>
      </w:r>
    </w:p>
    <w:p w14:paraId="5688D5A6" w14:textId="7FC5CBE3" w:rsidR="00CA403A" w:rsidRDefault="008B1762">
      <w:r>
        <w:t xml:space="preserve">Uma vez salva a tela de cadastro do </w:t>
      </w:r>
      <w:r w:rsidR="00D43D7D">
        <w:t>processo/documento avulso</w:t>
      </w:r>
      <w:r>
        <w:t>, será aberto o detalhamento do mesmo.</w:t>
      </w:r>
    </w:p>
    <w:p w14:paraId="5A791287" w14:textId="622BCCF5" w:rsidR="002F02DD" w:rsidRDefault="00E9486E" w:rsidP="002F02DD">
      <w:pPr>
        <w:pBdr>
          <w:top w:val="single" w:sz="4" w:space="1" w:color="auto"/>
          <w:left w:val="single" w:sz="4" w:space="4" w:color="auto"/>
          <w:bottom w:val="single" w:sz="4" w:space="1" w:color="auto"/>
          <w:right w:val="single" w:sz="4" w:space="4" w:color="auto"/>
        </w:pBdr>
      </w:pPr>
      <w:r>
        <w:t>Q</w:t>
      </w:r>
      <w:r w:rsidR="002F02DD">
        <w:t xml:space="preserve">uando for criado um </w:t>
      </w:r>
      <w:r w:rsidR="00D43D7D">
        <w:t>documento avulso</w:t>
      </w:r>
      <w:r w:rsidR="002F02DD">
        <w:t xml:space="preserve">, o sistema questiona o tipo de documento e cria automaticamente uma minuta correspondente na área de trabalho do </w:t>
      </w:r>
      <w:r w:rsidR="009C3D0A">
        <w:t>usuári</w:t>
      </w:r>
      <w:r w:rsidR="002F02DD">
        <w:t>o.</w:t>
      </w:r>
    </w:p>
    <w:p w14:paraId="71C89AFC" w14:textId="77777777"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rPr>
          <w:noProof/>
          <w:lang w:eastAsia="pt-BR"/>
        </w:rPr>
        <w:drawing>
          <wp:inline distT="0" distB="0" distL="0" distR="0" wp14:anchorId="2CB766B6" wp14:editId="12EC1FB9">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14:paraId="37EE9C80" w14:textId="4562B8D5" w:rsidR="002F02DD" w:rsidRDefault="002F02DD" w:rsidP="002F02DD">
      <w:pPr>
        <w:pBdr>
          <w:top w:val="single" w:sz="4" w:space="1" w:color="auto"/>
          <w:left w:val="single" w:sz="4" w:space="4" w:color="auto"/>
          <w:bottom w:val="single" w:sz="4" w:space="1" w:color="auto"/>
          <w:right w:val="single" w:sz="4" w:space="4" w:color="auto"/>
        </w:pBdr>
      </w:pPr>
      <w:r>
        <w:t xml:space="preserve">Trata-se de um </w:t>
      </w:r>
      <w:r w:rsidRPr="0007259E">
        <w:rPr>
          <w:b/>
        </w:rPr>
        <w:t>atalho</w:t>
      </w:r>
      <w:r>
        <w:t xml:space="preserve">, pois se estamos cadastrando um </w:t>
      </w:r>
      <w:r w:rsidR="00D43D7D">
        <w:t>documento avulso</w:t>
      </w:r>
      <w:r>
        <w:t>, certamente precisaremos de uma minuta correspondente, para realizar o upload do documento ou para utilizar o editor de textos do sistema.</w:t>
      </w:r>
    </w:p>
    <w:p w14:paraId="57F6A427" w14:textId="77599772" w:rsidR="005321CC" w:rsidRDefault="005321CC" w:rsidP="005321CC">
      <w:r>
        <w:t>Há nesse formulário, ainda, uma f</w:t>
      </w:r>
      <w:r w:rsidRPr="005321CC">
        <w:t xml:space="preserve">erramenta "calcular NUP" ao lado do "NUP existente" na tela de cadastro de um novo </w:t>
      </w:r>
      <w:r w:rsidR="00D43D7D">
        <w:t>processo</w:t>
      </w:r>
      <w:r w:rsidRPr="005321CC">
        <w:t xml:space="preserve">. </w:t>
      </w:r>
    </w:p>
    <w:p w14:paraId="2C045B37" w14:textId="77777777" w:rsidR="005321CC" w:rsidRDefault="005321CC" w:rsidP="005321CC">
      <w:r>
        <w:t>É útil</w:t>
      </w:r>
      <w:r w:rsidRPr="005321CC">
        <w:t xml:space="preserve"> para quando não sabemos os dígitos verificadores, conversão de NUP antigo, etc.</w:t>
      </w:r>
    </w:p>
    <w:p w14:paraId="146D27A5" w14:textId="580E8B79" w:rsidR="00901E4C" w:rsidRDefault="00901E4C" w:rsidP="00901E4C">
      <w:pPr>
        <w:pStyle w:val="Ttulo5"/>
      </w:pPr>
      <w:bookmarkStart w:id="98" w:name="_Toc468995253"/>
      <w:r>
        <w:t>Interessados e Assuntos</w:t>
      </w:r>
      <w:bookmarkEnd w:id="98"/>
    </w:p>
    <w:p w14:paraId="00C9C81C" w14:textId="1ED0A0CB" w:rsidR="00901E4C" w:rsidRDefault="00901E4C" w:rsidP="00901E4C">
      <w:r>
        <w:t>Ao realizar o salvamento do formulário, o SAPIENS abrirá duas novas abas, permitindo desde logo o cadastramento de interessados e assuntos.</w:t>
      </w:r>
    </w:p>
    <w:p w14:paraId="1704662E" w14:textId="75CD8FA5" w:rsidR="00901E4C" w:rsidRDefault="00901E4C" w:rsidP="00901E4C">
      <w:pPr>
        <w:ind w:firstLine="0"/>
        <w:jc w:val="center"/>
      </w:pPr>
      <w:r>
        <w:rPr>
          <w:noProof/>
          <w:lang w:eastAsia="pt-BR"/>
        </w:rPr>
        <w:drawing>
          <wp:inline distT="0" distB="0" distL="0" distR="0" wp14:anchorId="62EAF37C" wp14:editId="69E448E6">
            <wp:extent cx="5394960" cy="1005840"/>
            <wp:effectExtent l="0" t="0" r="0" b="381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6A0CA2F4" w14:textId="3DD451F6" w:rsidR="00901E4C" w:rsidRPr="00901E4C" w:rsidRDefault="00901E4C" w:rsidP="00901E4C">
      <w:r>
        <w:t>As informações sobre o cadastro de interessados e assuntos estão disponíveis mais abaixo, no tópico sobre “Dados Básicos”.</w:t>
      </w:r>
    </w:p>
    <w:p w14:paraId="3E2C07CD" w14:textId="11A4D3E6" w:rsidR="00023637" w:rsidRDefault="007915FA" w:rsidP="00023637">
      <w:pPr>
        <w:pStyle w:val="Ttulo4"/>
      </w:pPr>
      <w:bookmarkStart w:id="99" w:name="_Toc468995254"/>
      <w:r>
        <w:lastRenderedPageBreak/>
        <w:t>P</w:t>
      </w:r>
      <w:r w:rsidR="00D43D7D">
        <w:t>rocesso/</w:t>
      </w:r>
      <w:r>
        <w:t>D</w:t>
      </w:r>
      <w:r w:rsidR="00D43D7D">
        <w:t xml:space="preserve">ocumento </w:t>
      </w:r>
      <w:r>
        <w:t>A</w:t>
      </w:r>
      <w:r w:rsidR="00D43D7D">
        <w:t>vulso</w:t>
      </w:r>
      <w:r w:rsidR="00023637">
        <w:t xml:space="preserve"> Vinculado a um</w:t>
      </w:r>
      <w:r>
        <w:t xml:space="preserve"> P</w:t>
      </w:r>
      <w:r w:rsidR="00D43D7D">
        <w:t>rocesso</w:t>
      </w:r>
      <w:r w:rsidR="00023637">
        <w:t xml:space="preserve"> </w:t>
      </w:r>
      <w:r>
        <w:t>J</w:t>
      </w:r>
      <w:r w:rsidR="00023637">
        <w:t>udicial</w:t>
      </w:r>
      <w:bookmarkEnd w:id="99"/>
    </w:p>
    <w:p w14:paraId="3A340D81" w14:textId="71CAFC83" w:rsidR="00023637" w:rsidRDefault="001B4C62" w:rsidP="00023637">
      <w:pPr>
        <w:ind w:firstLine="0"/>
        <w:jc w:val="center"/>
      </w:pPr>
      <w:r>
        <w:rPr>
          <w:noProof/>
          <w:lang w:eastAsia="pt-BR"/>
        </w:rPr>
        <w:drawing>
          <wp:inline distT="0" distB="0" distL="0" distR="0" wp14:anchorId="134627CD" wp14:editId="0571A0D8">
            <wp:extent cx="4055110" cy="803275"/>
            <wp:effectExtent l="0" t="0" r="254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79F6D305" w14:textId="1B700F61" w:rsidR="00023637" w:rsidRDefault="00BC7820" w:rsidP="00023637">
      <w:r>
        <w:t>O SAPIENS permite a criação de DOSSIÊS JUDICIAIS, ou seja, NUPs vinculados a um determinado processo judicial, para acompanhamento do mesmo.</w:t>
      </w:r>
    </w:p>
    <w:p w14:paraId="0D0A59C3" w14:textId="6BB6B1AF" w:rsidR="00023637" w:rsidRDefault="009A0031" w:rsidP="00023637">
      <w:pPr>
        <w:ind w:firstLine="0"/>
        <w:jc w:val="center"/>
      </w:pPr>
      <w:r>
        <w:rPr>
          <w:noProof/>
          <w:lang w:eastAsia="pt-BR"/>
        </w:rPr>
        <w:drawing>
          <wp:inline distT="0" distB="0" distL="0" distR="0" wp14:anchorId="145DF001" wp14:editId="074E8E53">
            <wp:extent cx="5398770" cy="3705225"/>
            <wp:effectExtent l="0" t="0" r="0" b="9525"/>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8770" cy="3705225"/>
                    </a:xfrm>
                    <a:prstGeom prst="rect">
                      <a:avLst/>
                    </a:prstGeom>
                    <a:noFill/>
                    <a:ln>
                      <a:noFill/>
                    </a:ln>
                  </pic:spPr>
                </pic:pic>
              </a:graphicData>
            </a:graphic>
          </wp:inline>
        </w:drawing>
      </w:r>
    </w:p>
    <w:p w14:paraId="61223387" w14:textId="05B7B375" w:rsidR="00023637" w:rsidRDefault="00D06D9A" w:rsidP="00023637">
      <w:r>
        <w:t xml:space="preserve">O cadastro do </w:t>
      </w:r>
      <w:r w:rsidR="007915FA">
        <w:t>processo judicial</w:t>
      </w:r>
      <w:r>
        <w:t xml:space="preserve"> pode ser realizado manualmente, com o preenchimento dos dados pelo usuário, ou por meio de integração (webservices) com os Tribunais.</w:t>
      </w:r>
    </w:p>
    <w:p w14:paraId="781FA9E4" w14:textId="37D4A361" w:rsidR="00D06D9A" w:rsidRDefault="0072549B" w:rsidP="00023637">
      <w:r>
        <w:t>T</w:t>
      </w:r>
      <w:r w:rsidR="00D06D9A">
        <w:t xml:space="preserve">odos os </w:t>
      </w:r>
      <w:r w:rsidR="007915FA">
        <w:t>processos judiciais</w:t>
      </w:r>
      <w:r w:rsidR="00D06D9A">
        <w:t xml:space="preserve"> devem ser cadastrados por meio de seu Número Único (Resolução n. 65/2008) do Conselho Nacional de J</w:t>
      </w:r>
      <w:r w:rsidR="00BC7820">
        <w:t>ustiça - CNJ, de 20 dígitos, facultada a inclusão de numeração alternativa em “Número</w:t>
      </w:r>
      <w:r w:rsidR="00307B24">
        <w:t xml:space="preserve"> Alter.</w:t>
      </w:r>
      <w:r w:rsidR="00BC7820">
        <w:t>”.</w:t>
      </w:r>
    </w:p>
    <w:p w14:paraId="1D4E9362" w14:textId="3631ABA7" w:rsidR="00A50514" w:rsidRDefault="00A50514" w:rsidP="00A50514">
      <w:pPr>
        <w:pBdr>
          <w:top w:val="single" w:sz="4" w:space="1" w:color="auto"/>
          <w:left w:val="single" w:sz="4" w:space="4" w:color="auto"/>
          <w:bottom w:val="single" w:sz="4" w:space="1" w:color="auto"/>
          <w:right w:val="single" w:sz="4" w:space="4" w:color="auto"/>
        </w:pBdr>
      </w:pPr>
      <w:r>
        <w:t xml:space="preserve">Atenção: Alguns processos antigos, notadamente dos Tribunais Superiores, tiveram os seus números únicos CNJ (dígitos verificadores) calculados incorretamente pelo Poder </w:t>
      </w:r>
      <w:r>
        <w:lastRenderedPageBreak/>
        <w:t>Judiciário, de modo que o SAPIENS, ao aplicar a regra de validação do número, concluirá que a digitação é inválida.</w:t>
      </w:r>
    </w:p>
    <w:p w14:paraId="6A3353BA" w14:textId="1FC5A16F" w:rsidR="00A50514" w:rsidRDefault="00A50514" w:rsidP="00A50514">
      <w:pPr>
        <w:pBdr>
          <w:top w:val="single" w:sz="4" w:space="1" w:color="auto"/>
          <w:left w:val="single" w:sz="4" w:space="4" w:color="auto"/>
          <w:bottom w:val="single" w:sz="4" w:space="1" w:color="auto"/>
          <w:right w:val="single" w:sz="4" w:space="4" w:color="auto"/>
        </w:pBdr>
      </w:pPr>
      <w:r>
        <w:t>O procedimento nesses casos é utilizar a ferramenta calculadora do Número CNJ, disponível ao lado do campo “Número Único”, para descobrir qual seriam os dígitos verificadores corretos.</w:t>
      </w:r>
    </w:p>
    <w:p w14:paraId="654E3E2E" w14:textId="48F5C35B" w:rsidR="00A50514" w:rsidRDefault="00A50514" w:rsidP="00A50514">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424D160F" wp14:editId="095CA1B0">
            <wp:extent cx="2989746" cy="2010143"/>
            <wp:effectExtent l="0" t="0" r="1270" b="9525"/>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5217" cy="2013822"/>
                    </a:xfrm>
                    <a:prstGeom prst="rect">
                      <a:avLst/>
                    </a:prstGeom>
                    <a:noFill/>
                    <a:ln>
                      <a:noFill/>
                    </a:ln>
                  </pic:spPr>
                </pic:pic>
              </a:graphicData>
            </a:graphic>
          </wp:inline>
        </w:drawing>
      </w:r>
    </w:p>
    <w:p w14:paraId="385FEC92" w14:textId="6574E37B" w:rsidR="00A50514" w:rsidRDefault="00A50514" w:rsidP="00A50514">
      <w:pPr>
        <w:pBdr>
          <w:top w:val="single" w:sz="4" w:space="1" w:color="auto"/>
          <w:left w:val="single" w:sz="4" w:space="4" w:color="auto"/>
          <w:bottom w:val="single" w:sz="4" w:space="1" w:color="auto"/>
          <w:right w:val="single" w:sz="4" w:space="4" w:color="auto"/>
        </w:pBdr>
      </w:pPr>
      <w:r>
        <w:t xml:space="preserve">Após realizar o cadastro no SAPIENS, um email deve ser enviado para </w:t>
      </w:r>
      <w:hyperlink r:id="rId54" w:history="1">
        <w:r w:rsidRPr="00CE1538">
          <w:rPr>
            <w:rStyle w:val="Hyperlink"/>
          </w:rPr>
          <w:t>sapiens@agu.gov.br</w:t>
        </w:r>
      </w:hyperlink>
      <w:r>
        <w:t xml:space="preserve"> informando o número do processo judicial fornecido pelo Judiciário e qual o número cadastrado no SAPIENS, de modo que a equipe do suporte possa realizar imediatamente a correção do número do processo na base do SAPIENS. </w:t>
      </w:r>
    </w:p>
    <w:p w14:paraId="71C58696" w14:textId="31DC1BFA" w:rsidR="00D06D9A" w:rsidRDefault="00D06D9A" w:rsidP="00023637">
      <w:r>
        <w:t xml:space="preserve">Na sequência, deve ser informada a </w:t>
      </w:r>
      <w:r w:rsidR="007915FA">
        <w:t>c</w:t>
      </w:r>
      <w:r>
        <w:t xml:space="preserve">lasse </w:t>
      </w:r>
      <w:r w:rsidR="007915FA">
        <w:t>p</w:t>
      </w:r>
      <w:r>
        <w:t>rocessual, de acordo com a Tabela Única de Classes do Conselho Nacional de Justiça – CNJ.</w:t>
      </w:r>
    </w:p>
    <w:p w14:paraId="41C924F3" w14:textId="3B5EB931" w:rsidR="00D06D9A" w:rsidRDefault="007915FA" w:rsidP="00023637">
      <w:r>
        <w:t>E</w:t>
      </w:r>
      <w:r w:rsidR="00D06D9A">
        <w:t>xige</w:t>
      </w:r>
      <w:r w:rsidR="00921F43">
        <w:t>m</w:t>
      </w:r>
      <w:r w:rsidR="00D06D9A">
        <w:t xml:space="preserve">-se o </w:t>
      </w:r>
      <w:r>
        <w:t>ó</w:t>
      </w:r>
      <w:r w:rsidR="00D06D9A">
        <w:t xml:space="preserve">rgão </w:t>
      </w:r>
      <w:r>
        <w:t>j</w:t>
      </w:r>
      <w:r w:rsidR="00D06D9A">
        <w:t>ulgador (vara, turma, câmara, etc.)</w:t>
      </w:r>
      <w:r w:rsidR="00C061CD">
        <w:t>,</w:t>
      </w:r>
      <w:r w:rsidR="00D06D9A">
        <w:t xml:space="preserve"> a data de ajuizamento da ação</w:t>
      </w:r>
      <w:r w:rsidR="00C061CD">
        <w:t xml:space="preserve"> e o valor da causa</w:t>
      </w:r>
      <w:r w:rsidR="00D06D9A">
        <w:t>.</w:t>
      </w:r>
    </w:p>
    <w:p w14:paraId="5C9B4CE0" w14:textId="3BF36A03" w:rsidR="00D06D9A" w:rsidRDefault="00D06D9A" w:rsidP="00746902">
      <w:pPr>
        <w:pBdr>
          <w:top w:val="single" w:sz="4" w:space="1" w:color="auto"/>
          <w:left w:val="single" w:sz="4" w:space="4" w:color="auto"/>
          <w:bottom w:val="single" w:sz="4" w:space="1" w:color="auto"/>
          <w:right w:val="single" w:sz="4" w:space="4" w:color="auto"/>
        </w:pBdr>
      </w:pPr>
      <w:r>
        <w:t>Atenção: A tabela de órgãos julgadores é rigidamente controlada pelos Administradores do SAPIENS. Sempre que houver a necessidade de inclus</w:t>
      </w:r>
      <w:r w:rsidR="00746902">
        <w:t>ão, ou exclusão</w:t>
      </w:r>
      <w:r>
        <w:t xml:space="preserve">, entre em contato com o Administrador de sua </w:t>
      </w:r>
      <w:r w:rsidR="00D43D7D">
        <w:t>unidade</w:t>
      </w:r>
      <w:r>
        <w:t>.</w:t>
      </w:r>
    </w:p>
    <w:p w14:paraId="09A82F6E" w14:textId="77777777" w:rsidR="00A50514" w:rsidRDefault="007915FA" w:rsidP="0007259E">
      <w:bookmarkStart w:id="100" w:name="_Toc364498333"/>
      <w:bookmarkStart w:id="101" w:name="_Toc364500771"/>
      <w:r>
        <w:t xml:space="preserve">Por fim, deve ser informado no campo entidade qual é o órgão representado pela AGU naquele NUP. </w:t>
      </w:r>
    </w:p>
    <w:p w14:paraId="0EB88AEA" w14:textId="1430558C" w:rsidR="007915FA" w:rsidRDefault="007915FA" w:rsidP="0007259E">
      <w:r>
        <w:t>Destaque-se que se houver no mesmo processo judicial duas entidades representadas pela AGU, por exemplo, União Federal e IBAMA, deve ser criado um NUP para cada entidade.</w:t>
      </w:r>
    </w:p>
    <w:p w14:paraId="69AE8F96" w14:textId="77777777" w:rsidR="00BD1FDB" w:rsidRDefault="00BD1FDB" w:rsidP="00BD1FDB"/>
    <w:p w14:paraId="476ADD09" w14:textId="45DC366E" w:rsidR="00BD1FDB" w:rsidRDefault="00BD1FDB" w:rsidP="00BD1FDB">
      <w:pPr>
        <w:pBdr>
          <w:top w:val="single" w:sz="4" w:space="1" w:color="auto"/>
          <w:left w:val="single" w:sz="4" w:space="4" w:color="auto"/>
          <w:bottom w:val="single" w:sz="4" w:space="1" w:color="auto"/>
          <w:right w:val="single" w:sz="4" w:space="4" w:color="auto"/>
        </w:pBdr>
      </w:pPr>
      <w:r>
        <w:lastRenderedPageBreak/>
        <w:t>Atenção, caso seja possível, a partir da versão 1.2.4 o SAPIENS “aproveita” um dossiê judicial manual já existente para aquela entidade e o converte em dossiê judicial com integração, caso possível.</w:t>
      </w:r>
    </w:p>
    <w:p w14:paraId="5ACB74DE" w14:textId="773CA5A2" w:rsidR="009A0031" w:rsidRDefault="009A0031" w:rsidP="009A0031">
      <w:pPr>
        <w:pStyle w:val="Ttulo5"/>
      </w:pPr>
      <w:bookmarkStart w:id="102" w:name="_Toc468995255"/>
      <w:r>
        <w:t>Dossiê Judicial para Processos Judiciais Pendentes de Ajuizamento</w:t>
      </w:r>
      <w:bookmarkEnd w:id="102"/>
    </w:p>
    <w:p w14:paraId="4A173442" w14:textId="73F1D6BE" w:rsidR="009A0031" w:rsidRDefault="009A0031" w:rsidP="009A0031">
      <w:r>
        <w:t>É possível realizar o cadastro de um Dossiê Judicial preparatório, ou seja, antes mesmo do ajuizamento do processo judicial.</w:t>
      </w:r>
    </w:p>
    <w:p w14:paraId="61A78DA5" w14:textId="24D23838" w:rsidR="009A0031" w:rsidRDefault="009A0031" w:rsidP="009A0031">
      <w:r>
        <w:t>Basta desmarcar a opção “Ajuizado” no formulário de criação do Dossiê Judicial.</w:t>
      </w:r>
    </w:p>
    <w:p w14:paraId="419FA6E3" w14:textId="10F36DDB" w:rsidR="009A0031" w:rsidRDefault="009A0031" w:rsidP="009A0031">
      <w:pPr>
        <w:ind w:firstLine="0"/>
        <w:jc w:val="center"/>
      </w:pPr>
      <w:r>
        <w:rPr>
          <w:noProof/>
          <w:lang w:eastAsia="pt-BR"/>
        </w:rPr>
        <w:drawing>
          <wp:inline distT="0" distB="0" distL="0" distR="0" wp14:anchorId="1E60B305" wp14:editId="06CA10CE">
            <wp:extent cx="5398770" cy="3705225"/>
            <wp:effectExtent l="0" t="0" r="0" b="9525"/>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8770" cy="3705225"/>
                    </a:xfrm>
                    <a:prstGeom prst="rect">
                      <a:avLst/>
                    </a:prstGeom>
                    <a:noFill/>
                    <a:ln>
                      <a:noFill/>
                    </a:ln>
                  </pic:spPr>
                </pic:pic>
              </a:graphicData>
            </a:graphic>
          </wp:inline>
        </w:drawing>
      </w:r>
    </w:p>
    <w:p w14:paraId="65CA14D1" w14:textId="2B4CFE8B" w:rsidR="009A0031" w:rsidRDefault="009A0031" w:rsidP="009A0031">
      <w:r>
        <w:t>Nesse caso, basta informar a Classe Processual e a Entidade representada no processo judicial a ser ajuizado.</w:t>
      </w:r>
    </w:p>
    <w:p w14:paraId="43CDECFE" w14:textId="7C323581" w:rsidR="009A0031" w:rsidRDefault="009A0031" w:rsidP="009A0031">
      <w:r>
        <w:t>O Dossiê Judicial pendente de ajuizamento não contém muitas informações em sua capa.</w:t>
      </w:r>
    </w:p>
    <w:p w14:paraId="13C4B3CB" w14:textId="379F70B8" w:rsidR="009A0031" w:rsidRDefault="009A0031" w:rsidP="009A0031">
      <w:pPr>
        <w:ind w:firstLine="0"/>
        <w:jc w:val="center"/>
      </w:pPr>
      <w:r>
        <w:rPr>
          <w:noProof/>
          <w:lang w:eastAsia="pt-BR"/>
        </w:rPr>
        <w:lastRenderedPageBreak/>
        <w:drawing>
          <wp:inline distT="0" distB="0" distL="0" distR="0" wp14:anchorId="21B4CA69" wp14:editId="4BE1FC78">
            <wp:extent cx="5391150" cy="2679700"/>
            <wp:effectExtent l="0" t="0" r="0" b="635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150" cy="2679700"/>
                    </a:xfrm>
                    <a:prstGeom prst="rect">
                      <a:avLst/>
                    </a:prstGeom>
                    <a:noFill/>
                    <a:ln>
                      <a:noFill/>
                    </a:ln>
                  </pic:spPr>
                </pic:pic>
              </a:graphicData>
            </a:graphic>
          </wp:inline>
        </w:drawing>
      </w:r>
    </w:p>
    <w:p w14:paraId="7AB4169C" w14:textId="33AE978A" w:rsidR="009A0031" w:rsidRDefault="009A0031" w:rsidP="009A0031">
      <w:r>
        <w:t>Após o ajuizamento do processo, é necessário utilizar a ferramenta “Ajuizamento” para atualizar os dados do Dossiê Judicial.</w:t>
      </w:r>
    </w:p>
    <w:p w14:paraId="7AF21222" w14:textId="1F107319" w:rsidR="009A0031" w:rsidRDefault="009A0031" w:rsidP="009A0031">
      <w:pPr>
        <w:ind w:firstLine="0"/>
        <w:jc w:val="center"/>
      </w:pPr>
      <w:r>
        <w:rPr>
          <w:noProof/>
          <w:lang w:eastAsia="pt-BR"/>
        </w:rPr>
        <w:drawing>
          <wp:inline distT="0" distB="0" distL="0" distR="0" wp14:anchorId="5863469C" wp14:editId="76C92EAC">
            <wp:extent cx="1371600" cy="822960"/>
            <wp:effectExtent l="0" t="0" r="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822960"/>
                    </a:xfrm>
                    <a:prstGeom prst="rect">
                      <a:avLst/>
                    </a:prstGeom>
                    <a:noFill/>
                    <a:ln>
                      <a:noFill/>
                    </a:ln>
                  </pic:spPr>
                </pic:pic>
              </a:graphicData>
            </a:graphic>
          </wp:inline>
        </w:drawing>
      </w:r>
    </w:p>
    <w:p w14:paraId="551C4E3D" w14:textId="19B2BDCB" w:rsidR="009A0031" w:rsidRPr="009A0031" w:rsidRDefault="009A0031" w:rsidP="009A0031">
      <w:r>
        <w:t>Basta informar o Número Único CNJ do processo judicial recém ajuizado para transformar o Dossiê Judicial pendente de ajuizamento em um Dossiê Judicial convencional.</w:t>
      </w:r>
    </w:p>
    <w:p w14:paraId="714F23EF" w14:textId="77777777" w:rsidR="001B4C62" w:rsidRDefault="001B4C62" w:rsidP="001B4C62">
      <w:pPr>
        <w:pStyle w:val="Ttulo5"/>
      </w:pPr>
      <w:bookmarkStart w:id="103" w:name="_Toc468995256"/>
      <w:r>
        <w:t>Interessados e Assuntos</w:t>
      </w:r>
      <w:bookmarkEnd w:id="103"/>
    </w:p>
    <w:p w14:paraId="04226DE1" w14:textId="77777777" w:rsidR="001B4C62" w:rsidRDefault="001B4C62" w:rsidP="001B4C62">
      <w:r>
        <w:t>Ao realizar o salvamento do formulário, o SAPIENS abrirá duas novas abas, permitindo desde logo o cadastramento de interessados e assuntos.</w:t>
      </w:r>
    </w:p>
    <w:p w14:paraId="37DE1380" w14:textId="77777777" w:rsidR="001B4C62" w:rsidRDefault="001B4C62" w:rsidP="001B4C62">
      <w:pPr>
        <w:ind w:firstLine="0"/>
        <w:jc w:val="center"/>
      </w:pPr>
      <w:r>
        <w:rPr>
          <w:noProof/>
          <w:lang w:eastAsia="pt-BR"/>
        </w:rPr>
        <w:drawing>
          <wp:inline distT="0" distB="0" distL="0" distR="0" wp14:anchorId="3467D8C1" wp14:editId="0EF3320B">
            <wp:extent cx="5394960" cy="1005840"/>
            <wp:effectExtent l="0" t="0" r="0" b="381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0B0F9EE3" w14:textId="22D37FE1" w:rsidR="001B4C62" w:rsidRDefault="001B4C62" w:rsidP="0007259E">
      <w:r>
        <w:t>As informações sobre o cadastro de interessados e assuntos estão disponíveis mais abaixo, no tópico sobre “Dados Básicos”.</w:t>
      </w:r>
    </w:p>
    <w:p w14:paraId="79CEFC2E" w14:textId="31917718" w:rsidR="00307B24" w:rsidRDefault="00307B24" w:rsidP="00307B24">
      <w:pPr>
        <w:pStyle w:val="Ttulo5"/>
      </w:pPr>
      <w:bookmarkStart w:id="104" w:name="_Toc468995257"/>
      <w:r>
        <w:lastRenderedPageBreak/>
        <w:t>Integração com o SICAU</w:t>
      </w:r>
      <w:bookmarkEnd w:id="104"/>
    </w:p>
    <w:p w14:paraId="34929548" w14:textId="77777777" w:rsidR="00307B24" w:rsidRDefault="00307B24" w:rsidP="00307B24">
      <w:r>
        <w:t>O SAPIENS possui integração com o SICAU capaz de realizar a importação dos dados dos processos judiciais, extrato de tarefas e atividades e dossiês judiciais.</w:t>
      </w:r>
    </w:p>
    <w:p w14:paraId="7675C285" w14:textId="77777777" w:rsidR="00307B24" w:rsidRDefault="00307B24" w:rsidP="00307B24">
      <w:r>
        <w:t>Atenção, é imprescindível que o processo judicial esteja cadastrado no SICAU com a numeração CNJ de 20 dígitos, ainda que apenas no campo numeração alternativa.</w:t>
      </w:r>
    </w:p>
    <w:p w14:paraId="1EB46094" w14:textId="22D1876C" w:rsidR="00307B24" w:rsidRDefault="00307B24" w:rsidP="00307B24">
      <w:r>
        <w:t>Para utilizar essa integração, ao cadastrar um novo processo judicial, basta selecionar “Manual” e marcar a opção “Migrar SICAU”.</w:t>
      </w:r>
    </w:p>
    <w:p w14:paraId="49934381" w14:textId="5B44FFC4" w:rsidR="00307B24" w:rsidRPr="00307B24" w:rsidRDefault="00307B24" w:rsidP="00307B24">
      <w:r>
        <w:t xml:space="preserve">O SAPIENS então criará o NUP necessário, migrando as informações necessárias do SICAU. </w:t>
      </w:r>
    </w:p>
    <w:p w14:paraId="4CE11BF8" w14:textId="1B863E6D" w:rsidR="0072549B" w:rsidRDefault="0072549B" w:rsidP="0072549B">
      <w:pPr>
        <w:pStyle w:val="Ttulo5"/>
      </w:pPr>
      <w:bookmarkStart w:id="105" w:name="_Toc468995258"/>
      <w:r>
        <w:t xml:space="preserve">Cadastro de </w:t>
      </w:r>
      <w:r w:rsidR="007915FA">
        <w:t>Processos Judiciais</w:t>
      </w:r>
      <w:r>
        <w:t xml:space="preserve"> Via Integração</w:t>
      </w:r>
      <w:r w:rsidR="00307B24">
        <w:t xml:space="preserve"> com o Poder Judiciário</w:t>
      </w:r>
      <w:bookmarkEnd w:id="105"/>
    </w:p>
    <w:p w14:paraId="72FAD6D4" w14:textId="033E7FD6" w:rsidR="0072549B" w:rsidRDefault="0072549B" w:rsidP="0072549B">
      <w:r>
        <w:t>Quan</w:t>
      </w:r>
      <w:r w:rsidR="00921F43">
        <w:t>d</w:t>
      </w:r>
      <w:r>
        <w:t xml:space="preserve">o o SAPIENS possuir integração com o Tribunal, é possível que todo o cadastro seja realizado por </w:t>
      </w:r>
      <w:r w:rsidRPr="0072549B">
        <w:rPr>
          <w:i/>
        </w:rPr>
        <w:t>Webservices</w:t>
      </w:r>
      <w:r>
        <w:t>, simplificando os procedimentos.</w:t>
      </w:r>
    </w:p>
    <w:p w14:paraId="1C1065C6" w14:textId="3E842D9F" w:rsidR="0072549B" w:rsidRPr="0072549B" w:rsidRDefault="0072549B" w:rsidP="0072549B">
      <w:r>
        <w:t xml:space="preserve">Nesse cenário, basta informar o Número Único de 20 dígitos do </w:t>
      </w:r>
      <w:r w:rsidR="007915FA">
        <w:t>processo judicial</w:t>
      </w:r>
      <w:r>
        <w:t xml:space="preserve">, bem como a </w:t>
      </w:r>
      <w:r w:rsidR="007915FA">
        <w:t>o</w:t>
      </w:r>
      <w:r>
        <w:t>rigem dos dados, ou seja, de qual Tribunal e Instância os dados devem ser buscados.</w:t>
      </w:r>
    </w:p>
    <w:p w14:paraId="3C1D1FFE" w14:textId="77777777" w:rsidR="0072549B" w:rsidRDefault="0072549B" w:rsidP="0072549B">
      <w:pPr>
        <w:ind w:firstLine="0"/>
        <w:jc w:val="center"/>
      </w:pPr>
      <w:r>
        <w:rPr>
          <w:noProof/>
          <w:lang w:eastAsia="pt-BR"/>
        </w:rPr>
        <w:drawing>
          <wp:inline distT="0" distB="0" distL="0" distR="0" wp14:anchorId="0962C49A" wp14:editId="2D1CF7D3">
            <wp:extent cx="5400675" cy="2505075"/>
            <wp:effectExtent l="0" t="0" r="9525"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a:noFill/>
                    </a:ln>
                  </pic:spPr>
                </pic:pic>
              </a:graphicData>
            </a:graphic>
          </wp:inline>
        </w:drawing>
      </w:r>
    </w:p>
    <w:p w14:paraId="44611C8E" w14:textId="77777777" w:rsidR="0072549B" w:rsidRDefault="0072549B" w:rsidP="0072549B">
      <w:r>
        <w:t>O SAPIENS automaticamente criará o NUP e realizará o cadastro de todos os dados necessários, sem intervenção humana.</w:t>
      </w:r>
    </w:p>
    <w:p w14:paraId="5C913FC9" w14:textId="29559A66" w:rsidR="0072549B" w:rsidRDefault="0072549B" w:rsidP="0072549B">
      <w:r>
        <w:t xml:space="preserve">Importante destacar que o SAPIENS criará um NUP diferente para cada entidade representada pela AGU que encontrar no </w:t>
      </w:r>
      <w:r w:rsidR="007915FA">
        <w:t>processo judicial</w:t>
      </w:r>
      <w:r>
        <w:t>.</w:t>
      </w:r>
    </w:p>
    <w:p w14:paraId="4B48F7CE" w14:textId="77777777" w:rsidR="0072549B" w:rsidRDefault="0072549B" w:rsidP="0072549B">
      <w:r>
        <w:lastRenderedPageBreak/>
        <w:t>Assim, se estiverem no mesmo processo, por exemplo, o INCRA e o IBAMA, serão criados 2 (dois) NUPS diferentes, um para cada entidade representada.</w:t>
      </w:r>
    </w:p>
    <w:p w14:paraId="4957885B" w14:textId="77777777" w:rsidR="00192E97" w:rsidRDefault="00192E97" w:rsidP="0072549B">
      <w:r>
        <w:t>No topo dos dados do NUP consta qual é a entidade representada “dona” do NUP.</w:t>
      </w:r>
    </w:p>
    <w:p w14:paraId="3E16E1D3" w14:textId="77777777" w:rsidR="00192E97" w:rsidRDefault="00192E97" w:rsidP="00192E97">
      <w:pPr>
        <w:ind w:firstLine="0"/>
        <w:jc w:val="center"/>
      </w:pPr>
      <w:r>
        <w:rPr>
          <w:noProof/>
          <w:lang w:eastAsia="pt-BR"/>
        </w:rPr>
        <w:drawing>
          <wp:inline distT="0" distB="0" distL="0" distR="0" wp14:anchorId="4B5C361D" wp14:editId="2B94D5EC">
            <wp:extent cx="4400550" cy="9906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00550" cy="990600"/>
                    </a:xfrm>
                    <a:prstGeom prst="rect">
                      <a:avLst/>
                    </a:prstGeom>
                    <a:noFill/>
                    <a:ln>
                      <a:noFill/>
                    </a:ln>
                  </pic:spPr>
                </pic:pic>
              </a:graphicData>
            </a:graphic>
          </wp:inline>
        </w:drawing>
      </w:r>
    </w:p>
    <w:p w14:paraId="0EE24288" w14:textId="5411168B" w:rsidR="00192E97" w:rsidRDefault="0072549B" w:rsidP="0072549B">
      <w:r>
        <w:t xml:space="preserve">Além disso, também são criados NUPs diferentes para </w:t>
      </w:r>
      <w:r w:rsidR="00D17016">
        <w:t>o</w:t>
      </w:r>
      <w:r>
        <w:t xml:space="preserve">rigens diferentes. </w:t>
      </w:r>
    </w:p>
    <w:p w14:paraId="191F1DF2" w14:textId="3AA102EC" w:rsidR="0072549B" w:rsidRDefault="0072549B" w:rsidP="0072549B">
      <w:r>
        <w:t xml:space="preserve">Ou seja, o mesmo </w:t>
      </w:r>
      <w:r w:rsidR="00D43D7D">
        <w:t>processo</w:t>
      </w:r>
      <w:r>
        <w:t xml:space="preserve"> </w:t>
      </w:r>
      <w:r w:rsidR="00D17016">
        <w:t>j</w:t>
      </w:r>
      <w:r>
        <w:t xml:space="preserve">udicial, com o mesmo </w:t>
      </w:r>
      <w:r w:rsidR="00D17016">
        <w:t>n</w:t>
      </w:r>
      <w:r>
        <w:t xml:space="preserve">úmero </w:t>
      </w:r>
      <w:r w:rsidR="00D17016">
        <w:t>ú</w:t>
      </w:r>
      <w:r>
        <w:t>nico, pode ter mais de NUP, por exemplo, um para a primeira instância, outro para a segunda instância.</w:t>
      </w:r>
    </w:p>
    <w:p w14:paraId="59CC8BC7" w14:textId="09C679CB" w:rsidR="0072549B" w:rsidRDefault="0072549B" w:rsidP="0072549B">
      <w:r>
        <w:t xml:space="preserve">Por outro lado, apesar de incomum, pode acontecer de o SAPIENS falhar no reconhecimento da presença de uma entidade representada em um </w:t>
      </w:r>
      <w:r w:rsidR="007915FA">
        <w:t>processo judicial</w:t>
      </w:r>
      <w:r>
        <w:t>, deixando de criar um NUP que deveria ter sido criado.</w:t>
      </w:r>
    </w:p>
    <w:p w14:paraId="171B3A58" w14:textId="77777777" w:rsidR="0072549B" w:rsidRDefault="0072549B" w:rsidP="0072549B">
      <w:r>
        <w:t>Nessas situações, deve-se marcar a opção “Forçar criação de NUP”, indicado a entidade representada.</w:t>
      </w:r>
    </w:p>
    <w:p w14:paraId="0A9A0EC6" w14:textId="77777777" w:rsidR="0072549B" w:rsidRDefault="0072549B" w:rsidP="0072549B">
      <w:pPr>
        <w:ind w:firstLine="0"/>
      </w:pPr>
      <w:r>
        <w:rPr>
          <w:noProof/>
          <w:lang w:eastAsia="pt-BR"/>
        </w:rPr>
        <w:drawing>
          <wp:inline distT="0" distB="0" distL="0" distR="0" wp14:anchorId="07DF7AFB" wp14:editId="237DA429">
            <wp:extent cx="5400675" cy="409575"/>
            <wp:effectExtent l="0" t="0" r="9525" b="952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53357C5F" w14:textId="77777777" w:rsidR="0072549B" w:rsidRDefault="0072549B" w:rsidP="0072549B">
      <w:r>
        <w:t>O SAPIENS então criará o NUP correspondente.</w:t>
      </w:r>
    </w:p>
    <w:p w14:paraId="45F13C6D" w14:textId="5A448EBC" w:rsidR="00192E97" w:rsidRDefault="00192E97" w:rsidP="0072549B">
      <w:r>
        <w:t xml:space="preserve">Caso eventualmente seja criado pelo SAPIENS um NUP equivocadamente, por exemplo, se o SAPIENS entender que há uma entidade representada no </w:t>
      </w:r>
      <w:r w:rsidR="007915FA">
        <w:t>processo judicial</w:t>
      </w:r>
      <w:r>
        <w:t xml:space="preserve">, quando </w:t>
      </w:r>
      <w:r w:rsidR="00921F43">
        <w:t xml:space="preserve">na verdade </w:t>
      </w:r>
      <w:r>
        <w:t>não há, deve-se encaminhar o NUP para arquivamento.</w:t>
      </w:r>
    </w:p>
    <w:p w14:paraId="67D6FA89" w14:textId="6272B926" w:rsidR="003A2725" w:rsidRDefault="003A2725" w:rsidP="003A2725">
      <w:pPr>
        <w:pStyle w:val="Ttulo4"/>
      </w:pPr>
      <w:bookmarkStart w:id="106" w:name="_Toc468995259"/>
      <w:r>
        <w:t>Ferramentas</w:t>
      </w:r>
      <w:bookmarkEnd w:id="106"/>
    </w:p>
    <w:p w14:paraId="018EE84E" w14:textId="01DCA6F9" w:rsidR="003A2725" w:rsidRDefault="003A2725" w:rsidP="0072549B">
      <w:r>
        <w:t>A tela de edição do processo/documento avulso (Editar NUP) traz algumas ferramentas relevantes.</w:t>
      </w:r>
    </w:p>
    <w:p w14:paraId="182BC5C7" w14:textId="39D02385" w:rsidR="003A2725" w:rsidRDefault="003A2725" w:rsidP="003A2725">
      <w:pPr>
        <w:ind w:firstLine="0"/>
        <w:jc w:val="center"/>
      </w:pPr>
      <w:r>
        <w:rPr>
          <w:noProof/>
          <w:lang w:eastAsia="pt-BR"/>
        </w:rPr>
        <w:drawing>
          <wp:inline distT="0" distB="0" distL="0" distR="0" wp14:anchorId="5A51CB93" wp14:editId="0681BA2E">
            <wp:extent cx="1304290" cy="977900"/>
            <wp:effectExtent l="0" t="0" r="0" b="0"/>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04290" cy="977900"/>
                    </a:xfrm>
                    <a:prstGeom prst="rect">
                      <a:avLst/>
                    </a:prstGeom>
                    <a:noFill/>
                    <a:ln>
                      <a:noFill/>
                    </a:ln>
                  </pic:spPr>
                </pic:pic>
              </a:graphicData>
            </a:graphic>
          </wp:inline>
        </w:drawing>
      </w:r>
    </w:p>
    <w:p w14:paraId="37DBAF30" w14:textId="23941BB3" w:rsidR="003A2725" w:rsidRDefault="003A2725" w:rsidP="003A2725">
      <w:pPr>
        <w:pStyle w:val="Ttulo5"/>
      </w:pPr>
      <w:bookmarkStart w:id="107" w:name="_Toc468995260"/>
      <w:r>
        <w:lastRenderedPageBreak/>
        <w:t>Arquivar</w:t>
      </w:r>
      <w:bookmarkEnd w:id="107"/>
    </w:p>
    <w:p w14:paraId="10E7B193" w14:textId="5C6BF811" w:rsidR="003A2725" w:rsidRDefault="003A2725" w:rsidP="003A2725">
      <w:r>
        <w:t>O processo de arquivamento do SAPIENS envolve a criação de uma tarefa “MANTER SOB GUARDA NO ARQUIVO TEMPORÁRIO” para o setor de arquivo da unidade, com a opção tramitar selecionada.</w:t>
      </w:r>
    </w:p>
    <w:p w14:paraId="00EF70A0" w14:textId="043EFE87" w:rsidR="003A2725" w:rsidRDefault="003A2725" w:rsidP="003A2725">
      <w:pPr>
        <w:ind w:firstLine="0"/>
        <w:jc w:val="center"/>
      </w:pPr>
      <w:r>
        <w:rPr>
          <w:noProof/>
          <w:lang w:eastAsia="pt-BR"/>
        </w:rPr>
        <w:drawing>
          <wp:inline distT="0" distB="0" distL="0" distR="0" wp14:anchorId="0A1EE68A" wp14:editId="12EC6E20">
            <wp:extent cx="3959584" cy="1084671"/>
            <wp:effectExtent l="0" t="0" r="3175" b="1270"/>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96428" cy="1094764"/>
                    </a:xfrm>
                    <a:prstGeom prst="rect">
                      <a:avLst/>
                    </a:prstGeom>
                    <a:noFill/>
                    <a:ln>
                      <a:noFill/>
                    </a:ln>
                  </pic:spPr>
                </pic:pic>
              </a:graphicData>
            </a:graphic>
          </wp:inline>
        </w:drawing>
      </w:r>
    </w:p>
    <w:p w14:paraId="3518941F" w14:textId="0690DBEE" w:rsidR="003A2725" w:rsidRDefault="003A2725" w:rsidP="003A2725">
      <w:r>
        <w:t>A ferramenta “Arquivar” automatiza esse processo, realizando essas operações automaticamente.</w:t>
      </w:r>
    </w:p>
    <w:p w14:paraId="03F76235" w14:textId="1ACEDC2C" w:rsidR="003A2725" w:rsidRDefault="003A2725" w:rsidP="003A2725">
      <w:pPr>
        <w:pStyle w:val="Ttulo5"/>
      </w:pPr>
      <w:bookmarkStart w:id="108" w:name="_Toc468995261"/>
      <w:r>
        <w:t>Imprimir Etiqueta</w:t>
      </w:r>
      <w:bookmarkEnd w:id="108"/>
    </w:p>
    <w:p w14:paraId="18DE14C1" w14:textId="5D774D29" w:rsidR="003A2725" w:rsidRDefault="003A2725" w:rsidP="003A2725">
      <w:r>
        <w:t>A ferramenta imprimir etiqueta gera uma etiqueta para fins de impressão, com os dados do processo/documento avulso.</w:t>
      </w:r>
    </w:p>
    <w:p w14:paraId="25832150" w14:textId="6E736F07" w:rsidR="003A2725" w:rsidRDefault="003A2725" w:rsidP="003A2725">
      <w:pPr>
        <w:ind w:firstLine="0"/>
        <w:jc w:val="center"/>
      </w:pPr>
      <w:r>
        <w:rPr>
          <w:noProof/>
          <w:lang w:eastAsia="pt-BR"/>
        </w:rPr>
        <w:drawing>
          <wp:inline distT="0" distB="0" distL="0" distR="0" wp14:anchorId="6E946FBA" wp14:editId="619645FA">
            <wp:extent cx="3418951" cy="1456831"/>
            <wp:effectExtent l="0" t="0" r="0" b="0"/>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38382" cy="1465111"/>
                    </a:xfrm>
                    <a:prstGeom prst="rect">
                      <a:avLst/>
                    </a:prstGeom>
                    <a:noFill/>
                    <a:ln>
                      <a:noFill/>
                    </a:ln>
                  </pic:spPr>
                </pic:pic>
              </a:graphicData>
            </a:graphic>
          </wp:inline>
        </w:drawing>
      </w:r>
    </w:p>
    <w:p w14:paraId="0CE15656" w14:textId="08501820" w:rsidR="003A2725" w:rsidRDefault="003A2725" w:rsidP="003A2725">
      <w:pPr>
        <w:pStyle w:val="Ttulo5"/>
      </w:pPr>
      <w:bookmarkStart w:id="109" w:name="_Toc468995262"/>
      <w:r>
        <w:t>Importar SICAU</w:t>
      </w:r>
      <w:bookmarkEnd w:id="109"/>
    </w:p>
    <w:p w14:paraId="4B5B4AC4" w14:textId="4F6CFDAE" w:rsidR="003A2725" w:rsidRDefault="003C1262" w:rsidP="003A2725">
      <w:r>
        <w:t>Essa ferramenta está disponível apenas para os dossiês judiciais e permite realizar a importação dos documentos constantes no Dossiê Eletrônico do SICAU para o mesmo processo judicial.</w:t>
      </w:r>
    </w:p>
    <w:p w14:paraId="552D8C52" w14:textId="0A15FC1E" w:rsidR="003C1262" w:rsidRPr="003A2725" w:rsidRDefault="003C1262" w:rsidP="003A2725">
      <w:r>
        <w:t>É possível realizar a importação em qualquer dossiê judicial, inclusive de maneira incremental.</w:t>
      </w:r>
    </w:p>
    <w:p w14:paraId="52A7FB5C" w14:textId="77777777" w:rsidR="00CA403A" w:rsidRDefault="008B1762">
      <w:pPr>
        <w:pStyle w:val="Ttulo3"/>
      </w:pPr>
      <w:bookmarkStart w:id="110" w:name="_Toc468995263"/>
      <w:bookmarkStart w:id="111" w:name="_GoBack"/>
      <w:bookmarkEnd w:id="111"/>
      <w:r>
        <w:t>Dados Básicos</w:t>
      </w:r>
      <w:bookmarkEnd w:id="100"/>
      <w:bookmarkEnd w:id="101"/>
      <w:bookmarkEnd w:id="110"/>
    </w:p>
    <w:p w14:paraId="1162E97E" w14:textId="521D45B2" w:rsidR="00CA403A" w:rsidRDefault="00F55B65" w:rsidP="002F02DD">
      <w:pPr>
        <w:ind w:firstLine="0"/>
        <w:jc w:val="center"/>
      </w:pPr>
      <w:r>
        <w:rPr>
          <w:noProof/>
          <w:lang w:eastAsia="pt-BR"/>
        </w:rPr>
        <w:drawing>
          <wp:inline distT="0" distB="0" distL="0" distR="0" wp14:anchorId="77FE3502" wp14:editId="4C4D720D">
            <wp:extent cx="5398770" cy="357505"/>
            <wp:effectExtent l="0" t="0" r="0" b="444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8770" cy="357505"/>
                    </a:xfrm>
                    <a:prstGeom prst="rect">
                      <a:avLst/>
                    </a:prstGeom>
                    <a:noFill/>
                    <a:ln>
                      <a:noFill/>
                    </a:ln>
                  </pic:spPr>
                </pic:pic>
              </a:graphicData>
            </a:graphic>
          </wp:inline>
        </w:drawing>
      </w:r>
    </w:p>
    <w:p w14:paraId="1AA43DEC" w14:textId="61FFC153" w:rsidR="00CA403A" w:rsidRDefault="008B1762">
      <w:r>
        <w:lastRenderedPageBreak/>
        <w:t xml:space="preserve">Na tela Dados Básicos do </w:t>
      </w:r>
      <w:r w:rsidR="00D43D7D">
        <w:t>processo/documento avulso</w:t>
      </w:r>
      <w:r>
        <w:t xml:space="preserve"> o </w:t>
      </w:r>
      <w:r w:rsidR="00746902">
        <w:t>usuário</w:t>
      </w:r>
      <w:r>
        <w:t xml:space="preserve"> encontrará os dados principais, </w:t>
      </w:r>
      <w:r w:rsidR="009E2AFF" w:rsidRPr="009E2AFF">
        <w:rPr>
          <w:i/>
        </w:rPr>
        <w:t>grid</w:t>
      </w:r>
      <w:r>
        <w:t xml:space="preserve"> de </w:t>
      </w:r>
      <w:r w:rsidR="00D43D7D">
        <w:t>interessado</w:t>
      </w:r>
      <w:r>
        <w:t xml:space="preserve">s, </w:t>
      </w:r>
      <w:r w:rsidR="009E2AFF" w:rsidRPr="009E2AFF">
        <w:rPr>
          <w:i/>
        </w:rPr>
        <w:t>grid</w:t>
      </w:r>
      <w:r>
        <w:t xml:space="preserve"> de Assuntos e </w:t>
      </w:r>
      <w:r w:rsidR="009E2AFF" w:rsidRPr="009E2AFF">
        <w:rPr>
          <w:i/>
        </w:rPr>
        <w:t>grid</w:t>
      </w:r>
      <w:r>
        <w:t xml:space="preserve"> de </w:t>
      </w:r>
      <w:r w:rsidR="004F3DDE">
        <w:t>juntadas</w:t>
      </w:r>
      <w:r>
        <w:t>.</w:t>
      </w:r>
    </w:p>
    <w:p w14:paraId="29E85496" w14:textId="77777777" w:rsidR="00CA403A" w:rsidRDefault="008B1762">
      <w:pPr>
        <w:pStyle w:val="Ttulo4"/>
      </w:pPr>
      <w:bookmarkStart w:id="112" w:name="_Toc364500772"/>
      <w:bookmarkStart w:id="113" w:name="_Toc468995264"/>
      <w:r>
        <w:t>Dados Principais</w:t>
      </w:r>
      <w:bookmarkEnd w:id="112"/>
      <w:bookmarkEnd w:id="113"/>
    </w:p>
    <w:p w14:paraId="5101CDC4" w14:textId="6B305335" w:rsidR="00CA403A" w:rsidRDefault="00BB7640">
      <w:pPr>
        <w:ind w:firstLine="0"/>
        <w:jc w:val="center"/>
      </w:pPr>
      <w:r>
        <w:rPr>
          <w:noProof/>
          <w:lang w:eastAsia="pt-BR"/>
        </w:rPr>
        <w:drawing>
          <wp:inline distT="0" distB="0" distL="0" distR="0" wp14:anchorId="6424F253" wp14:editId="2541DFB8">
            <wp:extent cx="5398770" cy="3267710"/>
            <wp:effectExtent l="0" t="0" r="0" b="889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8770" cy="3267710"/>
                    </a:xfrm>
                    <a:prstGeom prst="rect">
                      <a:avLst/>
                    </a:prstGeom>
                    <a:noFill/>
                    <a:ln>
                      <a:noFill/>
                    </a:ln>
                  </pic:spPr>
                </pic:pic>
              </a:graphicData>
            </a:graphic>
          </wp:inline>
        </w:drawing>
      </w:r>
    </w:p>
    <w:p w14:paraId="4D3FB8C9" w14:textId="6F494256" w:rsidR="00CA403A" w:rsidRDefault="008B1762">
      <w:r>
        <w:t xml:space="preserve">A partir desse ponto, o </w:t>
      </w:r>
      <w:r w:rsidR="00746902">
        <w:t>usuário</w:t>
      </w:r>
      <w:r>
        <w:t xml:space="preserve"> tem liberdade para preencher os demais dados do cadastro do </w:t>
      </w:r>
      <w:r w:rsidR="00D43D7D">
        <w:t>processo/documento avulso</w:t>
      </w:r>
      <w:r>
        <w:t xml:space="preserve">. Nessa tela de detalhamento, pode haver modificações em qualquer tempo, desde que o </w:t>
      </w:r>
      <w:r w:rsidR="00746902">
        <w:t>usuário</w:t>
      </w:r>
      <w:r>
        <w:t xml:space="preserve"> tenha perfil para isso.</w:t>
      </w:r>
    </w:p>
    <w:p w14:paraId="20A0D608" w14:textId="2EE354C8" w:rsidR="00746902" w:rsidRDefault="00746902">
      <w:r>
        <w:t xml:space="preserve">Observe-se que no caso dos </w:t>
      </w:r>
      <w:r w:rsidR="00D43D7D">
        <w:t>processo</w:t>
      </w:r>
      <w:r w:rsidR="007D162A">
        <w:t>s vinculados a um</w:t>
      </w:r>
      <w:r>
        <w:t xml:space="preserve"> </w:t>
      </w:r>
      <w:r w:rsidR="007915FA">
        <w:t>processo judicial</w:t>
      </w:r>
      <w:r>
        <w:t>, há campos adicionais para preenchimento:</w:t>
      </w:r>
    </w:p>
    <w:p w14:paraId="553FB0AB" w14:textId="4B985F13" w:rsidR="00746902" w:rsidRDefault="00957C49" w:rsidP="00746902">
      <w:pPr>
        <w:ind w:firstLine="0"/>
        <w:jc w:val="center"/>
      </w:pPr>
      <w:r>
        <w:rPr>
          <w:noProof/>
          <w:lang w:eastAsia="pt-BR"/>
        </w:rPr>
        <w:lastRenderedPageBreak/>
        <w:drawing>
          <wp:inline distT="0" distB="0" distL="0" distR="0" wp14:anchorId="256284A3" wp14:editId="05E8B5F0">
            <wp:extent cx="5398770" cy="2592070"/>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8770" cy="2592070"/>
                    </a:xfrm>
                    <a:prstGeom prst="rect">
                      <a:avLst/>
                    </a:prstGeom>
                    <a:noFill/>
                    <a:ln>
                      <a:noFill/>
                    </a:ln>
                  </pic:spPr>
                </pic:pic>
              </a:graphicData>
            </a:graphic>
          </wp:inline>
        </w:drawing>
      </w:r>
    </w:p>
    <w:p w14:paraId="08FC9A4B" w14:textId="1B2D348F" w:rsidR="00020624" w:rsidRDefault="00020624">
      <w:r>
        <w:t>Se a entidade representada no Dossiê Judicial for a União Federal, o SAPIENS apresentará um campo adicional para o cadastro do Órgão Interessado, conforme tabela previamente preparada (Ex. Ministério dos Transportes, Câmara dos Deputados, etc.).</w:t>
      </w:r>
    </w:p>
    <w:p w14:paraId="2F844028" w14:textId="5AAE6861" w:rsidR="00957C49" w:rsidRDefault="00957C49">
      <w:r>
        <w:t>Outro campo que merece destaque é o “Risco Fiscal”, para a realização de análise de contingências contábeis. Os órgãos centrais que atuam no contencioso (PGU/PGU/SGCT) divulgarão normativos próprios para regulamentar a utilização desse campo.</w:t>
      </w:r>
    </w:p>
    <w:p w14:paraId="07698011" w14:textId="77777777" w:rsidR="00CA403A" w:rsidRDefault="008B1762">
      <w:r>
        <w:t xml:space="preserve">Se houver qualquer modificação nos dados nesse ponto, o </w:t>
      </w:r>
      <w:r w:rsidR="00746902">
        <w:t>usuário</w:t>
      </w:r>
      <w:r>
        <w:t xml:space="preserve"> deve gravar as alterações no botão respectivo</w:t>
      </w:r>
      <w:r w:rsidR="00746902">
        <w:t xml:space="preserve"> para salvar</w:t>
      </w:r>
      <w:r>
        <w:t>.</w:t>
      </w:r>
    </w:p>
    <w:p w14:paraId="7562CDE3" w14:textId="77777777" w:rsidR="00CA403A" w:rsidRDefault="00E9486E">
      <w:pPr>
        <w:ind w:firstLine="0"/>
        <w:jc w:val="center"/>
      </w:pPr>
      <w:r>
        <w:rPr>
          <w:noProof/>
          <w:lang w:eastAsia="pt-BR"/>
        </w:rPr>
        <w:drawing>
          <wp:inline distT="0" distB="0" distL="0" distR="0" wp14:anchorId="3970989F" wp14:editId="2F9BECDF">
            <wp:extent cx="1581150" cy="342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81150" cy="342900"/>
                    </a:xfrm>
                    <a:prstGeom prst="rect">
                      <a:avLst/>
                    </a:prstGeom>
                    <a:noFill/>
                    <a:ln>
                      <a:noFill/>
                    </a:ln>
                  </pic:spPr>
                </pic:pic>
              </a:graphicData>
            </a:graphic>
          </wp:inline>
        </w:drawing>
      </w:r>
    </w:p>
    <w:p w14:paraId="6A8162C4" w14:textId="77777777" w:rsidR="00E9486E" w:rsidRDefault="00E9486E" w:rsidP="00E9486E">
      <w:r>
        <w:t>Além disso, se o usuário quiser recarregar um NUP que já esteja aberto, de modo a garantir que as informações que estejam na tela sejam as mais atualizadas, basta clicar no botão recarregar.</w:t>
      </w:r>
    </w:p>
    <w:p w14:paraId="00B6E93A" w14:textId="77777777" w:rsidR="00E9486E" w:rsidRDefault="00E9486E" w:rsidP="00E9486E">
      <w:pPr>
        <w:ind w:firstLine="0"/>
        <w:jc w:val="center"/>
      </w:pPr>
      <w:r>
        <w:rPr>
          <w:noProof/>
          <w:lang w:eastAsia="pt-BR"/>
        </w:rPr>
        <w:drawing>
          <wp:inline distT="0" distB="0" distL="0" distR="0" wp14:anchorId="0BDB0114" wp14:editId="6BC51C7A">
            <wp:extent cx="1609725" cy="3619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p>
    <w:p w14:paraId="041DF864" w14:textId="173759AF" w:rsidR="00192E97" w:rsidRDefault="00192E97" w:rsidP="00192E97">
      <w:r>
        <w:t xml:space="preserve">Por fim, se o NUP estiver vinculado a um </w:t>
      </w:r>
      <w:r w:rsidR="007915FA">
        <w:t>processo judicial</w:t>
      </w:r>
      <w:r>
        <w:t xml:space="preserve"> com Integração, há a possibilidade de realizar uma sincronização, ou seja, o SAPIENS irá até o Tribunal e buscará as informações mais atualizadas.</w:t>
      </w:r>
    </w:p>
    <w:p w14:paraId="0CCECF27" w14:textId="77777777" w:rsidR="00192E97" w:rsidRDefault="00192E97" w:rsidP="00192E97">
      <w:pPr>
        <w:ind w:firstLine="0"/>
        <w:jc w:val="center"/>
      </w:pPr>
      <w:r>
        <w:rPr>
          <w:noProof/>
          <w:lang w:eastAsia="pt-BR"/>
        </w:rPr>
        <w:drawing>
          <wp:inline distT="0" distB="0" distL="0" distR="0" wp14:anchorId="03E267B7" wp14:editId="1FB18078">
            <wp:extent cx="1524000" cy="333375"/>
            <wp:effectExtent l="0" t="0" r="0"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p>
    <w:p w14:paraId="74EDBA54" w14:textId="77777777" w:rsidR="00192E97" w:rsidRDefault="00192E97" w:rsidP="00192E97">
      <w:r>
        <w:lastRenderedPageBreak/>
        <w:t>A sincronização acontecerá em segundo plano, o</w:t>
      </w:r>
      <w:r w:rsidR="00921F43">
        <w:t xml:space="preserve"> que</w:t>
      </w:r>
      <w:r>
        <w:t xml:space="preserve"> implica dizer que o usuário poderá continuar usando o SAPIENS normalmente, mas deverá atualizar o NUP, usando o botão acima, para saber se a sincronização já acabou.</w:t>
      </w:r>
    </w:p>
    <w:p w14:paraId="5F121B10" w14:textId="77777777" w:rsidR="00192E97" w:rsidRDefault="00192E97" w:rsidP="00192E97">
      <w:pPr>
        <w:ind w:firstLine="0"/>
        <w:jc w:val="center"/>
      </w:pPr>
      <w:r>
        <w:rPr>
          <w:noProof/>
          <w:lang w:eastAsia="pt-BR"/>
        </w:rPr>
        <w:drawing>
          <wp:inline distT="0" distB="0" distL="0" distR="0" wp14:anchorId="779A3CC7" wp14:editId="731A9F8B">
            <wp:extent cx="5400675" cy="42862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54A50C1A" w14:textId="77777777" w:rsidR="00192E97" w:rsidRDefault="00192E97" w:rsidP="00192E97">
      <w:r>
        <w:t>Depois de sincronizado:</w:t>
      </w:r>
    </w:p>
    <w:p w14:paraId="5ACE32BC" w14:textId="77777777" w:rsidR="00192E97" w:rsidRDefault="00192E97" w:rsidP="00192E97">
      <w:pPr>
        <w:ind w:firstLine="0"/>
        <w:jc w:val="center"/>
      </w:pPr>
      <w:r>
        <w:rPr>
          <w:noProof/>
          <w:lang w:eastAsia="pt-BR"/>
        </w:rPr>
        <w:drawing>
          <wp:inline distT="0" distB="0" distL="0" distR="0" wp14:anchorId="5F677E12" wp14:editId="205C6C01">
            <wp:extent cx="5400675" cy="647700"/>
            <wp:effectExtent l="0" t="0" r="9525"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675" cy="647700"/>
                    </a:xfrm>
                    <a:prstGeom prst="rect">
                      <a:avLst/>
                    </a:prstGeom>
                    <a:noFill/>
                    <a:ln>
                      <a:noFill/>
                    </a:ln>
                  </pic:spPr>
                </pic:pic>
              </a:graphicData>
            </a:graphic>
          </wp:inline>
        </w:drawing>
      </w:r>
    </w:p>
    <w:p w14:paraId="43F07D43" w14:textId="6072AF57" w:rsidR="000755F7" w:rsidRDefault="000755F7" w:rsidP="000755F7">
      <w:r>
        <w:t>Outra ferramenta disponibilizada é a possibilidade de gerar um extrato simplificado de tarefas e de atividades de um processo.</w:t>
      </w:r>
    </w:p>
    <w:p w14:paraId="052A273C" w14:textId="17CB649F" w:rsidR="000755F7" w:rsidRDefault="000755F7" w:rsidP="000755F7">
      <w:pPr>
        <w:ind w:firstLine="0"/>
        <w:jc w:val="center"/>
      </w:pPr>
      <w:r>
        <w:rPr>
          <w:noProof/>
          <w:lang w:eastAsia="pt-BR"/>
        </w:rPr>
        <w:drawing>
          <wp:inline distT="0" distB="0" distL="0" distR="0" wp14:anchorId="030D268A" wp14:editId="0FD50792">
            <wp:extent cx="2305685" cy="389890"/>
            <wp:effectExtent l="0" t="0" r="0" b="0"/>
            <wp:docPr id="217" name="Image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05685" cy="389890"/>
                    </a:xfrm>
                    <a:prstGeom prst="rect">
                      <a:avLst/>
                    </a:prstGeom>
                    <a:noFill/>
                    <a:ln>
                      <a:noFill/>
                    </a:ln>
                  </pic:spPr>
                </pic:pic>
              </a:graphicData>
            </a:graphic>
          </wp:inline>
        </w:drawing>
      </w:r>
    </w:p>
    <w:p w14:paraId="337D48B7" w14:textId="77777777" w:rsidR="00CA403A" w:rsidRDefault="008B1762">
      <w:pPr>
        <w:pStyle w:val="Ttulo4"/>
      </w:pPr>
      <w:bookmarkStart w:id="114" w:name="_Toc468995265"/>
      <w:r>
        <w:t>Restrição de Acesso</w:t>
      </w:r>
      <w:bookmarkEnd w:id="114"/>
    </w:p>
    <w:p w14:paraId="685B55F7" w14:textId="2419DCEF" w:rsidR="00CA403A" w:rsidRDefault="008B1762">
      <w:r>
        <w:t xml:space="preserve">A configuração de </w:t>
      </w:r>
      <w:r w:rsidR="007915FA">
        <w:t>r</w:t>
      </w:r>
      <w:r>
        <w:t xml:space="preserve">estrição de </w:t>
      </w:r>
      <w:r w:rsidR="007915FA">
        <w:t>a</w:t>
      </w:r>
      <w:r>
        <w:t xml:space="preserve">cesso determina de que modo um </w:t>
      </w:r>
      <w:r w:rsidR="00D43D7D">
        <w:t>processo</w:t>
      </w:r>
      <w:r>
        <w:t>/</w:t>
      </w:r>
      <w:r w:rsidR="00D43D7D">
        <w:t>documento</w:t>
      </w:r>
      <w:r>
        <w:t xml:space="preserve"> avulso pode ser acessado pelos </w:t>
      </w:r>
      <w:r w:rsidR="00746902">
        <w:t>usuário</w:t>
      </w:r>
      <w:r>
        <w:t>s internos e externos do SAPIENS.</w:t>
      </w:r>
    </w:p>
    <w:p w14:paraId="12FDDB7F" w14:textId="0F3D9039" w:rsidR="00CA403A" w:rsidRDefault="008B1762">
      <w:r>
        <w:t xml:space="preserve">Se não houver “Restrição de Acesso”, significa que todos os </w:t>
      </w:r>
      <w:r w:rsidR="00746902">
        <w:t>usuário</w:t>
      </w:r>
      <w:r>
        <w:t xml:space="preserve">s internos (colaboradores) da Instituição podem acessar e visualizar o </w:t>
      </w:r>
      <w:r w:rsidR="00D43D7D">
        <w:t>processo/documento avulso</w:t>
      </w:r>
      <w:r>
        <w:t xml:space="preserve">. </w:t>
      </w:r>
    </w:p>
    <w:p w14:paraId="2FDA46CB" w14:textId="39725BE7" w:rsidR="00CA403A" w:rsidRDefault="008B1762">
      <w:r>
        <w:t xml:space="preserve">Caso a opção seja marcada por um </w:t>
      </w:r>
      <w:r w:rsidR="009C3D0A">
        <w:t>usuári</w:t>
      </w:r>
      <w:r>
        <w:t xml:space="preserve">o com </w:t>
      </w:r>
      <w:r w:rsidR="007915FA">
        <w:t>p</w:t>
      </w:r>
      <w:r>
        <w:t xml:space="preserve">erfil de </w:t>
      </w:r>
      <w:r w:rsidR="007915FA">
        <w:t>c</w:t>
      </w:r>
      <w:r>
        <w:t xml:space="preserve">oordenador, o </w:t>
      </w:r>
      <w:r w:rsidR="00D43D7D">
        <w:t>processo/documento avulso</w:t>
      </w:r>
      <w:r>
        <w:t xml:space="preserve"> passará a ter o acesso restrito.</w:t>
      </w:r>
    </w:p>
    <w:p w14:paraId="63DAA14D" w14:textId="77777777" w:rsidR="00CA403A" w:rsidRDefault="008B1762">
      <w:pPr>
        <w:pStyle w:val="Ttulo5"/>
      </w:pPr>
      <w:bookmarkStart w:id="115" w:name="_Toc468995266"/>
      <w:r>
        <w:t>Configuração da Restrição de Acesso</w:t>
      </w:r>
      <w:bookmarkEnd w:id="115"/>
    </w:p>
    <w:p w14:paraId="556AF2B8" w14:textId="75272558" w:rsidR="00CA403A" w:rsidRDefault="008B1762">
      <w:r>
        <w:t xml:space="preserve">A partir do momento em que um </w:t>
      </w:r>
      <w:r w:rsidR="00D43D7D">
        <w:t>processo/documento avulso</w:t>
      </w:r>
      <w:r>
        <w:t xml:space="preserve"> te</w:t>
      </w:r>
      <w:r w:rsidR="00921F43">
        <w:t>nha</w:t>
      </w:r>
      <w:r>
        <w:t xml:space="preserve"> acesso restrito, apenas o </w:t>
      </w:r>
      <w:r w:rsidR="007915FA">
        <w:t>c</w:t>
      </w:r>
      <w:r>
        <w:t xml:space="preserve">oordenador que criou a restrição tem acesso sobre ele, com poder “Master”. </w:t>
      </w:r>
    </w:p>
    <w:p w14:paraId="02EE5E54" w14:textId="77777777" w:rsidR="00CA403A" w:rsidRPr="00E9486E" w:rsidRDefault="008B1762">
      <w:pPr>
        <w:rPr>
          <w:b/>
        </w:rPr>
      </w:pPr>
      <w:r w:rsidRPr="00E9486E">
        <w:rPr>
          <w:b/>
        </w:rPr>
        <w:t xml:space="preserve">Qualquer outro </w:t>
      </w:r>
      <w:r w:rsidR="00746902" w:rsidRPr="00E9486E">
        <w:rPr>
          <w:b/>
        </w:rPr>
        <w:t>usuário</w:t>
      </w:r>
      <w:r w:rsidRPr="00E9486E">
        <w:rPr>
          <w:b/>
        </w:rPr>
        <w:t xml:space="preserve"> terá acesso negado.</w:t>
      </w:r>
    </w:p>
    <w:p w14:paraId="0DA57C0F" w14:textId="37F50F64" w:rsidR="00CA403A" w:rsidRDefault="008B1762">
      <w:r>
        <w:t xml:space="preserve">Deve-se então realizar a configuração da restrição de acesso, para liberar o acesso para </w:t>
      </w:r>
      <w:r w:rsidR="009C3D0A">
        <w:t>usuári</w:t>
      </w:r>
      <w:r>
        <w:t xml:space="preserve">os escolhidos pelo </w:t>
      </w:r>
      <w:r w:rsidR="007915FA">
        <w:t>c</w:t>
      </w:r>
      <w:r>
        <w:t>oordenador, clicando no botão destacado:</w:t>
      </w:r>
    </w:p>
    <w:p w14:paraId="20950021" w14:textId="77777777" w:rsidR="00CA403A" w:rsidRDefault="008B1762">
      <w:pPr>
        <w:ind w:firstLine="0"/>
        <w:jc w:val="center"/>
      </w:pPr>
      <w:r>
        <w:rPr>
          <w:noProof/>
          <w:lang w:eastAsia="pt-BR"/>
        </w:rPr>
        <w:drawing>
          <wp:inline distT="0" distB="0" distL="0" distR="0" wp14:anchorId="14A838AF" wp14:editId="14934EA5">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0F32B0B5" w14:textId="77777777" w:rsidR="00CA403A" w:rsidRDefault="008B1762">
      <w:r>
        <w:t>A tela de configuração da restrição de acesso é a seguinte:</w:t>
      </w:r>
    </w:p>
    <w:p w14:paraId="26B1C481" w14:textId="77777777" w:rsidR="00CA403A" w:rsidRDefault="008B1762">
      <w:pPr>
        <w:ind w:firstLine="0"/>
        <w:jc w:val="center"/>
      </w:pPr>
      <w:r>
        <w:rPr>
          <w:noProof/>
          <w:lang w:eastAsia="pt-BR"/>
        </w:rPr>
        <w:lastRenderedPageBreak/>
        <w:drawing>
          <wp:inline distT="0" distB="0" distL="0" distR="0" wp14:anchorId="723CC4D7" wp14:editId="20584F17">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14:paraId="0CCC5DE9" w14:textId="77777777" w:rsidR="00CA403A" w:rsidRDefault="008B1762">
      <w:r>
        <w:t>Para se incluir uma autorização de acesso, deve-se clicar no botão “+”:</w:t>
      </w:r>
    </w:p>
    <w:p w14:paraId="173B6D58" w14:textId="19B26910" w:rsidR="00CA403A" w:rsidRDefault="003D50AB" w:rsidP="00AF0704">
      <w:pPr>
        <w:ind w:firstLine="0"/>
        <w:jc w:val="center"/>
      </w:pPr>
      <w:r>
        <w:rPr>
          <w:noProof/>
          <w:lang w:eastAsia="pt-BR"/>
        </w:rPr>
        <w:drawing>
          <wp:inline distT="0" distB="0" distL="0" distR="0" wp14:anchorId="6967D8BE" wp14:editId="2BCDFA7F">
            <wp:extent cx="4572000" cy="1437837"/>
            <wp:effectExtent l="0" t="0" r="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5DDE7733"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3A8FBC24" w14:textId="643F48F8" w:rsidR="00CA403A" w:rsidRDefault="008B1762">
      <w:r>
        <w:t xml:space="preserve">O acesso pode ser liberado para um </w:t>
      </w:r>
      <w:r w:rsidR="00746902">
        <w:t>usuário</w:t>
      </w:r>
      <w:r w:rsidR="003D50AB">
        <w:t xml:space="preserve"> interno ou externo,</w:t>
      </w:r>
      <w:r>
        <w:t xml:space="preserve"> ou para um </w:t>
      </w:r>
      <w:r w:rsidR="00D43D7D">
        <w:t>setor</w:t>
      </w:r>
      <w:r>
        <w:t xml:space="preserve">, sendo que nesse último caso, todos os </w:t>
      </w:r>
      <w:r w:rsidR="009C3D0A">
        <w:t>usuári</w:t>
      </w:r>
      <w:r>
        <w:t>os lotados naquele setor estão automaticamente liberados.</w:t>
      </w:r>
    </w:p>
    <w:p w14:paraId="37317809" w14:textId="77777777" w:rsidR="00CA403A" w:rsidRDefault="008B1762">
      <w:r>
        <w:t>É preciso ainda definir quais poderes estão sendo concedidos:</w:t>
      </w:r>
    </w:p>
    <w:p w14:paraId="7FD6CBA1" w14:textId="76B2F472" w:rsidR="00CA403A" w:rsidRDefault="008B1762">
      <w:pPr>
        <w:pStyle w:val="PargrafodaLista"/>
        <w:numPr>
          <w:ilvl w:val="0"/>
          <w:numId w:val="33"/>
        </w:numPr>
      </w:pPr>
      <w:r w:rsidRPr="00E9486E">
        <w:rPr>
          <w:b/>
        </w:rPr>
        <w:t>Master</w:t>
      </w:r>
      <w:r>
        <w:t xml:space="preserve">: o </w:t>
      </w:r>
      <w:r w:rsidR="009C3D0A">
        <w:t>usuári</w:t>
      </w:r>
      <w:r>
        <w:t xml:space="preserve">o com poder “Master” sobre um </w:t>
      </w:r>
      <w:r w:rsidR="00D43D7D">
        <w:t>processo/documento avulso</w:t>
      </w:r>
      <w:r>
        <w:t xml:space="preserve"> tem automaticamente os poderes de “Ver”, “Editar” e “Apagar”, mais o poder de atribuir poderes para outros </w:t>
      </w:r>
      <w:r w:rsidR="00746902">
        <w:t>usuário</w:t>
      </w:r>
      <w:r>
        <w:t>s (inclusive o poder “Master”).</w:t>
      </w:r>
    </w:p>
    <w:p w14:paraId="6E4EE1F0" w14:textId="06D80E9F" w:rsidR="00CA403A" w:rsidRDefault="008B1762">
      <w:pPr>
        <w:pStyle w:val="PargrafodaLista"/>
        <w:numPr>
          <w:ilvl w:val="0"/>
          <w:numId w:val="33"/>
        </w:numPr>
      </w:pPr>
      <w:r w:rsidRPr="00E9486E">
        <w:rPr>
          <w:b/>
        </w:rPr>
        <w:t>Ver</w:t>
      </w:r>
      <w:r>
        <w:t xml:space="preserve">: o poder de “Ver” o </w:t>
      </w:r>
      <w:r w:rsidR="00D43D7D">
        <w:t>processo/documento avulso</w:t>
      </w:r>
      <w:r>
        <w:t xml:space="preserve"> permite acessá-lo e visualizar seu conteúdo, mas não </w:t>
      </w:r>
      <w:r w:rsidR="00BB7640">
        <w:t xml:space="preserve">o </w:t>
      </w:r>
      <w:r>
        <w:t>edit</w:t>
      </w:r>
      <w:r w:rsidR="00BB7640">
        <w:t>ar</w:t>
      </w:r>
      <w:r>
        <w:t>.</w:t>
      </w:r>
    </w:p>
    <w:p w14:paraId="633E972A" w14:textId="4F5C41F9" w:rsidR="00CA403A" w:rsidRDefault="008B1762">
      <w:pPr>
        <w:pStyle w:val="PargrafodaLista"/>
        <w:numPr>
          <w:ilvl w:val="0"/>
          <w:numId w:val="33"/>
        </w:numPr>
      </w:pPr>
      <w:r w:rsidRPr="00E9486E">
        <w:rPr>
          <w:b/>
        </w:rPr>
        <w:lastRenderedPageBreak/>
        <w:t>Editar</w:t>
      </w:r>
      <w:r>
        <w:t xml:space="preserve">: o poder de “Editar” o </w:t>
      </w:r>
      <w:r w:rsidR="00D43D7D">
        <w:t>processo/documento avulso</w:t>
      </w:r>
      <w:r>
        <w:t xml:space="preserve"> permite editar seus dados.</w:t>
      </w:r>
    </w:p>
    <w:p w14:paraId="733A2482" w14:textId="4CED74E4" w:rsidR="00CA403A" w:rsidRDefault="008B1762">
      <w:pPr>
        <w:pStyle w:val="PargrafodaLista"/>
        <w:numPr>
          <w:ilvl w:val="0"/>
          <w:numId w:val="33"/>
        </w:numPr>
      </w:pPr>
      <w:r w:rsidRPr="00E9486E">
        <w:rPr>
          <w:b/>
        </w:rPr>
        <w:t>Apagar</w:t>
      </w:r>
      <w:r>
        <w:t xml:space="preserve">: o poder de “Apagar” não se aplica aos </w:t>
      </w:r>
      <w:r w:rsidR="00D43D7D">
        <w:t>processo</w:t>
      </w:r>
      <w:r>
        <w:t>s/</w:t>
      </w:r>
      <w:r w:rsidR="00D43D7D">
        <w:t>documento</w:t>
      </w:r>
      <w:r>
        <w:t xml:space="preserve">s </w:t>
      </w:r>
      <w:r w:rsidR="007915FA">
        <w:t>a</w:t>
      </w:r>
      <w:r>
        <w:t>vulsos, pois eles não podem ser apagados como regra geral.</w:t>
      </w:r>
    </w:p>
    <w:p w14:paraId="189791E7" w14:textId="77777777" w:rsidR="00CA403A" w:rsidRDefault="008B1762">
      <w:r>
        <w:t xml:space="preserve">Por fim, apenas o </w:t>
      </w:r>
      <w:r w:rsidR="00746902">
        <w:t>usuário</w:t>
      </w:r>
      <w:r>
        <w:t xml:space="preserve"> com o Poder “Master” pode retirar poderes de outros </w:t>
      </w:r>
      <w:r w:rsidR="009C3D0A">
        <w:t>usuári</w:t>
      </w:r>
      <w:r>
        <w:t>os.</w:t>
      </w:r>
    </w:p>
    <w:p w14:paraId="6ADF2C9B" w14:textId="4CE9194F" w:rsidR="003D50AB" w:rsidRDefault="003D50AB">
      <w:r>
        <w:t>A liberação da restrição para um usuário externo específico, que já tenha se cadastrado no SAPIENS, significa que o cidadão, ao consultar o SAPIENS via internet, terá acesso mesmo se houver restrição de acesso.</w:t>
      </w:r>
    </w:p>
    <w:p w14:paraId="257CD0A1" w14:textId="2AD4EF6C" w:rsidR="003D50AB" w:rsidRDefault="003D50AB">
      <w:r>
        <w:t>Um usuário externo não pode receber o poder “Master”.</w:t>
      </w:r>
    </w:p>
    <w:p w14:paraId="09C51C5E" w14:textId="77777777" w:rsidR="00CA403A" w:rsidRDefault="008B1762">
      <w:pPr>
        <w:pStyle w:val="Ttulo4"/>
      </w:pPr>
      <w:bookmarkStart w:id="116" w:name="_Toc468995267"/>
      <w:r>
        <w:t>Acesso Internet</w:t>
      </w:r>
      <w:bookmarkEnd w:id="116"/>
    </w:p>
    <w:p w14:paraId="69DE06A1" w14:textId="4CAA24FF" w:rsidR="00CA403A" w:rsidRDefault="008B1762">
      <w:r>
        <w:t xml:space="preserve">O “Acesso Internet” restringe ou libera a divulgação do conteúdo do </w:t>
      </w:r>
      <w:r w:rsidR="00D43D7D">
        <w:t>processo</w:t>
      </w:r>
      <w:r>
        <w:t xml:space="preserve"> no sítio da AGU na Internet, para </w:t>
      </w:r>
      <w:r w:rsidR="00746902">
        <w:t>usuário</w:t>
      </w:r>
      <w:r>
        <w:t>s externos.</w:t>
      </w:r>
    </w:p>
    <w:p w14:paraId="05B14F72" w14:textId="3A8F757E" w:rsidR="00CA403A" w:rsidRDefault="008B1762">
      <w:r>
        <w:t xml:space="preserve">Por uma questão lógica, se o </w:t>
      </w:r>
      <w:r w:rsidR="00D43D7D">
        <w:t>processo</w:t>
      </w:r>
      <w:r>
        <w:t>/</w:t>
      </w:r>
      <w:r w:rsidR="00D43D7D">
        <w:t>documento</w:t>
      </w:r>
      <w:r>
        <w:t xml:space="preserve"> tem acesso restrito internamente, não poderá ser divulgado para </w:t>
      </w:r>
      <w:r w:rsidR="00746902">
        <w:t>usuário</w:t>
      </w:r>
      <w:r>
        <w:t>s externos.</w:t>
      </w:r>
    </w:p>
    <w:p w14:paraId="7E416CAD" w14:textId="2C9B4502" w:rsidR="00CA403A" w:rsidRDefault="008B1762">
      <w:r>
        <w:t xml:space="preserve">Por questão de segurança e para evitar alterações indevidas, apenas o </w:t>
      </w:r>
      <w:r w:rsidR="00746902">
        <w:t>usuário</w:t>
      </w:r>
      <w:r>
        <w:t xml:space="preserve"> com perfil de </w:t>
      </w:r>
      <w:r w:rsidR="002948EF">
        <w:t xml:space="preserve">coordenador </w:t>
      </w:r>
      <w:r>
        <w:t>poderá alterar as configurações de Acesso Internet.</w:t>
      </w:r>
    </w:p>
    <w:p w14:paraId="2EF325C1" w14:textId="77777777" w:rsidR="00CA403A" w:rsidRDefault="008B1762">
      <w:pPr>
        <w:pStyle w:val="Ttulo4"/>
      </w:pPr>
      <w:bookmarkStart w:id="117" w:name="_Toc468995268"/>
      <w:r>
        <w:t>Localizador</w:t>
      </w:r>
      <w:bookmarkEnd w:id="117"/>
    </w:p>
    <w:p w14:paraId="40FC2F29" w14:textId="00F22F35" w:rsidR="00CA403A" w:rsidRDefault="008B1762">
      <w:r>
        <w:t xml:space="preserve">O Localizador serve para que um </w:t>
      </w:r>
      <w:r w:rsidR="00D43D7D">
        <w:t>setor</w:t>
      </w:r>
      <w:r>
        <w:t xml:space="preserve"> possa organizar seus </w:t>
      </w:r>
      <w:r w:rsidR="00D43D7D">
        <w:t>processo</w:t>
      </w:r>
      <w:r>
        <w:t>s/</w:t>
      </w:r>
      <w:r w:rsidR="00D43D7D">
        <w:t>documento</w:t>
      </w:r>
      <w:r>
        <w:t xml:space="preserve">s </w:t>
      </w:r>
      <w:r w:rsidR="002948EF">
        <w:t>a</w:t>
      </w:r>
      <w:r>
        <w:t>vulsos em grupos, facilitando sua localização física.</w:t>
      </w:r>
    </w:p>
    <w:p w14:paraId="25AA0DC4" w14:textId="3FD8FB21" w:rsidR="00CA403A" w:rsidRDefault="008B1762">
      <w:r>
        <w:t xml:space="preserve">Incumbe ao </w:t>
      </w:r>
      <w:r w:rsidR="00746902">
        <w:t>usuário</w:t>
      </w:r>
      <w:r>
        <w:t xml:space="preserve"> do </w:t>
      </w:r>
      <w:r w:rsidR="00D43D7D">
        <w:t>setor</w:t>
      </w:r>
      <w:r>
        <w:t xml:space="preserve"> com perfil de </w:t>
      </w:r>
      <w:r w:rsidR="00194599">
        <w:t>administrador</w:t>
      </w:r>
      <w:r>
        <w:t xml:space="preserve"> a criação e exclusão de </w:t>
      </w:r>
      <w:r w:rsidR="002948EF">
        <w:t>l</w:t>
      </w:r>
      <w:r>
        <w:t>ocalizadores.</w:t>
      </w:r>
    </w:p>
    <w:p w14:paraId="07DED1D4" w14:textId="5D6AD5B0" w:rsidR="00CA403A" w:rsidRDefault="008B1762">
      <w:r>
        <w:t xml:space="preserve">Por exemplo, um </w:t>
      </w:r>
      <w:r w:rsidR="00D43D7D">
        <w:t>setor</w:t>
      </w:r>
      <w:r>
        <w:t xml:space="preserve"> pode criar Localizadores como “Escaninho A”, ou “Armário 3”, referindo-se à posição física dos </w:t>
      </w:r>
      <w:r w:rsidR="00D43D7D">
        <w:t>processo</w:t>
      </w:r>
      <w:r>
        <w:t>s/</w:t>
      </w:r>
      <w:r w:rsidR="002948EF">
        <w:t>documentos avulsos</w:t>
      </w:r>
      <w:r>
        <w:t>.</w:t>
      </w:r>
    </w:p>
    <w:p w14:paraId="0A245948" w14:textId="08469BC8" w:rsidR="00CA403A" w:rsidRDefault="008B1762">
      <w:r>
        <w:t xml:space="preserve">No caso dos </w:t>
      </w:r>
      <w:r w:rsidR="00D43D7D">
        <w:t>processo</w:t>
      </w:r>
      <w:r>
        <w:t>s/</w:t>
      </w:r>
      <w:r w:rsidR="002948EF">
        <w:t>documentos avulsos</w:t>
      </w:r>
      <w:r>
        <w:t xml:space="preserve"> físicos, a utilização do </w:t>
      </w:r>
      <w:r w:rsidR="002948EF">
        <w:t>l</w:t>
      </w:r>
      <w:r>
        <w:t xml:space="preserve">ocalizadores é bastante intuitiva. Mas também no caso dos </w:t>
      </w:r>
      <w:r w:rsidR="00D43D7D">
        <w:t>processo</w:t>
      </w:r>
      <w:r>
        <w:t>s/</w:t>
      </w:r>
      <w:r w:rsidR="002948EF">
        <w:t>documentos avulsos</w:t>
      </w:r>
      <w:r>
        <w:t xml:space="preserve"> eletrônicos os </w:t>
      </w:r>
      <w:r w:rsidR="002948EF">
        <w:t>l</w:t>
      </w:r>
      <w:r>
        <w:t xml:space="preserve">ocalizadores possuem utilidade, especialmente na criação de “Linhas de Produção”, facilitando a organização do trabalho do setor. Por exemplo, </w:t>
      </w:r>
      <w:r w:rsidR="002948EF">
        <w:t>l</w:t>
      </w:r>
      <w:r>
        <w:t>ocalizadores como “Aguarda Digitalização”, “Aguarda Remessa”, etc.</w:t>
      </w:r>
    </w:p>
    <w:p w14:paraId="3D0575B5" w14:textId="77777777" w:rsidR="00F55B65" w:rsidRDefault="00F55B65" w:rsidP="00F55B65">
      <w:pPr>
        <w:pStyle w:val="Ttulo4"/>
      </w:pPr>
      <w:bookmarkStart w:id="118" w:name="_Toc364498338"/>
      <w:bookmarkStart w:id="119" w:name="_Toc364500782"/>
      <w:bookmarkStart w:id="120" w:name="_Toc468995269"/>
      <w:r>
        <w:lastRenderedPageBreak/>
        <w:t>Lembretes</w:t>
      </w:r>
      <w:bookmarkEnd w:id="118"/>
      <w:bookmarkEnd w:id="119"/>
      <w:bookmarkEnd w:id="120"/>
    </w:p>
    <w:p w14:paraId="4807A9DC" w14:textId="29F86C16" w:rsidR="00F55B65" w:rsidRDefault="00F55B65" w:rsidP="00F55B65">
      <w:pPr>
        <w:ind w:firstLine="0"/>
        <w:jc w:val="center"/>
      </w:pPr>
      <w:r>
        <w:rPr>
          <w:noProof/>
          <w:lang w:eastAsia="pt-BR"/>
        </w:rPr>
        <w:drawing>
          <wp:inline distT="0" distB="0" distL="0" distR="0" wp14:anchorId="096D9725" wp14:editId="300AD0C9">
            <wp:extent cx="5398770" cy="771525"/>
            <wp:effectExtent l="0" t="0" r="0" b="9525"/>
            <wp:docPr id="225"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98770" cy="771525"/>
                    </a:xfrm>
                    <a:prstGeom prst="rect">
                      <a:avLst/>
                    </a:prstGeom>
                    <a:noFill/>
                    <a:ln>
                      <a:noFill/>
                    </a:ln>
                  </pic:spPr>
                </pic:pic>
              </a:graphicData>
            </a:graphic>
          </wp:inline>
        </w:drawing>
      </w:r>
    </w:p>
    <w:p w14:paraId="158178CC" w14:textId="77777777" w:rsidR="00F55B65" w:rsidRDefault="00F55B65" w:rsidP="00F55B65">
      <w:r>
        <w:t>Um processo/documento avulso pode receber lembretes de qualquer usuário, o que possui utilidade em muitas situações, como, por exemplo, para alertar sobre alguma situação de fato ou de direito relevante.</w:t>
      </w:r>
    </w:p>
    <w:p w14:paraId="2303EDFF" w14:textId="77777777" w:rsidR="00F55B65" w:rsidRDefault="00F55B65" w:rsidP="00F55B65">
      <w:r>
        <w:t>Um lembrete será visualizado por qualquer usuário que tenha acesso ao processo/documento avulso.</w:t>
      </w:r>
    </w:p>
    <w:p w14:paraId="68CE18D7" w14:textId="77777777" w:rsidR="00F55B65" w:rsidRDefault="00F55B65" w:rsidP="00F55B65">
      <w:r>
        <w:t>No entanto, somente o usuário que criou o lembrete poderá editá-lo ou excluí-lo.</w:t>
      </w:r>
    </w:p>
    <w:p w14:paraId="459BDBB4" w14:textId="77777777" w:rsidR="00F55B65" w:rsidRDefault="00F55B65" w:rsidP="00F55B65">
      <w:pPr>
        <w:ind w:firstLine="0"/>
        <w:jc w:val="center"/>
      </w:pPr>
      <w:r>
        <w:rPr>
          <w:noProof/>
          <w:lang w:eastAsia="pt-BR"/>
        </w:rPr>
        <w:drawing>
          <wp:inline distT="0" distB="0" distL="0" distR="0" wp14:anchorId="07485BF1" wp14:editId="7DFBCDF7">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14:paraId="2F81D987" w14:textId="17D30A45" w:rsidR="00CA403A" w:rsidRDefault="002948EF">
      <w:pPr>
        <w:pStyle w:val="Ttulo4"/>
      </w:pPr>
      <w:bookmarkStart w:id="121" w:name="_Toc364500773"/>
      <w:bookmarkStart w:id="122" w:name="_Toc468995270"/>
      <w:r>
        <w:t>I</w:t>
      </w:r>
      <w:r w:rsidR="00D43D7D">
        <w:t>nteressado</w:t>
      </w:r>
      <w:r w:rsidR="008B1762">
        <w:t>s</w:t>
      </w:r>
      <w:bookmarkEnd w:id="121"/>
      <w:bookmarkEnd w:id="122"/>
    </w:p>
    <w:p w14:paraId="2382D6A1" w14:textId="77777777" w:rsidR="00CA403A" w:rsidRDefault="008B1762">
      <w:pPr>
        <w:ind w:firstLine="0"/>
        <w:jc w:val="center"/>
      </w:pPr>
      <w:r>
        <w:rPr>
          <w:noProof/>
          <w:lang w:eastAsia="pt-BR"/>
        </w:rPr>
        <w:drawing>
          <wp:inline distT="0" distB="0" distL="0" distR="0" wp14:anchorId="6DA64BF4" wp14:editId="1FBCBA7E">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14:paraId="6D709602" w14:textId="05CBCB70" w:rsidR="00CA403A" w:rsidRDefault="002948EF">
      <w:r>
        <w:t>I</w:t>
      </w:r>
      <w:r w:rsidR="00D43D7D">
        <w:t>nteressado</w:t>
      </w:r>
      <w:r w:rsidR="008B1762">
        <w:t xml:space="preserve"> é a pessoa física ou jurídica a quem se refere o </w:t>
      </w:r>
      <w:r w:rsidR="00D43D7D">
        <w:t>processo/documento avulso</w:t>
      </w:r>
      <w:r w:rsidR="008B1762">
        <w:t xml:space="preserve">. </w:t>
      </w:r>
    </w:p>
    <w:p w14:paraId="1337BB6C" w14:textId="77777777" w:rsidR="00CA403A" w:rsidRDefault="008B1762">
      <w:r>
        <w:t>São legitimadas:</w:t>
      </w:r>
    </w:p>
    <w:p w14:paraId="5C1DD8E7" w14:textId="77777777"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14:paraId="0016F861" w14:textId="76484AAC" w:rsidR="00CA403A" w:rsidRDefault="008B1762">
      <w:pPr>
        <w:pStyle w:val="PargrafodaLista"/>
        <w:numPr>
          <w:ilvl w:val="0"/>
          <w:numId w:val="22"/>
        </w:numPr>
      </w:pPr>
      <w:r>
        <w:lastRenderedPageBreak/>
        <w:t xml:space="preserve">Aqueles que, sem terem iniciado o </w:t>
      </w:r>
      <w:r w:rsidR="00D43D7D">
        <w:t>processo</w:t>
      </w:r>
      <w:r>
        <w:t xml:space="preserve">, têm direitos ou interesses que possam ser afetados pela decisão a ser adotada; </w:t>
      </w:r>
    </w:p>
    <w:p w14:paraId="0C434848" w14:textId="77777777" w:rsidR="00CA403A" w:rsidRDefault="008B1762">
      <w:pPr>
        <w:pStyle w:val="PargrafodaLista"/>
        <w:numPr>
          <w:ilvl w:val="0"/>
          <w:numId w:val="22"/>
        </w:numPr>
      </w:pPr>
      <w:r>
        <w:t xml:space="preserve">As organizações e associações representativas, no tocante a direitos e interesses coletivos; </w:t>
      </w:r>
    </w:p>
    <w:p w14:paraId="0C3897A0" w14:textId="77777777" w:rsidR="00CA403A" w:rsidRDefault="008B1762">
      <w:pPr>
        <w:pStyle w:val="PargrafodaLista"/>
        <w:numPr>
          <w:ilvl w:val="0"/>
          <w:numId w:val="22"/>
        </w:numPr>
      </w:pPr>
      <w:r>
        <w:t>As pessoas ou associações legalmente constituídas quanto a direitos ou interesses difusos.</w:t>
      </w:r>
    </w:p>
    <w:p w14:paraId="721D8F5C" w14:textId="77777777"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
    <w:p w14:paraId="16CD8517" w14:textId="31C92A0E" w:rsidR="00374C34" w:rsidRDefault="00374C34">
      <w:r>
        <w:t>Na tela de cadastro de interessados o usuário deverá preencher os campos pessoa, modalidade e relação.</w:t>
      </w:r>
    </w:p>
    <w:p w14:paraId="7311B9F1" w14:textId="77777777" w:rsidR="00CA403A" w:rsidRDefault="00192E97" w:rsidP="00192E97">
      <w:pPr>
        <w:ind w:firstLine="0"/>
      </w:pPr>
      <w:r>
        <w:rPr>
          <w:noProof/>
          <w:lang w:eastAsia="pt-BR"/>
        </w:rPr>
        <w:drawing>
          <wp:inline distT="0" distB="0" distL="0" distR="0" wp14:anchorId="264B2826" wp14:editId="2C50125F">
            <wp:extent cx="5391150" cy="2876550"/>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p w14:paraId="3C1384C2" w14:textId="4E659129" w:rsidR="00CA403A" w:rsidRDefault="008B1762">
      <w:r>
        <w:t xml:space="preserve">A </w:t>
      </w:r>
      <w:r>
        <w:rPr>
          <w:b/>
        </w:rPr>
        <w:t>modalidade</w:t>
      </w:r>
      <w:r>
        <w:t xml:space="preserve"> diz respeito ao tipo de interessado naquele </w:t>
      </w:r>
      <w:r w:rsidR="00D43D7D">
        <w:t>processo</w:t>
      </w:r>
      <w:r>
        <w:t>.</w:t>
      </w:r>
    </w:p>
    <w:p w14:paraId="53D8D0A8" w14:textId="2A3006A3" w:rsidR="00CA403A" w:rsidRDefault="008B1762">
      <w:r>
        <w:t xml:space="preserve">Já a </w:t>
      </w:r>
      <w:r>
        <w:rPr>
          <w:b/>
        </w:rPr>
        <w:t>relação</w:t>
      </w:r>
      <w:r>
        <w:t xml:space="preserve"> é importante para que o SAPIENS saiba quem a AGU representa naquele </w:t>
      </w:r>
      <w:r w:rsidR="00D43D7D">
        <w:t>processo</w:t>
      </w:r>
      <w:r>
        <w:t xml:space="preserve">, e possa preencher automaticamente os documentos em seu </w:t>
      </w:r>
      <w:r w:rsidR="002948EF">
        <w:t>e</w:t>
      </w:r>
      <w:r>
        <w:t xml:space="preserve">ditor de </w:t>
      </w:r>
      <w:r w:rsidR="002948EF">
        <w:t>t</w:t>
      </w:r>
      <w:r>
        <w:t>extos. Isso é importan</w:t>
      </w:r>
      <w:r w:rsidR="00192E97">
        <w:t xml:space="preserve">te, por exemplo, nos </w:t>
      </w:r>
      <w:r w:rsidR="00D43D7D">
        <w:t>processo</w:t>
      </w:r>
      <w:r w:rsidR="00192E97">
        <w:t xml:space="preserve">s </w:t>
      </w:r>
      <w:r w:rsidR="002948EF">
        <w:t>j</w:t>
      </w:r>
      <w:r>
        <w:t>udiciais, em que dados como “autor” e “réu” precisam ser preenchidos a partir da representação processual.</w:t>
      </w:r>
    </w:p>
    <w:p w14:paraId="439A7830" w14:textId="77777777" w:rsidR="00374C34" w:rsidRPr="00B679FB" w:rsidRDefault="00374C34">
      <w:pPr>
        <w:rPr>
          <w:b/>
        </w:rPr>
      </w:pPr>
      <w:r w:rsidRPr="00B679FB">
        <w:rPr>
          <w:b/>
        </w:rPr>
        <w:t>Atenção, pois o SAPIENS dispõe de integração com a base da Receita Federal.</w:t>
      </w:r>
    </w:p>
    <w:p w14:paraId="0D5F1FCC" w14:textId="1801A8D3" w:rsidR="00374C34" w:rsidRDefault="00374C34">
      <w:r w:rsidRPr="00374C34">
        <w:t xml:space="preserve"> No formulário de cadastro de interessados, se for pesquisado um CPF/CNPJ completo e válido que não exista na base do SAPIENS, será feita a migração da base da Receita Federal.</w:t>
      </w:r>
    </w:p>
    <w:p w14:paraId="715912FD" w14:textId="56D6C267" w:rsidR="00B679FB" w:rsidRDefault="00B679FB" w:rsidP="00B679FB">
      <w:pPr>
        <w:ind w:firstLine="0"/>
        <w:jc w:val="center"/>
      </w:pPr>
      <w:r>
        <w:rPr>
          <w:noProof/>
          <w:lang w:eastAsia="pt-BR"/>
        </w:rPr>
        <w:lastRenderedPageBreak/>
        <w:drawing>
          <wp:inline distT="0" distB="0" distL="0" distR="0" wp14:anchorId="1BA67E71" wp14:editId="58ABEE03">
            <wp:extent cx="5398770" cy="31089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8770" cy="3108960"/>
                    </a:xfrm>
                    <a:prstGeom prst="rect">
                      <a:avLst/>
                    </a:prstGeom>
                    <a:noFill/>
                    <a:ln>
                      <a:noFill/>
                    </a:ln>
                  </pic:spPr>
                </pic:pic>
              </a:graphicData>
            </a:graphic>
          </wp:inline>
        </w:drawing>
      </w:r>
    </w:p>
    <w:p w14:paraId="5164D551" w14:textId="77777777" w:rsidR="00B679FB" w:rsidRDefault="00B679FB">
      <w:r>
        <w:t>Caso o cadastrador não disponha do CPF/CNPJ do interessado, pode ser necessário realizar uma pesquisa mais detalhada na base de pessoas do SAPIENS.</w:t>
      </w:r>
    </w:p>
    <w:p w14:paraId="3FC99021" w14:textId="24585C05" w:rsidR="00CA403A" w:rsidRDefault="008B1762">
      <w:r>
        <w:t xml:space="preserve">Ao clicar na lupa para selecionar uma </w:t>
      </w:r>
      <w:r>
        <w:rPr>
          <w:b/>
        </w:rPr>
        <w:t>pessoa</w:t>
      </w:r>
      <w:r w:rsidR="00B679FB">
        <w:rPr>
          <w:b/>
        </w:rPr>
        <w:t xml:space="preserve"> </w:t>
      </w:r>
      <w:r w:rsidR="00B679FB">
        <w:t>na pesquisa avançada</w:t>
      </w:r>
      <w:r>
        <w:t>, encontrará a seguinte tela:</w:t>
      </w:r>
    </w:p>
    <w:p w14:paraId="32AB0653" w14:textId="51A32865" w:rsidR="00CA403A" w:rsidRDefault="00B679FB">
      <w:pPr>
        <w:ind w:firstLine="0"/>
        <w:jc w:val="center"/>
      </w:pPr>
      <w:r>
        <w:rPr>
          <w:noProof/>
          <w:lang w:eastAsia="pt-BR"/>
        </w:rPr>
        <w:drawing>
          <wp:inline distT="0" distB="0" distL="0" distR="0" wp14:anchorId="621DA97D" wp14:editId="27B7CF94">
            <wp:extent cx="5398770" cy="341884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98770" cy="3418840"/>
                    </a:xfrm>
                    <a:prstGeom prst="rect">
                      <a:avLst/>
                    </a:prstGeom>
                    <a:noFill/>
                    <a:ln>
                      <a:noFill/>
                    </a:ln>
                  </pic:spPr>
                </pic:pic>
              </a:graphicData>
            </a:graphic>
          </wp:inline>
        </w:drawing>
      </w:r>
    </w:p>
    <w:p w14:paraId="661E6ACD" w14:textId="77777777" w:rsidR="00CA403A" w:rsidRDefault="008B1762">
      <w:r>
        <w:lastRenderedPageBreak/>
        <w:t xml:space="preserve">Caso a pessoa em questão ainda não esteja cadastrada na base de dados do SAPIENS, o </w:t>
      </w:r>
      <w:r w:rsidR="00746902">
        <w:t>usuário</w:t>
      </w:r>
      <w:r>
        <w:t xml:space="preserve"> deverá realizar o cadastro, clicando no botão “+”.</w:t>
      </w:r>
    </w:p>
    <w:p w14:paraId="6CCEEC41" w14:textId="539B78D1" w:rsidR="00B679FB" w:rsidRDefault="00B679FB">
      <w:r>
        <w:t>Atenção, pois o botão “+” somente estará disponível após a realização de uma pesquisa pelo menos.</w:t>
      </w:r>
    </w:p>
    <w:p w14:paraId="37F433B5" w14:textId="77777777" w:rsidR="00CA403A" w:rsidRDefault="00B82FEC">
      <w:pPr>
        <w:ind w:firstLine="0"/>
        <w:jc w:val="center"/>
      </w:pPr>
      <w:r>
        <w:rPr>
          <w:noProof/>
          <w:lang w:eastAsia="pt-BR"/>
        </w:rPr>
        <w:drawing>
          <wp:inline distT="0" distB="0" distL="0" distR="0" wp14:anchorId="7804325F" wp14:editId="540D6E22">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14:paraId="2E707C8C" w14:textId="77777777" w:rsidR="00CA403A" w:rsidRDefault="008B1762">
      <w:r>
        <w:t>Atenção, pois os campos a serem preenchidos se alteram no formulário em razão do Tipo de pessoa. As informações diferem, por exemplo, entre pessoas físicas e jurídicas.</w:t>
      </w:r>
    </w:p>
    <w:p w14:paraId="2C66DFE0" w14:textId="77777777" w:rsidR="00CA403A" w:rsidRDefault="008B1762">
      <w:r>
        <w:t>Os campos desse formulário são autoexplicativos.</w:t>
      </w:r>
    </w:p>
    <w:p w14:paraId="01A76620" w14:textId="3570382B" w:rsidR="00CA403A" w:rsidRDefault="008B1762">
      <w:r>
        <w:t xml:space="preserve">Após o preenchimento dos dados básicos da Pessoa, ao clicar em “Salvar”, aparecerão as demais abas que dizem respeito àquela </w:t>
      </w:r>
      <w:r w:rsidR="002948EF">
        <w:t>p</w:t>
      </w:r>
      <w:r>
        <w:t xml:space="preserve">essoa: </w:t>
      </w:r>
      <w:r w:rsidR="006F7664">
        <w:t xml:space="preserve">outros nomes, </w:t>
      </w:r>
      <w:r>
        <w:t xml:space="preserve">CPF/CNPJ, </w:t>
      </w:r>
      <w:r w:rsidR="00D43D7D">
        <w:t>documento</w:t>
      </w:r>
      <w:r>
        <w:t xml:space="preserve">s, </w:t>
      </w:r>
      <w:r w:rsidR="002948EF">
        <w:t>e</w:t>
      </w:r>
      <w:r>
        <w:t xml:space="preserve">ndereços e </w:t>
      </w:r>
      <w:r w:rsidR="002948EF">
        <w:t>r</w:t>
      </w:r>
      <w:r>
        <w:t>elacionamentos.</w:t>
      </w:r>
    </w:p>
    <w:p w14:paraId="0E05939F" w14:textId="77777777" w:rsidR="00CA403A" w:rsidRDefault="008B1762">
      <w:r>
        <w:t xml:space="preserve">O </w:t>
      </w:r>
      <w:r w:rsidR="00746902">
        <w:t>usuário</w:t>
      </w:r>
      <w:r>
        <w:t xml:space="preserve"> deverá incluir todas as informações que estejam disponíveis, para evitar que haja na base de pessoas cadastros em duplicidade.</w:t>
      </w:r>
    </w:p>
    <w:p w14:paraId="35B3E59F" w14:textId="2007D496" w:rsidR="006F7664" w:rsidRDefault="006F7664" w:rsidP="006F7664">
      <w:pPr>
        <w:pBdr>
          <w:top w:val="single" w:sz="4" w:space="1" w:color="auto"/>
          <w:left w:val="single" w:sz="4" w:space="4" w:color="auto"/>
          <w:bottom w:val="single" w:sz="4" w:space="1" w:color="auto"/>
          <w:right w:val="single" w:sz="4" w:space="4" w:color="auto"/>
        </w:pBdr>
      </w:pPr>
      <w:r>
        <w:t>Atenção: em muitos casos, o SAPIENS recebe dados via integração sobre uma determinada pessoa, mas o nome informado não confere com o CPF/CNPJ. Nesses casos, o SAPIENS cadastra o nome divergente na aba Outros Nomes, e destaca na coluna Origem Dados quem forneceu a informação divergente.</w:t>
      </w:r>
    </w:p>
    <w:p w14:paraId="06FD04DF" w14:textId="6FBC3B95" w:rsidR="00CA403A" w:rsidRDefault="008B1762">
      <w:r>
        <w:lastRenderedPageBreak/>
        <w:t xml:space="preserve">O </w:t>
      </w:r>
      <w:r w:rsidR="002948EF">
        <w:t>c</w:t>
      </w:r>
      <w:r>
        <w:t xml:space="preserve">adastro </w:t>
      </w:r>
      <w:r w:rsidR="002948EF">
        <w:t>i</w:t>
      </w:r>
      <w:r>
        <w:t xml:space="preserve">dentificador (CPF/CNPJ) é um dado importantíssimo. Uma pessoa pode ter mais de um CPF/CNPJ, o que é especialmente verdade no caso das </w:t>
      </w:r>
      <w:r w:rsidR="002948EF">
        <w:t>p</w:t>
      </w:r>
      <w:r>
        <w:t>essoas</w:t>
      </w:r>
      <w:r w:rsidR="002948EF">
        <w:t xml:space="preserve"> j</w:t>
      </w:r>
      <w:r>
        <w:t>urídicas. A União Federal, por exemplo, tem dezenas de CNPJs diferentes.</w:t>
      </w:r>
    </w:p>
    <w:p w14:paraId="33B09047" w14:textId="77777777" w:rsidR="00CA403A" w:rsidRDefault="008B1762">
      <w:pPr>
        <w:ind w:firstLine="0"/>
        <w:jc w:val="center"/>
      </w:pPr>
      <w:r>
        <w:rPr>
          <w:noProof/>
          <w:lang w:eastAsia="pt-BR"/>
        </w:rPr>
        <w:drawing>
          <wp:inline distT="0" distB="0" distL="0" distR="0" wp14:anchorId="2246DF80" wp14:editId="13F9007A">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14:paraId="179BCAE6" w14:textId="69312EB2" w:rsidR="00B82FEC" w:rsidRDefault="008B1762" w:rsidP="00B82FEC">
      <w:r>
        <w:t xml:space="preserve">Os </w:t>
      </w:r>
      <w:r w:rsidR="00D43D7D">
        <w:t>documento</w:t>
      </w:r>
      <w:r>
        <w:t xml:space="preserve">s </w:t>
      </w:r>
      <w:r w:rsidR="002948EF">
        <w:t>i</w:t>
      </w:r>
      <w:r>
        <w:t>dentificadores, tais como RG, CNH, NIT, SIAPE, etc. também são importantes, pois ajudam a identificar aquela pessoa.</w:t>
      </w:r>
    </w:p>
    <w:p w14:paraId="4EC3A63E" w14:textId="77777777" w:rsidR="00CA403A" w:rsidRDefault="008B1762" w:rsidP="00B82FEC">
      <w:pPr>
        <w:ind w:firstLine="0"/>
        <w:jc w:val="center"/>
      </w:pPr>
      <w:r>
        <w:rPr>
          <w:noProof/>
          <w:lang w:eastAsia="pt-BR"/>
        </w:rPr>
        <w:drawing>
          <wp:inline distT="0" distB="0" distL="0" distR="0" wp14:anchorId="52940D07" wp14:editId="14C4B50A">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14:paraId="42CD820F" w14:textId="77777777" w:rsidR="00CA403A" w:rsidRDefault="008B1762">
      <w:r>
        <w:t>Os endereços devem ser preenchidos da forma mais completa possível, pois muitas serão utilizados na hora de expedir ofícios, notificações, etc.</w:t>
      </w:r>
    </w:p>
    <w:p w14:paraId="61036066" w14:textId="77777777" w:rsidR="007F1169" w:rsidRDefault="007F1169">
      <w:r>
        <w:t>O SAPIENS possui integração com os Correios, de modo que basta inserir o CEP e clicar na Lupa para que o endereço seja preenchido automaticamente, quando possível.</w:t>
      </w:r>
    </w:p>
    <w:p w14:paraId="599618EC" w14:textId="46818E11" w:rsidR="00CA403A" w:rsidRDefault="006A6F02">
      <w:pPr>
        <w:ind w:firstLine="0"/>
        <w:jc w:val="center"/>
      </w:pPr>
      <w:r>
        <w:rPr>
          <w:noProof/>
          <w:lang w:eastAsia="pt-BR"/>
        </w:rPr>
        <w:lastRenderedPageBreak/>
        <w:drawing>
          <wp:inline distT="0" distB="0" distL="0" distR="0" wp14:anchorId="070433F9" wp14:editId="6C6DAC8D">
            <wp:extent cx="5398770" cy="2814955"/>
            <wp:effectExtent l="0" t="0" r="0" b="444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8770" cy="2814955"/>
                    </a:xfrm>
                    <a:prstGeom prst="rect">
                      <a:avLst/>
                    </a:prstGeom>
                    <a:noFill/>
                    <a:ln>
                      <a:noFill/>
                    </a:ln>
                  </pic:spPr>
                </pic:pic>
              </a:graphicData>
            </a:graphic>
          </wp:inline>
        </w:drawing>
      </w:r>
    </w:p>
    <w:p w14:paraId="73D0FED5" w14:textId="03B6DD28" w:rsidR="006A6F02" w:rsidRDefault="006A6F02">
      <w:r>
        <w:t xml:space="preserve">É possível cadastrar mais de um endereço para uma mesma pessoa, entretanto é necessário definir qual é o endereço </w:t>
      </w:r>
      <w:r w:rsidRPr="006A6F02">
        <w:rPr>
          <w:b/>
        </w:rPr>
        <w:t>principal</w:t>
      </w:r>
      <w:r>
        <w:t>.</w:t>
      </w:r>
    </w:p>
    <w:p w14:paraId="6E46F6D7" w14:textId="77777777" w:rsidR="00CA403A" w:rsidRDefault="008B1762">
      <w:r>
        <w:t>Um</w:t>
      </w:r>
      <w:r w:rsidR="00921F43">
        <w:t>a</w:t>
      </w:r>
      <w:r>
        <w:t xml:space="preserve"> pessoa pode ser relacionada à outra, por exemplo, nos casos de tutoria, curadoria, representação legais de pais, etc.</w:t>
      </w:r>
    </w:p>
    <w:p w14:paraId="33787F88" w14:textId="77777777" w:rsidR="00CA403A" w:rsidRDefault="008B1762">
      <w:pPr>
        <w:ind w:firstLine="0"/>
        <w:jc w:val="center"/>
      </w:pPr>
      <w:r>
        <w:rPr>
          <w:noProof/>
          <w:lang w:eastAsia="pt-BR"/>
        </w:rPr>
        <w:drawing>
          <wp:inline distT="0" distB="0" distL="0" distR="0" wp14:anchorId="0975731E" wp14:editId="79CDFD58">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14:paraId="30C14DC3" w14:textId="77777777" w:rsidR="009E2AFF" w:rsidRDefault="009E2AFF">
      <w:r>
        <w:t>Após a inserção de uma nova Pessoa na base de dados do SAPIENS, ela será automaticamente selecionada na tela de inclusão de interessados.</w:t>
      </w:r>
    </w:p>
    <w:p w14:paraId="02D10504" w14:textId="1ED94C04" w:rsidR="00CA403A" w:rsidRDefault="008B1762">
      <w:r>
        <w:t xml:space="preserve">O próximo passo na tela de cadastro de </w:t>
      </w:r>
      <w:r w:rsidR="00D43D7D">
        <w:t>processo/documento avulso</w:t>
      </w:r>
      <w:r>
        <w:t xml:space="preserve"> são os assuntos.</w:t>
      </w:r>
    </w:p>
    <w:p w14:paraId="271FFCCE" w14:textId="77777777" w:rsidR="00CA403A" w:rsidRDefault="008B1762">
      <w:pPr>
        <w:pStyle w:val="Ttulo4"/>
      </w:pPr>
      <w:bookmarkStart w:id="123" w:name="_Toc412043615"/>
      <w:bookmarkStart w:id="124" w:name="_Toc412043786"/>
      <w:bookmarkStart w:id="125" w:name="_Toc412043616"/>
      <w:bookmarkStart w:id="126" w:name="_Toc412043787"/>
      <w:bookmarkStart w:id="127" w:name="_Toc412043617"/>
      <w:bookmarkStart w:id="128" w:name="_Toc412043788"/>
      <w:bookmarkStart w:id="129" w:name="_Toc412043618"/>
      <w:bookmarkStart w:id="130" w:name="_Toc412043789"/>
      <w:bookmarkStart w:id="131" w:name="_Toc412043619"/>
      <w:bookmarkStart w:id="132" w:name="_Toc412043790"/>
      <w:bookmarkStart w:id="133" w:name="_Toc412043620"/>
      <w:bookmarkStart w:id="134" w:name="_Toc412043791"/>
      <w:bookmarkStart w:id="135" w:name="_Toc364500774"/>
      <w:bookmarkStart w:id="136" w:name="_Toc468995271"/>
      <w:bookmarkEnd w:id="123"/>
      <w:bookmarkEnd w:id="124"/>
      <w:bookmarkEnd w:id="125"/>
      <w:bookmarkEnd w:id="126"/>
      <w:bookmarkEnd w:id="127"/>
      <w:bookmarkEnd w:id="128"/>
      <w:bookmarkEnd w:id="129"/>
      <w:bookmarkEnd w:id="130"/>
      <w:bookmarkEnd w:id="131"/>
      <w:bookmarkEnd w:id="132"/>
      <w:bookmarkEnd w:id="133"/>
      <w:bookmarkEnd w:id="134"/>
      <w:r>
        <w:t>Assuntos</w:t>
      </w:r>
      <w:bookmarkEnd w:id="135"/>
      <w:bookmarkEnd w:id="136"/>
    </w:p>
    <w:p w14:paraId="11324521" w14:textId="77777777" w:rsidR="00CA403A" w:rsidRDefault="008B1762">
      <w:pPr>
        <w:ind w:firstLine="0"/>
        <w:jc w:val="center"/>
      </w:pPr>
      <w:r>
        <w:rPr>
          <w:noProof/>
          <w:lang w:eastAsia="pt-BR"/>
        </w:rPr>
        <w:drawing>
          <wp:inline distT="0" distB="0" distL="0" distR="0" wp14:anchorId="5AF5952B" wp14:editId="1A686665">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14:paraId="5092B1BE" w14:textId="08681592" w:rsidR="00CA403A" w:rsidRDefault="002948EF">
      <w:r>
        <w:lastRenderedPageBreak/>
        <w:t>O</w:t>
      </w:r>
      <w:r w:rsidR="008B1762">
        <w:t xml:space="preserve"> cadastro de ao menos um assunto</w:t>
      </w:r>
      <w:r>
        <w:t xml:space="preserve"> é obrigatório</w:t>
      </w:r>
      <w:r w:rsidR="008B1762">
        <w:t xml:space="preserve">, o que possibilitará a extração de relatórios mais fidedignos, além aumentar o grau de identificação do </w:t>
      </w:r>
      <w:r w:rsidR="00D43D7D">
        <w:t>processo/documento avulso</w:t>
      </w:r>
      <w:r w:rsidR="008B1762">
        <w:t>.</w:t>
      </w:r>
    </w:p>
    <w:p w14:paraId="26B9AD0D" w14:textId="77777777" w:rsidR="00CA403A" w:rsidRDefault="008B1762">
      <w:r>
        <w:t>Um dos assuntos cadastrados deverá ser marcado como principal.</w:t>
      </w:r>
    </w:p>
    <w:p w14:paraId="3C309C32" w14:textId="77777777" w:rsidR="00CA403A" w:rsidRDefault="008B1762">
      <w:pPr>
        <w:ind w:firstLine="0"/>
        <w:jc w:val="center"/>
      </w:pPr>
      <w:r>
        <w:rPr>
          <w:noProof/>
          <w:lang w:eastAsia="pt-BR"/>
        </w:rPr>
        <w:drawing>
          <wp:inline distT="0" distB="0" distL="0" distR="0" wp14:anchorId="322CE704" wp14:editId="7FA75260">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14:paraId="2FE50727" w14:textId="77777777" w:rsidR="00CA403A" w:rsidRDefault="008B1762">
      <w:r>
        <w:t>A escolha do assunto poderá ser realizada com a Seleção avançada, clicando-se na “lupa”.</w:t>
      </w:r>
    </w:p>
    <w:p w14:paraId="0050269C" w14:textId="623858D1" w:rsidR="00CA403A" w:rsidRDefault="008B1762">
      <w:r>
        <w:t xml:space="preserve">O </w:t>
      </w:r>
      <w:r w:rsidR="00746902">
        <w:t>usuário</w:t>
      </w:r>
      <w:r>
        <w:t xml:space="preserve"> poderá optar pela busca no formato “Árvore”.</w:t>
      </w:r>
    </w:p>
    <w:p w14:paraId="141F4024" w14:textId="38CFFCCB" w:rsidR="00CA403A" w:rsidRDefault="007D162A">
      <w:pPr>
        <w:ind w:firstLine="0"/>
        <w:jc w:val="center"/>
      </w:pPr>
      <w:r>
        <w:rPr>
          <w:noProof/>
          <w:lang w:eastAsia="pt-BR"/>
        </w:rPr>
        <w:drawing>
          <wp:inline distT="0" distB="0" distL="0" distR="0" wp14:anchorId="520764FB" wp14:editId="3E6B635F">
            <wp:extent cx="5391150" cy="3019425"/>
            <wp:effectExtent l="0" t="0" r="0"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1E21C3F3" w14:textId="35EB1110" w:rsidR="007D162A" w:rsidRDefault="007D162A" w:rsidP="007D162A">
      <w:pPr>
        <w:pBdr>
          <w:top w:val="single" w:sz="4" w:space="1" w:color="auto"/>
          <w:left w:val="single" w:sz="4" w:space="4" w:color="auto"/>
          <w:bottom w:val="single" w:sz="4" w:space="1" w:color="auto"/>
          <w:right w:val="single" w:sz="4" w:space="4" w:color="auto"/>
        </w:pBdr>
      </w:pPr>
      <w:r>
        <w:t>Atenção, à partir da versão 1.1.3 somente é possível cadastrar assuntos do ramo da “Atividade Meio” em NUPs do gênero Administrativo.</w:t>
      </w:r>
    </w:p>
    <w:p w14:paraId="0DEC5E67" w14:textId="7459477E" w:rsidR="00CA403A" w:rsidRDefault="000C6DFB">
      <w:pPr>
        <w:pStyle w:val="Ttulo4"/>
      </w:pPr>
      <w:bookmarkStart w:id="137" w:name="_Toc468995272"/>
      <w:r>
        <w:lastRenderedPageBreak/>
        <w:t>Juntadas</w:t>
      </w:r>
      <w:bookmarkEnd w:id="137"/>
    </w:p>
    <w:p w14:paraId="3FEE472C" w14:textId="29D5431B" w:rsidR="00CA403A" w:rsidRDefault="002948EF">
      <w:r>
        <w:t>Um d</w:t>
      </w:r>
      <w:r w:rsidR="00D43D7D">
        <w:t>ocumento</w:t>
      </w:r>
      <w:r w:rsidR="008B1762">
        <w:t xml:space="preserve"> é toda informação registrada em um suporte material, suscetível de consulta, estudo, prova e pesquisa, pois comprova fatos, fenômenos, formas de vida e pensamentos do homem numa determinada época ou lugar.</w:t>
      </w:r>
    </w:p>
    <w:p w14:paraId="332D2DD7" w14:textId="615F015C" w:rsidR="00CA403A" w:rsidRDefault="008B1762">
      <w:r>
        <w:t xml:space="preserve">Logo abaixo dos assuntos do </w:t>
      </w:r>
      <w:r w:rsidR="00D43D7D">
        <w:t>processo/documento avulso</w:t>
      </w:r>
      <w:r>
        <w:t xml:space="preserve">, está o </w:t>
      </w:r>
      <w:r w:rsidR="009E2AFF" w:rsidRPr="009E2AFF">
        <w:rPr>
          <w:i/>
        </w:rPr>
        <w:t>grid</w:t>
      </w:r>
      <w:r>
        <w:t xml:space="preserve"> de </w:t>
      </w:r>
      <w:r w:rsidR="000C212A">
        <w:t>juntadas</w:t>
      </w:r>
      <w:r>
        <w:t xml:space="preserve">, onde o </w:t>
      </w:r>
      <w:r w:rsidR="00746902">
        <w:t>usuário</w:t>
      </w:r>
      <w:r>
        <w:t xml:space="preserve"> poderá consultar os documentos que já foram juntados</w:t>
      </w:r>
      <w:r w:rsidR="000C212A">
        <w:t xml:space="preserve"> naquele NUP</w:t>
      </w:r>
      <w:r>
        <w:t>.</w:t>
      </w:r>
    </w:p>
    <w:p w14:paraId="67445630" w14:textId="0D232531" w:rsidR="00CA403A" w:rsidRDefault="004C31B7">
      <w:pPr>
        <w:ind w:firstLine="0"/>
        <w:jc w:val="center"/>
      </w:pPr>
      <w:r>
        <w:rPr>
          <w:noProof/>
          <w:lang w:eastAsia="pt-BR"/>
        </w:rPr>
        <w:drawing>
          <wp:inline distT="0" distB="0" distL="0" distR="0" wp14:anchorId="34A30F05" wp14:editId="069494F5">
            <wp:extent cx="5398770" cy="86677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98770" cy="866775"/>
                    </a:xfrm>
                    <a:prstGeom prst="rect">
                      <a:avLst/>
                    </a:prstGeom>
                    <a:noFill/>
                    <a:ln>
                      <a:noFill/>
                    </a:ln>
                  </pic:spPr>
                </pic:pic>
              </a:graphicData>
            </a:graphic>
          </wp:inline>
        </w:drawing>
      </w:r>
    </w:p>
    <w:p w14:paraId="43AB5B69" w14:textId="77777777" w:rsidR="00E9486E" w:rsidRDefault="00E9486E" w:rsidP="00E9486E">
      <w:r>
        <w:t xml:space="preserve">Como padrão, o SAPIENS </w:t>
      </w:r>
      <w:r w:rsidRPr="00E9486E">
        <w:rPr>
          <w:b/>
        </w:rPr>
        <w:t>não</w:t>
      </w:r>
      <w:r>
        <w:t xml:space="preserve"> exibe a linha referente a documento que tenha sido vinculado a outro, transferindo os componentes digitais eventual existentes no documento vinculado para a linha do documento principal.</w:t>
      </w:r>
    </w:p>
    <w:p w14:paraId="1FDE9B2C" w14:textId="7797E387" w:rsidR="00E9486E" w:rsidRDefault="00E9486E" w:rsidP="00E9486E">
      <w:r>
        <w:t xml:space="preserve">Se o usuário preferir visualizar todos os documentos separadamente, inclusive os vinculados, deverá selecionar a opção “Mostrar Vinculados” no </w:t>
      </w:r>
      <w:r w:rsidRPr="00E9486E">
        <w:rPr>
          <w:i/>
        </w:rPr>
        <w:t>grid</w:t>
      </w:r>
      <w:r>
        <w:t xml:space="preserve"> de </w:t>
      </w:r>
      <w:r w:rsidR="004F3DDE">
        <w:t>juntadas</w:t>
      </w:r>
      <w:r>
        <w:t>.</w:t>
      </w:r>
    </w:p>
    <w:p w14:paraId="39F39A29" w14:textId="77777777" w:rsidR="00E9486E" w:rsidRDefault="00E9486E" w:rsidP="00E9486E">
      <w:pPr>
        <w:ind w:firstLine="0"/>
        <w:jc w:val="center"/>
      </w:pPr>
      <w:r>
        <w:rPr>
          <w:noProof/>
          <w:lang w:eastAsia="pt-BR"/>
        </w:rPr>
        <w:drawing>
          <wp:inline distT="0" distB="0" distL="0" distR="0" wp14:anchorId="518C4AD6" wp14:editId="0E1FE26A">
            <wp:extent cx="2009775" cy="5334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p>
    <w:p w14:paraId="5C215739" w14:textId="77777777" w:rsidR="00057CE6" w:rsidRDefault="00192E97" w:rsidP="00057CE6">
      <w:r>
        <w:t xml:space="preserve">Além disso, nos NUPs em que houver Integração poderão existir no </w:t>
      </w:r>
      <w:r>
        <w:rPr>
          <w:i/>
        </w:rPr>
        <w:t xml:space="preserve">grid </w:t>
      </w:r>
      <w:r w:rsidR="00D43D7D">
        <w:t>documento</w:t>
      </w:r>
      <w:r>
        <w:t xml:space="preserve">s que vieram da Integração (externos) e </w:t>
      </w:r>
      <w:r w:rsidR="00D43D7D">
        <w:t>documento</w:t>
      </w:r>
      <w:r>
        <w:t>s produzidos internamente no SAPIENS (internos).</w:t>
      </w:r>
    </w:p>
    <w:p w14:paraId="021249F7" w14:textId="5A578604" w:rsidR="00192E97" w:rsidRDefault="00057CE6" w:rsidP="00057CE6">
      <w:r>
        <w:t>É possível aplicar filtros sobre os documentos e escolher uma forma exclusiva de visualização</w:t>
      </w:r>
      <w:r w:rsidR="00192E97">
        <w:t>:</w:t>
      </w:r>
    </w:p>
    <w:p w14:paraId="12AC2F19" w14:textId="09DA2D25" w:rsidR="00192E97" w:rsidRPr="00192E97" w:rsidRDefault="00057CE6" w:rsidP="00192E97">
      <w:pPr>
        <w:ind w:firstLine="0"/>
        <w:jc w:val="center"/>
      </w:pPr>
      <w:r>
        <w:rPr>
          <w:noProof/>
          <w:lang w:eastAsia="pt-BR"/>
        </w:rPr>
        <w:drawing>
          <wp:inline distT="0" distB="0" distL="0" distR="0" wp14:anchorId="58601B26" wp14:editId="55A72F9B">
            <wp:extent cx="3419475" cy="276225"/>
            <wp:effectExtent l="0" t="0" r="9525" b="9525"/>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19475" cy="276225"/>
                    </a:xfrm>
                    <a:prstGeom prst="rect">
                      <a:avLst/>
                    </a:prstGeom>
                    <a:noFill/>
                    <a:ln>
                      <a:noFill/>
                    </a:ln>
                  </pic:spPr>
                </pic:pic>
              </a:graphicData>
            </a:graphic>
          </wp:inline>
        </w:drawing>
      </w:r>
    </w:p>
    <w:p w14:paraId="7297858F" w14:textId="77777777" w:rsidR="00CA403A" w:rsidRDefault="008B1762">
      <w:pPr>
        <w:pStyle w:val="Ttulo5"/>
      </w:pPr>
      <w:bookmarkStart w:id="138" w:name="_Toc468995273"/>
      <w:r>
        <w:t>Detalhamento</w:t>
      </w:r>
      <w:bookmarkEnd w:id="138"/>
    </w:p>
    <w:p w14:paraId="39EBA7A0" w14:textId="77777777" w:rsidR="00CA403A" w:rsidRDefault="008B1762">
      <w:r>
        <w:t>Ao clicar 2x (duas vezes) sobre um documento, será aberta a tela de detalhamento.</w:t>
      </w:r>
    </w:p>
    <w:p w14:paraId="208A7586" w14:textId="77777777" w:rsidR="001166FF" w:rsidRDefault="00746902" w:rsidP="001166FF">
      <w:pPr>
        <w:ind w:firstLine="0"/>
      </w:pPr>
      <w:r>
        <w:rPr>
          <w:noProof/>
          <w:lang w:eastAsia="pt-BR"/>
        </w:rPr>
        <w:lastRenderedPageBreak/>
        <w:drawing>
          <wp:inline distT="0" distB="0" distL="0" distR="0" wp14:anchorId="7816BFF4" wp14:editId="1BCED8DF">
            <wp:extent cx="5400675" cy="3695700"/>
            <wp:effectExtent l="0" t="0" r="9525"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0675" cy="3695700"/>
                    </a:xfrm>
                    <a:prstGeom prst="rect">
                      <a:avLst/>
                    </a:prstGeom>
                    <a:noFill/>
                    <a:ln>
                      <a:noFill/>
                    </a:ln>
                  </pic:spPr>
                </pic:pic>
              </a:graphicData>
            </a:graphic>
          </wp:inline>
        </w:drawing>
      </w:r>
    </w:p>
    <w:p w14:paraId="7ACB6BB2" w14:textId="77777777" w:rsidR="00CA403A" w:rsidRDefault="008B1762">
      <w:r>
        <w:t xml:space="preserve">Trata-se de tela de consulta, mas há exceções. </w:t>
      </w:r>
    </w:p>
    <w:p w14:paraId="68EF7995" w14:textId="754D7B5F" w:rsidR="00CA403A" w:rsidRDefault="008B1762">
      <w:r>
        <w:t xml:space="preserve">Um </w:t>
      </w:r>
      <w:r w:rsidR="009C3D0A">
        <w:t>usuári</w:t>
      </w:r>
      <w:r>
        <w:t xml:space="preserve">o com o </w:t>
      </w:r>
      <w:r w:rsidR="002948EF">
        <w:t>p</w:t>
      </w:r>
      <w:r>
        <w:t xml:space="preserve">erfil de </w:t>
      </w:r>
      <w:r w:rsidR="002948EF">
        <w:t>c</w:t>
      </w:r>
      <w:r>
        <w:t xml:space="preserve">oordenador ou o </w:t>
      </w:r>
      <w:r w:rsidR="00746902">
        <w:t>usuário</w:t>
      </w:r>
      <w:r>
        <w:t xml:space="preserve"> criador do </w:t>
      </w:r>
      <w:r w:rsidR="00D43D7D">
        <w:t>documento</w:t>
      </w:r>
      <w:r>
        <w:t xml:space="preserve"> poderão aplicar e configurar a </w:t>
      </w:r>
      <w:r w:rsidR="002948EF">
        <w:t>r</w:t>
      </w:r>
      <w:r>
        <w:t xml:space="preserve">estrição de </w:t>
      </w:r>
      <w:r w:rsidR="002948EF">
        <w:t>a</w:t>
      </w:r>
      <w:r>
        <w:t>cesso</w:t>
      </w:r>
      <w:r w:rsidR="00746902">
        <w:t xml:space="preserve"> ou </w:t>
      </w:r>
      <w:r w:rsidR="002948EF">
        <w:t>s</w:t>
      </w:r>
      <w:r w:rsidR="00746902">
        <w:t>igilo</w:t>
      </w:r>
      <w:r>
        <w:t>, mesmo após a juntada.</w:t>
      </w:r>
    </w:p>
    <w:p w14:paraId="461834F3" w14:textId="77777777" w:rsidR="00CA403A" w:rsidRDefault="008B1762">
      <w:r>
        <w:t>Além disso, é possível assinar digitalmente um componente digital, mesmo após a juntada</w:t>
      </w:r>
      <w:r w:rsidR="001166FF">
        <w:t xml:space="preserve"> do documento</w:t>
      </w:r>
      <w:r>
        <w:t>.</w:t>
      </w:r>
    </w:p>
    <w:p w14:paraId="29B436BB" w14:textId="3A4E330B" w:rsidR="001166FF" w:rsidRDefault="00475EDE" w:rsidP="001166FF">
      <w:r>
        <w:t xml:space="preserve">Qualquer </w:t>
      </w:r>
      <w:r w:rsidR="009C3D0A">
        <w:t>usuári</w:t>
      </w:r>
      <w:r w:rsidR="009E2AFF">
        <w:t xml:space="preserve">o poderá adicionar ou remover vinculações entre </w:t>
      </w:r>
      <w:r w:rsidR="00D43D7D">
        <w:t>documento</w:t>
      </w:r>
      <w:r w:rsidR="009E2AFF">
        <w:t>s</w:t>
      </w:r>
      <w:r>
        <w:t>, mesmo após a juntada</w:t>
      </w:r>
      <w:r w:rsidR="009E2AFF">
        <w:t>.</w:t>
      </w:r>
    </w:p>
    <w:p w14:paraId="01A45F5B" w14:textId="1A0F8FE7" w:rsidR="00CA403A" w:rsidRDefault="001166FF" w:rsidP="001166FF">
      <w:r>
        <w:t xml:space="preserve">Esse tipo de vinculação de </w:t>
      </w:r>
      <w:r w:rsidR="00D43D7D">
        <w:t>documento</w:t>
      </w:r>
      <w:r>
        <w:t xml:space="preserve">s após a juntada será comum, por exemplo, no caso de Despachos que </w:t>
      </w:r>
      <w:r w:rsidR="00921F43">
        <w:t xml:space="preserve">aprovem </w:t>
      </w:r>
      <w:r>
        <w:t xml:space="preserve">Pareceres já anteriormente juntados ao </w:t>
      </w:r>
      <w:r w:rsidR="00D43D7D">
        <w:t>processo</w:t>
      </w:r>
      <w:r>
        <w:t>.</w:t>
      </w:r>
    </w:p>
    <w:p w14:paraId="19EADB1C" w14:textId="77777777" w:rsidR="007A4F94" w:rsidRDefault="007A4F94" w:rsidP="007A4F94">
      <w:pPr>
        <w:rPr>
          <w:b/>
        </w:rPr>
      </w:pPr>
      <w:r>
        <w:t xml:space="preserve">Por fim, os </w:t>
      </w:r>
      <w:r w:rsidR="009C3D0A">
        <w:t>usuári</w:t>
      </w:r>
      <w:r>
        <w:t>os podem alterar o localizador do documento original, nos casos de cópia digitalização. Ou seja, se um documento físico foi digitalizado, deve-se marcar qual a localização do documento original, ex. CAIXA 2 – SALA 1 – PROTOCOLO.</w:t>
      </w:r>
      <w:bookmarkStart w:id="139" w:name="_Toc364500776"/>
    </w:p>
    <w:p w14:paraId="61E48BBA" w14:textId="77777777" w:rsidR="00CA403A" w:rsidRDefault="008B1762">
      <w:pPr>
        <w:pStyle w:val="Ttulo5"/>
      </w:pPr>
      <w:bookmarkStart w:id="140" w:name="_Toc468995274"/>
      <w:r>
        <w:t>Desentranhamento</w:t>
      </w:r>
      <w:bookmarkEnd w:id="139"/>
      <w:bookmarkEnd w:id="140"/>
    </w:p>
    <w:p w14:paraId="17D139A6" w14:textId="08AFD2B4" w:rsidR="00CA403A" w:rsidRDefault="008B1762">
      <w:r>
        <w:t xml:space="preserve">No </w:t>
      </w:r>
      <w:r w:rsidR="009E2AFF" w:rsidRPr="009E2AFF">
        <w:rPr>
          <w:i/>
        </w:rPr>
        <w:t>grid</w:t>
      </w:r>
      <w:r>
        <w:t xml:space="preserve"> de </w:t>
      </w:r>
      <w:r w:rsidR="000C212A">
        <w:t>juntadas</w:t>
      </w:r>
      <w:r>
        <w:t xml:space="preserve">, no caso de </w:t>
      </w:r>
      <w:r w:rsidR="00D43D7D">
        <w:t>processo</w:t>
      </w:r>
      <w:r>
        <w:t xml:space="preserve">s, o </w:t>
      </w:r>
      <w:r w:rsidR="00746902">
        <w:t>usuário</w:t>
      </w:r>
      <w:r>
        <w:t xml:space="preserve"> poderá realizar o desentranhamento de um documento juntado.</w:t>
      </w:r>
    </w:p>
    <w:p w14:paraId="3E9EBF94" w14:textId="489D951D" w:rsidR="00CA403A" w:rsidRDefault="008B1762">
      <w:r>
        <w:lastRenderedPageBreak/>
        <w:t xml:space="preserve">O desentranhamento é a retirada de peças de um </w:t>
      </w:r>
      <w:r w:rsidR="00D43D7D">
        <w:t>processo</w:t>
      </w:r>
      <w:r>
        <w:t>, que poderá ocorrer quando houver interesse da Administração ou a pedido do interessado.</w:t>
      </w:r>
    </w:p>
    <w:p w14:paraId="6B28540D" w14:textId="61CA1D37" w:rsidR="00CA403A" w:rsidRDefault="004C31B7">
      <w:pPr>
        <w:ind w:firstLine="0"/>
        <w:jc w:val="center"/>
      </w:pPr>
      <w:r>
        <w:rPr>
          <w:noProof/>
          <w:lang w:eastAsia="pt-BR"/>
        </w:rPr>
        <w:drawing>
          <wp:inline distT="0" distB="0" distL="0" distR="0" wp14:anchorId="33A54072" wp14:editId="4D08B30F">
            <wp:extent cx="1216660" cy="771525"/>
            <wp:effectExtent l="0" t="0" r="254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6660" cy="771525"/>
                    </a:xfrm>
                    <a:prstGeom prst="rect">
                      <a:avLst/>
                    </a:prstGeom>
                    <a:noFill/>
                    <a:ln>
                      <a:noFill/>
                    </a:ln>
                  </pic:spPr>
                </pic:pic>
              </a:graphicData>
            </a:graphic>
          </wp:inline>
        </w:drawing>
      </w:r>
    </w:p>
    <w:p w14:paraId="052D54E9" w14:textId="77777777" w:rsidR="00CA403A" w:rsidRDefault="008B1762">
      <w:pPr>
        <w:rPr>
          <w:b/>
        </w:rPr>
      </w:pPr>
      <w:r>
        <w:rPr>
          <w:b/>
        </w:rPr>
        <w:t>Atenção, pois esta operação não poderá ser desfeita.</w:t>
      </w:r>
    </w:p>
    <w:p w14:paraId="371F2E8F" w14:textId="56881862" w:rsidR="007A4F94" w:rsidRDefault="007A4F94">
      <w:r>
        <w:t xml:space="preserve">Ao realizar o desentranhamento, o </w:t>
      </w:r>
      <w:r w:rsidR="009C3D0A">
        <w:t>usuári</w:t>
      </w:r>
      <w:r>
        <w:t xml:space="preserve">o possui </w:t>
      </w:r>
      <w:r w:rsidR="002948EF">
        <w:t xml:space="preserve">três </w:t>
      </w:r>
      <w:r>
        <w:t>opções quanto ao destino do documento desentranhado: “</w:t>
      </w:r>
      <w:r w:rsidR="002948EF">
        <w:t>P</w:t>
      </w:r>
      <w:r w:rsidR="00D43D7D">
        <w:t>rocesso</w:t>
      </w:r>
      <w:r>
        <w:t xml:space="preserve"> Existente”</w:t>
      </w:r>
      <w:r w:rsidR="002948EF">
        <w:t>,</w:t>
      </w:r>
      <w:r>
        <w:t xml:space="preserve"> “Criar </w:t>
      </w:r>
      <w:r w:rsidR="00D43D7D">
        <w:t>documento avulso</w:t>
      </w:r>
      <w:r>
        <w:t>”</w:t>
      </w:r>
      <w:r w:rsidR="002948EF">
        <w:t xml:space="preserve"> ou “Arquivar”</w:t>
      </w:r>
      <w:r>
        <w:t>.</w:t>
      </w:r>
    </w:p>
    <w:p w14:paraId="4249FB77" w14:textId="77777777" w:rsidR="007A4F94" w:rsidRDefault="007A4F94">
      <w:r>
        <w:t>Na primeira opção, o documento é desentranhado e imediatamente juntado no processo existente informado.</w:t>
      </w:r>
    </w:p>
    <w:p w14:paraId="2B40E411" w14:textId="3E1C4BDB" w:rsidR="007A4F94" w:rsidRDefault="007A4F94">
      <w:r>
        <w:t xml:space="preserve">Na segunda opção, o SAPIENS criará um novo NUP, do tipo </w:t>
      </w:r>
      <w:r w:rsidR="00D43D7D">
        <w:t>documento avulso</w:t>
      </w:r>
      <w:r>
        <w:t>, e efetuará a juntada nesse novo NUP.</w:t>
      </w:r>
    </w:p>
    <w:p w14:paraId="316EE044" w14:textId="7533CFF1" w:rsidR="002948EF" w:rsidRPr="007A4F94" w:rsidRDefault="002948EF">
      <w:r>
        <w:t>Na terceira opção, o SAPIENS encaminhará o documento desentranhado diretamente para o arquivo da unidade, pois presumirá que a juntada ocorreu por erro.</w:t>
      </w:r>
    </w:p>
    <w:p w14:paraId="737A1FDD" w14:textId="5E96EBBF" w:rsidR="00CA403A" w:rsidRDefault="002948EF">
      <w:pPr>
        <w:ind w:firstLine="0"/>
        <w:jc w:val="center"/>
        <w:rPr>
          <w:b/>
        </w:rPr>
      </w:pPr>
      <w:r w:rsidRPr="0007259E">
        <w:rPr>
          <w:b/>
          <w:noProof/>
          <w:lang w:eastAsia="pt-BR"/>
        </w:rPr>
        <w:drawing>
          <wp:inline distT="0" distB="0" distL="0" distR="0" wp14:anchorId="5D2386CA" wp14:editId="351DE055">
            <wp:extent cx="5391150" cy="19050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1150" cy="1905000"/>
                    </a:xfrm>
                    <a:prstGeom prst="rect">
                      <a:avLst/>
                    </a:prstGeom>
                    <a:noFill/>
                    <a:ln>
                      <a:noFill/>
                    </a:ln>
                  </pic:spPr>
                </pic:pic>
              </a:graphicData>
            </a:graphic>
          </wp:inline>
        </w:drawing>
      </w:r>
    </w:p>
    <w:p w14:paraId="3D897295" w14:textId="7F556F1E" w:rsidR="000C212A" w:rsidRDefault="000C212A" w:rsidP="00877C04">
      <w:pPr>
        <w:pStyle w:val="Ttulo5"/>
      </w:pPr>
      <w:bookmarkStart w:id="141" w:name="_Toc412043625"/>
      <w:bookmarkStart w:id="142" w:name="_Toc412043796"/>
      <w:bookmarkStart w:id="143" w:name="_Toc468995275"/>
      <w:bookmarkEnd w:id="141"/>
      <w:bookmarkEnd w:id="142"/>
      <w:r>
        <w:t>Criar Cópia</w:t>
      </w:r>
      <w:bookmarkEnd w:id="143"/>
    </w:p>
    <w:p w14:paraId="05934F4A" w14:textId="72298A60" w:rsidR="000C212A" w:rsidRDefault="000C212A" w:rsidP="000C212A">
      <w:r>
        <w:t>É possível criar u</w:t>
      </w:r>
      <w:r w:rsidR="004C31B7">
        <w:t>ma cópia de um documento juntado</w:t>
      </w:r>
      <w:r>
        <w:t xml:space="preserve"> diretamente para sua área de trabalho, utilizando a ferramenta Criar Cópia.</w:t>
      </w:r>
    </w:p>
    <w:p w14:paraId="029088D9" w14:textId="77955F18" w:rsidR="000C212A" w:rsidRDefault="004C31B7" w:rsidP="000C212A">
      <w:pPr>
        <w:ind w:firstLine="0"/>
        <w:jc w:val="center"/>
      </w:pPr>
      <w:r>
        <w:rPr>
          <w:noProof/>
          <w:lang w:eastAsia="pt-BR"/>
        </w:rPr>
        <w:drawing>
          <wp:inline distT="0" distB="0" distL="0" distR="0" wp14:anchorId="749D2446" wp14:editId="447C8209">
            <wp:extent cx="1216660" cy="771525"/>
            <wp:effectExtent l="0" t="0" r="254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6660" cy="771525"/>
                    </a:xfrm>
                    <a:prstGeom prst="rect">
                      <a:avLst/>
                    </a:prstGeom>
                    <a:noFill/>
                    <a:ln>
                      <a:noFill/>
                    </a:ln>
                  </pic:spPr>
                </pic:pic>
              </a:graphicData>
            </a:graphic>
          </wp:inline>
        </w:drawing>
      </w:r>
    </w:p>
    <w:p w14:paraId="641D6845" w14:textId="4D36FF62" w:rsidR="000C212A" w:rsidRDefault="000C212A" w:rsidP="000C212A">
      <w:r>
        <w:t>É necessário escolher em qual o NUP de destino a cópia irá ser futuramente juntada.</w:t>
      </w:r>
    </w:p>
    <w:p w14:paraId="51F025C5" w14:textId="0024DA0D" w:rsidR="000C212A" w:rsidRDefault="004C31B7" w:rsidP="000C212A">
      <w:pPr>
        <w:ind w:firstLine="0"/>
        <w:jc w:val="center"/>
      </w:pPr>
      <w:r>
        <w:rPr>
          <w:noProof/>
          <w:lang w:eastAsia="pt-BR"/>
        </w:rPr>
        <w:lastRenderedPageBreak/>
        <w:drawing>
          <wp:inline distT="0" distB="0" distL="0" distR="0" wp14:anchorId="33F330B1" wp14:editId="21922F14">
            <wp:extent cx="5391150" cy="1391285"/>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1150" cy="1391285"/>
                    </a:xfrm>
                    <a:prstGeom prst="rect">
                      <a:avLst/>
                    </a:prstGeom>
                    <a:noFill/>
                    <a:ln>
                      <a:noFill/>
                    </a:ln>
                  </pic:spPr>
                </pic:pic>
              </a:graphicData>
            </a:graphic>
          </wp:inline>
        </w:drawing>
      </w:r>
    </w:p>
    <w:p w14:paraId="04E5E83D" w14:textId="443E482A" w:rsidR="000C212A" w:rsidRDefault="000C212A" w:rsidP="000C212A">
      <w:r>
        <w:t>Como padrão, o SAPIENS apresenta o próprio NUP do documento como destino, mas permite alteração.</w:t>
      </w:r>
    </w:p>
    <w:p w14:paraId="44AB97F5" w14:textId="5B36E250" w:rsidR="00EE2CFB" w:rsidRPr="000C212A" w:rsidRDefault="00EE2CFB" w:rsidP="000C212A">
      <w:r>
        <w:t>Assinatura digital também é copiada.</w:t>
      </w:r>
    </w:p>
    <w:p w14:paraId="449EB23F" w14:textId="13FD2D6D" w:rsidR="00877C04" w:rsidRDefault="00877C04" w:rsidP="00877C04">
      <w:pPr>
        <w:pStyle w:val="Ttulo5"/>
      </w:pPr>
      <w:bookmarkStart w:id="144" w:name="_Toc468995276"/>
      <w:r>
        <w:t xml:space="preserve">Criar </w:t>
      </w:r>
      <w:r w:rsidR="004C31B7">
        <w:t>M</w:t>
      </w:r>
      <w:r w:rsidR="00F529C6">
        <w:t>inuta</w:t>
      </w:r>
      <w:bookmarkEnd w:id="144"/>
    </w:p>
    <w:p w14:paraId="172906C9" w14:textId="68E24EE1" w:rsidR="00877C04" w:rsidRDefault="00877C04" w:rsidP="00877C04">
      <w:r>
        <w:t xml:space="preserve">No </w:t>
      </w:r>
      <w:r w:rsidRPr="00877C04">
        <w:rPr>
          <w:i/>
        </w:rPr>
        <w:t>grid</w:t>
      </w:r>
      <w:r>
        <w:t xml:space="preserve"> de </w:t>
      </w:r>
      <w:r w:rsidR="000C212A">
        <w:t>juntadas</w:t>
      </w:r>
      <w:r>
        <w:t xml:space="preserve"> há um atalho para acelerar a criação de </w:t>
      </w:r>
      <w:r w:rsidR="002948EF">
        <w:t>m</w:t>
      </w:r>
      <w:r>
        <w:t xml:space="preserve">inutas na área de </w:t>
      </w:r>
      <w:r w:rsidR="002948EF">
        <w:t>t</w:t>
      </w:r>
      <w:r>
        <w:t xml:space="preserve">rabalho do </w:t>
      </w:r>
      <w:r w:rsidR="00746902">
        <w:t>usuário</w:t>
      </w:r>
      <w:r>
        <w:t>.</w:t>
      </w:r>
    </w:p>
    <w:p w14:paraId="1BF61614" w14:textId="0F466B30" w:rsidR="00877C04" w:rsidRDefault="004C31B7" w:rsidP="00877C04">
      <w:pPr>
        <w:ind w:firstLine="0"/>
        <w:jc w:val="center"/>
      </w:pPr>
      <w:r>
        <w:rPr>
          <w:noProof/>
          <w:lang w:eastAsia="pt-BR"/>
        </w:rPr>
        <w:drawing>
          <wp:inline distT="0" distB="0" distL="0" distR="0" wp14:anchorId="4E3F70E2" wp14:editId="52D34D39">
            <wp:extent cx="1311910" cy="739775"/>
            <wp:effectExtent l="0" t="0" r="2540" b="317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11910" cy="739775"/>
                    </a:xfrm>
                    <a:prstGeom prst="rect">
                      <a:avLst/>
                    </a:prstGeom>
                    <a:noFill/>
                    <a:ln>
                      <a:noFill/>
                    </a:ln>
                  </pic:spPr>
                </pic:pic>
              </a:graphicData>
            </a:graphic>
          </wp:inline>
        </w:drawing>
      </w:r>
    </w:p>
    <w:p w14:paraId="4AB9B490" w14:textId="5D2C747A" w:rsidR="00877C04" w:rsidRDefault="00877C04" w:rsidP="00877C04">
      <w:r>
        <w:t xml:space="preserve">Ao clicar nesse atalho, o formulário de criação de </w:t>
      </w:r>
      <w:r w:rsidR="00F529C6">
        <w:t>minuta</w:t>
      </w:r>
      <w:r>
        <w:t xml:space="preserve"> é aberto, já com o campo NUP devidamente preenchido.</w:t>
      </w:r>
    </w:p>
    <w:p w14:paraId="1B8ABDFF" w14:textId="00308708" w:rsidR="004C31B7" w:rsidRDefault="004C31B7" w:rsidP="004C31B7">
      <w:pPr>
        <w:pStyle w:val="Ttulo5"/>
      </w:pPr>
      <w:bookmarkStart w:id="145" w:name="_Toc468995277"/>
      <w:r>
        <w:t>Juntar por Upload</w:t>
      </w:r>
      <w:bookmarkEnd w:id="145"/>
    </w:p>
    <w:p w14:paraId="079A5E31" w14:textId="65A5F137" w:rsidR="004C31B7" w:rsidRDefault="004C31B7" w:rsidP="004C31B7">
      <w:r>
        <w:t>É possível juntar documentos em um NUP, por upload, diretamente no grid de juntadas.</w:t>
      </w:r>
    </w:p>
    <w:p w14:paraId="481C3C5E" w14:textId="2280BE44" w:rsidR="004C31B7" w:rsidRDefault="004D384D" w:rsidP="004C31B7">
      <w:pPr>
        <w:ind w:firstLine="0"/>
        <w:jc w:val="center"/>
      </w:pPr>
      <w:r>
        <w:rPr>
          <w:noProof/>
          <w:lang w:eastAsia="pt-BR"/>
        </w:rPr>
        <w:drawing>
          <wp:inline distT="0" distB="0" distL="0" distR="0" wp14:anchorId="7A184350" wp14:editId="0B2B985C">
            <wp:extent cx="3466465" cy="1311910"/>
            <wp:effectExtent l="0" t="0" r="635" b="254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66465" cy="1311910"/>
                    </a:xfrm>
                    <a:prstGeom prst="rect">
                      <a:avLst/>
                    </a:prstGeom>
                    <a:noFill/>
                    <a:ln>
                      <a:noFill/>
                    </a:ln>
                  </pic:spPr>
                </pic:pic>
              </a:graphicData>
            </a:graphic>
          </wp:inline>
        </w:drawing>
      </w:r>
    </w:p>
    <w:p w14:paraId="7DB5F22E" w14:textId="7C4DA72A" w:rsidR="004C31B7" w:rsidRDefault="004C31B7" w:rsidP="004C31B7">
      <w:r>
        <w:t>Basta selecionar o arquivo, informar o tipo de documento, e a juntada ocorrerá de maneira bastante simplificada.</w:t>
      </w:r>
    </w:p>
    <w:p w14:paraId="400FFD10" w14:textId="4B3737D7" w:rsidR="004D384D" w:rsidRDefault="004D384D" w:rsidP="004C31B7">
      <w:r>
        <w:lastRenderedPageBreak/>
        <w:t>O usuário poderá optar, caso deseje realizar o upload de múltiplos arquivos em bloco, se cada arquivo será um documento diferente, ou se apenas um documento será criado, com múltiplos componentes digitais.</w:t>
      </w:r>
    </w:p>
    <w:p w14:paraId="5B978BA6" w14:textId="60F0E8F6" w:rsidR="00E34051" w:rsidRDefault="00E34051" w:rsidP="00E34051">
      <w:pPr>
        <w:ind w:firstLine="0"/>
        <w:jc w:val="center"/>
      </w:pPr>
      <w:r>
        <w:rPr>
          <w:noProof/>
          <w:lang w:eastAsia="pt-BR"/>
        </w:rPr>
        <w:drawing>
          <wp:inline distT="0" distB="0" distL="0" distR="0" wp14:anchorId="7F7A4E7B" wp14:editId="47581D8F">
            <wp:extent cx="4596019" cy="3145214"/>
            <wp:effectExtent l="0" t="0" r="0" b="0"/>
            <wp:docPr id="234" name="Image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98295" cy="3146772"/>
                    </a:xfrm>
                    <a:prstGeom prst="rect">
                      <a:avLst/>
                    </a:prstGeom>
                    <a:noFill/>
                    <a:ln>
                      <a:noFill/>
                    </a:ln>
                  </pic:spPr>
                </pic:pic>
              </a:graphicData>
            </a:graphic>
          </wp:inline>
        </w:drawing>
      </w:r>
    </w:p>
    <w:p w14:paraId="1A72E446" w14:textId="75889443" w:rsidR="00E34051" w:rsidRDefault="00E34051" w:rsidP="004C31B7">
      <w:r>
        <w:t>O usuário pode definir o tipo de documento, bem como o texto do movimento que será apresentado no grid de juntadas.</w:t>
      </w:r>
    </w:p>
    <w:p w14:paraId="480EF096" w14:textId="7A53D8ED" w:rsidR="004C31B7" w:rsidRPr="004C31B7" w:rsidRDefault="004C31B7" w:rsidP="004C31B7">
      <w:r>
        <w:t>Após a juntada, o SAPIENS questiona se o usuário gostaria de abrir uma tarefa no NUP.</w:t>
      </w:r>
    </w:p>
    <w:p w14:paraId="5150D419" w14:textId="77777777" w:rsidR="00CA403A" w:rsidRDefault="008B1762">
      <w:pPr>
        <w:pStyle w:val="Ttulo5"/>
      </w:pPr>
      <w:bookmarkStart w:id="146" w:name="_Toc364500777"/>
      <w:bookmarkStart w:id="147" w:name="_Toc468995278"/>
      <w:r>
        <w:t>Volumes</w:t>
      </w:r>
      <w:bookmarkEnd w:id="146"/>
      <w:bookmarkEnd w:id="147"/>
    </w:p>
    <w:p w14:paraId="24E5B07B" w14:textId="7BE947A4" w:rsidR="00CA403A" w:rsidRDefault="008B1762">
      <w:r>
        <w:t xml:space="preserve">Ainda no </w:t>
      </w:r>
      <w:r w:rsidR="009E2AFF" w:rsidRPr="009E2AFF">
        <w:rPr>
          <w:i/>
        </w:rPr>
        <w:t>grid</w:t>
      </w:r>
      <w:r>
        <w:t xml:space="preserve"> de </w:t>
      </w:r>
      <w:r w:rsidR="004F3DDE">
        <w:t>juntadas</w:t>
      </w:r>
      <w:r>
        <w:t xml:space="preserve">, no caso de </w:t>
      </w:r>
      <w:r w:rsidR="00D43D7D">
        <w:t>processo</w:t>
      </w:r>
      <w:r>
        <w:t xml:space="preserve">s </w:t>
      </w:r>
      <w:r w:rsidR="002948EF">
        <w:t>f</w:t>
      </w:r>
      <w:r>
        <w:t xml:space="preserve">ísicos, o </w:t>
      </w:r>
      <w:r w:rsidR="00746902">
        <w:t>usuário</w:t>
      </w:r>
      <w:r>
        <w:t xml:space="preserve"> encontrará as ferramentas necessárias para a gestão de Volumes.</w:t>
      </w:r>
    </w:p>
    <w:p w14:paraId="1AB019A8" w14:textId="03E312AA" w:rsidR="00CA403A" w:rsidRDefault="008B1762">
      <w:r>
        <w:t xml:space="preserve">A abertura de um novo </w:t>
      </w:r>
      <w:r w:rsidR="002948EF">
        <w:t>v</w:t>
      </w:r>
      <w:r>
        <w:t xml:space="preserve">olume automaticamente implica o encerramento do </w:t>
      </w:r>
      <w:r w:rsidR="002948EF">
        <w:t>v</w:t>
      </w:r>
      <w:r>
        <w:t>olume que está aberto.</w:t>
      </w:r>
    </w:p>
    <w:p w14:paraId="70D4F3A2" w14:textId="394FC6D2" w:rsidR="00CA403A" w:rsidRDefault="008B1762">
      <w:r>
        <w:t xml:space="preserve">Um novo </w:t>
      </w:r>
      <w:r w:rsidR="002948EF">
        <w:t>v</w:t>
      </w:r>
      <w:r>
        <w:t>olume deve ser aberto sempre que o anterior ultrapassar 200 (duzentas) páginas.</w:t>
      </w:r>
    </w:p>
    <w:p w14:paraId="34937122" w14:textId="77777777" w:rsidR="00CA403A" w:rsidRPr="00EE5A9A" w:rsidRDefault="008B1762">
      <w:pPr>
        <w:rPr>
          <w:b/>
        </w:rPr>
      </w:pPr>
      <w:r w:rsidRPr="00EE5A9A">
        <w:rPr>
          <w:b/>
        </w:rPr>
        <w:t>Atenção, pois esta operação não poderá ser desfeita.</w:t>
      </w:r>
    </w:p>
    <w:p w14:paraId="1767F2C1" w14:textId="77777777" w:rsidR="00CA403A" w:rsidRDefault="008B1762">
      <w:pPr>
        <w:ind w:firstLine="0"/>
        <w:jc w:val="center"/>
      </w:pPr>
      <w:r>
        <w:rPr>
          <w:noProof/>
          <w:lang w:eastAsia="pt-BR"/>
        </w:rPr>
        <w:drawing>
          <wp:inline distT="0" distB="0" distL="0" distR="0" wp14:anchorId="703649D4" wp14:editId="6DBB4EDC">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14:paraId="09D8A1F2" w14:textId="0798D772" w:rsidR="00CA403A" w:rsidRDefault="008B1762">
      <w:r>
        <w:lastRenderedPageBreak/>
        <w:t xml:space="preserve">A navegação entre os diversos </w:t>
      </w:r>
      <w:r w:rsidR="002948EF">
        <w:t>v</w:t>
      </w:r>
      <w:r>
        <w:t xml:space="preserve">olumes do </w:t>
      </w:r>
      <w:r w:rsidR="00D43D7D">
        <w:t>processo</w:t>
      </w:r>
      <w:r>
        <w:t xml:space="preserve"> pode ser feita na lateral superior direta do </w:t>
      </w:r>
      <w:r w:rsidR="009E2AFF" w:rsidRPr="009E2AFF">
        <w:rPr>
          <w:i/>
        </w:rPr>
        <w:t>grid</w:t>
      </w:r>
      <w:r>
        <w:t xml:space="preserve"> de </w:t>
      </w:r>
      <w:r w:rsidR="004F3DDE">
        <w:t>juntadas</w:t>
      </w:r>
      <w:r>
        <w:t>.</w:t>
      </w:r>
    </w:p>
    <w:p w14:paraId="56C96D7F" w14:textId="5DC23955" w:rsidR="00CA403A" w:rsidRDefault="002948EF" w:rsidP="00746902">
      <w:pPr>
        <w:pBdr>
          <w:top w:val="single" w:sz="4" w:space="1" w:color="auto"/>
          <w:left w:val="single" w:sz="4" w:space="4" w:color="auto"/>
          <w:bottom w:val="single" w:sz="4" w:space="1" w:color="auto"/>
          <w:right w:val="single" w:sz="4" w:space="4" w:color="auto"/>
        </w:pBdr>
      </w:pPr>
      <w:r>
        <w:t>P</w:t>
      </w:r>
      <w:r w:rsidR="00D43D7D">
        <w:t>rocesso</w:t>
      </w:r>
      <w:r w:rsidR="008B1762">
        <w:t xml:space="preserve">s eletrônicos e </w:t>
      </w:r>
      <w:r>
        <w:t>documentos avulsos</w:t>
      </w:r>
      <w:r w:rsidR="008B1762">
        <w:t xml:space="preserve"> não têm </w:t>
      </w:r>
      <w:r>
        <w:t>v</w:t>
      </w:r>
      <w:r w:rsidR="008B1762">
        <w:t>olumes.</w:t>
      </w:r>
    </w:p>
    <w:p w14:paraId="087A7DE7" w14:textId="7F1E571A" w:rsidR="009A07E7" w:rsidRDefault="009A07E7" w:rsidP="009A07E7">
      <w:r w:rsidRPr="009A07E7">
        <w:t xml:space="preserve">Caso o </w:t>
      </w:r>
      <w:r w:rsidR="00D43D7D">
        <w:t>processo</w:t>
      </w:r>
      <w:r w:rsidRPr="009A07E7">
        <w:t xml:space="preserve"> tenha mais de 1</w:t>
      </w:r>
      <w:r>
        <w:t xml:space="preserve"> (um)</w:t>
      </w:r>
      <w:r w:rsidRPr="009A07E7">
        <w:t xml:space="preserve"> volume, a visualização padrão é a</w:t>
      </w:r>
      <w:r w:rsidR="00921F43">
        <w:t xml:space="preserve"> do</w:t>
      </w:r>
      <w:r w:rsidRPr="009A07E7">
        <w:t xml:space="preserve"> último volume (volume atualmente aberto) e consta um aviso em vermelho sobre a existência de mais volumes</w:t>
      </w:r>
      <w:r>
        <w:t xml:space="preserve"> ao lado do NUP</w:t>
      </w:r>
      <w:r w:rsidRPr="009A07E7">
        <w:t>.</w:t>
      </w:r>
    </w:p>
    <w:p w14:paraId="5E3CB572" w14:textId="77777777" w:rsidR="00CA403A" w:rsidRDefault="008B1762">
      <w:pPr>
        <w:ind w:firstLine="0"/>
        <w:jc w:val="center"/>
      </w:pPr>
      <w:r>
        <w:rPr>
          <w:noProof/>
          <w:lang w:eastAsia="pt-BR"/>
        </w:rPr>
        <w:drawing>
          <wp:inline distT="0" distB="0" distL="0" distR="0" wp14:anchorId="45CD5013" wp14:editId="7085B002">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14:paraId="0A989348" w14:textId="77777777" w:rsidR="00CF26C2" w:rsidRDefault="00CF26C2" w:rsidP="00CF26C2">
      <w:pPr>
        <w:pStyle w:val="Ttulo4"/>
      </w:pPr>
      <w:bookmarkStart w:id="148" w:name="_Toc468995279"/>
      <w:r>
        <w:t>Acompanhar</w:t>
      </w:r>
      <w:bookmarkEnd w:id="148"/>
    </w:p>
    <w:p w14:paraId="1A56EE00" w14:textId="6AAB5503" w:rsidR="00CF26C2" w:rsidRDefault="00CF26C2" w:rsidP="00CF26C2">
      <w:r>
        <w:t>É possível marcar o interesse em “Acompanhar” um determinado Processo/Documento Avulso.</w:t>
      </w:r>
    </w:p>
    <w:p w14:paraId="3809CA86" w14:textId="654B17E2" w:rsidR="00CF26C2" w:rsidRDefault="00CF26C2" w:rsidP="00CF26C2">
      <w:pPr>
        <w:ind w:firstLine="0"/>
        <w:jc w:val="center"/>
      </w:pPr>
      <w:r>
        <w:rPr>
          <w:noProof/>
          <w:lang w:eastAsia="pt-BR"/>
        </w:rPr>
        <w:drawing>
          <wp:inline distT="0" distB="0" distL="0" distR="0" wp14:anchorId="3B484FDF" wp14:editId="0469AE29">
            <wp:extent cx="1630045" cy="246380"/>
            <wp:effectExtent l="0" t="0" r="8255" b="127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30045" cy="246380"/>
                    </a:xfrm>
                    <a:prstGeom prst="rect">
                      <a:avLst/>
                    </a:prstGeom>
                    <a:noFill/>
                    <a:ln>
                      <a:noFill/>
                    </a:ln>
                  </pic:spPr>
                </pic:pic>
              </a:graphicData>
            </a:graphic>
          </wp:inline>
        </w:drawing>
      </w:r>
    </w:p>
    <w:p w14:paraId="4F9462A1" w14:textId="764E0723" w:rsidR="00CF26C2" w:rsidRDefault="00CF26C2" w:rsidP="00CF26C2">
      <w:r>
        <w:t>Assim, toda vez que houver uma juntada de documento no referido NUP, o usuário que estiver realizando o acompanhamento será notificado por meio de uma mensagem do SAPIENS.</w:t>
      </w:r>
    </w:p>
    <w:p w14:paraId="7FA26144" w14:textId="3A5131E9" w:rsidR="00F44F7C" w:rsidRDefault="00F44F7C" w:rsidP="00F44F7C">
      <w:pPr>
        <w:pBdr>
          <w:top w:val="single" w:sz="4" w:space="1" w:color="auto"/>
          <w:left w:val="single" w:sz="4" w:space="4" w:color="auto"/>
          <w:bottom w:val="single" w:sz="4" w:space="1" w:color="auto"/>
          <w:right w:val="single" w:sz="4" w:space="4" w:color="auto"/>
        </w:pBdr>
      </w:pPr>
      <w:r>
        <w:t>Atenção, se o NUP tiver acesso restrito, não será possível realizar o acompanhamento, por razões de segurança.</w:t>
      </w:r>
    </w:p>
    <w:p w14:paraId="5A09CEE6" w14:textId="4D8189DC" w:rsidR="00CA403A" w:rsidRDefault="008B1762">
      <w:pPr>
        <w:pStyle w:val="Ttulo3"/>
      </w:pPr>
      <w:r>
        <w:t xml:space="preserve"> </w:t>
      </w:r>
      <w:bookmarkStart w:id="149" w:name="_Toc364498334"/>
      <w:bookmarkStart w:id="150" w:name="_Toc364500778"/>
      <w:bookmarkStart w:id="151" w:name="_Toc468995280"/>
      <w:r>
        <w:t xml:space="preserve">Vinculação de </w:t>
      </w:r>
      <w:r w:rsidR="005C58C5">
        <w:t>P</w:t>
      </w:r>
      <w:r w:rsidR="00D43D7D">
        <w:t>rocesso</w:t>
      </w:r>
      <w:r>
        <w:t>s/</w:t>
      </w:r>
      <w:bookmarkEnd w:id="149"/>
      <w:bookmarkEnd w:id="150"/>
      <w:r w:rsidR="005C58C5">
        <w:t>D</w:t>
      </w:r>
      <w:r w:rsidR="002948EF">
        <w:t xml:space="preserve">ocumentos </w:t>
      </w:r>
      <w:r w:rsidR="005C58C5">
        <w:t>A</w:t>
      </w:r>
      <w:r w:rsidR="002948EF">
        <w:t>vulsos</w:t>
      </w:r>
      <w:bookmarkEnd w:id="151"/>
    </w:p>
    <w:p w14:paraId="45532A64" w14:textId="3BC73B10" w:rsidR="00CA403A" w:rsidRDefault="008B1762">
      <w:r>
        <w:t xml:space="preserve">Um </w:t>
      </w:r>
      <w:r w:rsidR="00D43D7D">
        <w:t>processo/documento avulso</w:t>
      </w:r>
      <w:r>
        <w:t xml:space="preserve"> pode ser </w:t>
      </w:r>
      <w:r w:rsidR="00F41A1A">
        <w:t>vinculado</w:t>
      </w:r>
      <w:r>
        <w:t xml:space="preserve"> a outro </w:t>
      </w:r>
      <w:r w:rsidR="00D43D7D">
        <w:t>processo</w:t>
      </w:r>
      <w:r>
        <w:t>/</w:t>
      </w:r>
      <w:r w:rsidR="00D43D7D">
        <w:t>documento</w:t>
      </w:r>
      <w:r>
        <w:t>, bastando para tanto informar o NUP a ser vinculado e a modalidade de vinculação.</w:t>
      </w:r>
    </w:p>
    <w:p w14:paraId="15992DF1" w14:textId="0C682E09" w:rsidR="00F41A1A" w:rsidRDefault="00F41A1A" w:rsidP="00F41A1A">
      <w:pPr>
        <w:ind w:firstLine="0"/>
        <w:jc w:val="center"/>
      </w:pPr>
      <w:r>
        <w:rPr>
          <w:noProof/>
          <w:lang w:eastAsia="pt-BR"/>
        </w:rPr>
        <w:lastRenderedPageBreak/>
        <w:drawing>
          <wp:inline distT="0" distB="0" distL="0" distR="0" wp14:anchorId="13BABE7A" wp14:editId="06539E2A">
            <wp:extent cx="5400040" cy="2057158"/>
            <wp:effectExtent l="0" t="0" r="0" b="635"/>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00040" cy="2057158"/>
                    </a:xfrm>
                    <a:prstGeom prst="rect">
                      <a:avLst/>
                    </a:prstGeom>
                    <a:noFill/>
                    <a:ln>
                      <a:noFill/>
                    </a:ln>
                  </pic:spPr>
                </pic:pic>
              </a:graphicData>
            </a:graphic>
          </wp:inline>
        </w:drawing>
      </w:r>
    </w:p>
    <w:p w14:paraId="228E1A31" w14:textId="2D125F6E" w:rsidR="00CA403A" w:rsidRDefault="00F41A1A">
      <w:r>
        <w:t>ANEXAÇÃO</w:t>
      </w:r>
      <w:r w:rsidR="008B1762">
        <w:t xml:space="preserve"> é a união </w:t>
      </w:r>
      <w:r w:rsidR="008B1762" w:rsidRPr="00EE5A9A">
        <w:rPr>
          <w:b/>
          <w:u w:val="single"/>
        </w:rPr>
        <w:t>definitiva e irreversível</w:t>
      </w:r>
      <w:r w:rsidR="008B1762">
        <w:t xml:space="preserve"> de um ou mais </w:t>
      </w:r>
      <w:r w:rsidR="00D43D7D">
        <w:t>processo</w:t>
      </w:r>
      <w:r w:rsidR="008B1762">
        <w:t>s/</w:t>
      </w:r>
      <w:r w:rsidR="002948EF">
        <w:t>documentos avulsos</w:t>
      </w:r>
      <w:r w:rsidR="008B1762">
        <w:t xml:space="preserve"> a outro </w:t>
      </w:r>
      <w:r w:rsidR="00D43D7D">
        <w:t>processo/documento avulso</w:t>
      </w:r>
      <w:r w:rsidR="008B1762">
        <w:t xml:space="preserve"> considerado principal, </w:t>
      </w:r>
      <w:r w:rsidR="008B1762">
        <w:rPr>
          <w:b/>
          <w:u w:val="single"/>
        </w:rPr>
        <w:t>desde que pertencentes ao um mesmo interessado que contenham o mesmo assunto</w:t>
      </w:r>
      <w:r w:rsidR="008B1762">
        <w:t xml:space="preserve">. </w:t>
      </w:r>
    </w:p>
    <w:p w14:paraId="408F97CD" w14:textId="6688F6A6" w:rsidR="00CA403A" w:rsidRDefault="008B1762">
      <w:r>
        <w:t xml:space="preserve">Após a anexação, os documentos que estavam juntados no </w:t>
      </w:r>
      <w:r w:rsidR="00D43D7D">
        <w:t>processo/documento avulso</w:t>
      </w:r>
      <w:r>
        <w:t xml:space="preserve"> vinculado são migrados de forma definitiva para o </w:t>
      </w:r>
      <w:r w:rsidR="00D43D7D">
        <w:t>processo</w:t>
      </w:r>
      <w:r>
        <w:t xml:space="preserve"> principal. Todos os andamentos passam a ocorrer apenas no </w:t>
      </w:r>
      <w:r w:rsidR="00D43D7D">
        <w:t>processo</w:t>
      </w:r>
      <w:r>
        <w:t xml:space="preserve"> principal, sendo o vinculado encerrado.</w:t>
      </w:r>
    </w:p>
    <w:p w14:paraId="5FBF70AF" w14:textId="209A0955" w:rsidR="00CA403A" w:rsidRDefault="00F41A1A">
      <w:r>
        <w:t>APENSAMENTO</w:t>
      </w:r>
      <w:r w:rsidR="008B1762">
        <w:t xml:space="preserve"> é a união provisória de um ou mais </w:t>
      </w:r>
      <w:r w:rsidR="00D43D7D">
        <w:t>processo</w:t>
      </w:r>
      <w:r w:rsidR="008B1762">
        <w:t>s/</w:t>
      </w:r>
      <w:r w:rsidR="002948EF">
        <w:t>documentos avulsos</w:t>
      </w:r>
      <w:r w:rsidR="008B1762">
        <w:t xml:space="preserve"> a um </w:t>
      </w:r>
      <w:r w:rsidR="00D43D7D">
        <w:t>processo/documento avulso</w:t>
      </w:r>
      <w:r w:rsidR="008B1762">
        <w:t xml:space="preserve"> mais antigo, mantendo cada um a sua numeração específica, destinada ao estudo e à uniformidade de tratamento em matéria semelhante, com o mesmo interessado ou não.</w:t>
      </w:r>
    </w:p>
    <w:p w14:paraId="35B9C145" w14:textId="77777777" w:rsidR="00F41A1A" w:rsidRDefault="00F41A1A" w:rsidP="00F41A1A">
      <w:r>
        <w:t>Para realizar o apensamento é necessário que ambos os NUPs estejam no mesmo setor atual e, após isso, passam a tramitar conjuntamente. Ou seja, ao tramitar o NUP principal para outro setor, o NUP apensado será tramitado conjuntamente.</w:t>
      </w:r>
    </w:p>
    <w:p w14:paraId="4E52C1EA" w14:textId="02CD3FA7" w:rsidR="00CA403A" w:rsidRDefault="00F41A1A" w:rsidP="00F41A1A">
      <w:r>
        <w:t>REMISSÃO é a mera referência a outro NUP, por necessidade gerencial, sem qualquer consequência para os documentos ou tramitações. Podem estar em setores e até em unidades diferentes. Em suma, é apenas um apontamento no sentido de que o outro NUP, de alguma forma, se correlaciona com o principal.</w:t>
      </w:r>
    </w:p>
    <w:p w14:paraId="23A812E8" w14:textId="0D9F2F9F" w:rsidR="00D16D92" w:rsidRDefault="00D16D92" w:rsidP="00F41A1A">
      <w:r>
        <w:t>Há um filtro que permite visualizar as tarefas daquele NUP que porventura tenham sido apagadas, uma informação que pode ser gerencialmente importante.</w:t>
      </w:r>
    </w:p>
    <w:p w14:paraId="05539526" w14:textId="5E08CDEC" w:rsidR="00000615" w:rsidRDefault="00000615" w:rsidP="00000615">
      <w:pPr>
        <w:pBdr>
          <w:top w:val="single" w:sz="4" w:space="1" w:color="auto"/>
          <w:left w:val="single" w:sz="4" w:space="4" w:color="auto"/>
          <w:bottom w:val="single" w:sz="4" w:space="1" w:color="auto"/>
          <w:right w:val="single" w:sz="4" w:space="4" w:color="auto"/>
        </w:pBdr>
      </w:pPr>
      <w:r>
        <w:t>Atenção, não é possível fazer juntadas ou abrir tarefas em NUPs que estejam apensados ou anexos, como secundários, a outros, principais.</w:t>
      </w:r>
    </w:p>
    <w:p w14:paraId="7D92A5E5" w14:textId="5C76A961" w:rsidR="005C58C5" w:rsidRDefault="005C58C5" w:rsidP="00000615">
      <w:pPr>
        <w:pBdr>
          <w:top w:val="single" w:sz="4" w:space="1" w:color="auto"/>
          <w:left w:val="single" w:sz="4" w:space="4" w:color="auto"/>
          <w:bottom w:val="single" w:sz="4" w:space="1" w:color="auto"/>
          <w:right w:val="single" w:sz="4" w:space="4" w:color="auto"/>
        </w:pBdr>
      </w:pPr>
      <w:r>
        <w:t>Além disso, Dossiês Judiciais somente podem ser vinculados por remissão.</w:t>
      </w:r>
    </w:p>
    <w:p w14:paraId="57E60DC4" w14:textId="77777777" w:rsidR="00CA403A" w:rsidRDefault="008B1762">
      <w:pPr>
        <w:pStyle w:val="Ttulo3"/>
      </w:pPr>
      <w:r>
        <w:lastRenderedPageBreak/>
        <w:t xml:space="preserve"> </w:t>
      </w:r>
      <w:bookmarkStart w:id="152" w:name="_Toc364498335"/>
      <w:bookmarkStart w:id="153" w:name="_Toc364500779"/>
      <w:bookmarkStart w:id="154" w:name="_Toc468995281"/>
      <w:r>
        <w:t>Relevâncias</w:t>
      </w:r>
      <w:bookmarkEnd w:id="152"/>
      <w:bookmarkEnd w:id="153"/>
      <w:bookmarkEnd w:id="154"/>
    </w:p>
    <w:p w14:paraId="2FAAF74A" w14:textId="3C0488DD" w:rsidR="00CA403A" w:rsidRDefault="007A4F94">
      <w:r>
        <w:t>P</w:t>
      </w:r>
      <w:r w:rsidR="008B1762">
        <w:t xml:space="preserve">ode-se atribuir uma ou mais </w:t>
      </w:r>
      <w:r w:rsidR="007B665B">
        <w:t>r</w:t>
      </w:r>
      <w:r w:rsidR="008B1762">
        <w:t xml:space="preserve">elevâncias para um dado </w:t>
      </w:r>
      <w:r w:rsidR="00D43D7D">
        <w:t>processo/documento avulso</w:t>
      </w:r>
      <w:r w:rsidR="008B1762">
        <w:t xml:space="preserve"> com o objetivo de facilitar a gestão destes cadastros.</w:t>
      </w:r>
    </w:p>
    <w:p w14:paraId="4CDD989D" w14:textId="15035AE2" w:rsidR="00CA403A" w:rsidRDefault="008B1762">
      <w:r>
        <w:t xml:space="preserve">Por exemplo, é interessante saber quais </w:t>
      </w:r>
      <w:r w:rsidR="00D43D7D">
        <w:t>processo</w:t>
      </w:r>
      <w:r>
        <w:t xml:space="preserve">s são relativos ao Programa de Aceleração do Crescimento (PAC), de modo que cabe ao </w:t>
      </w:r>
      <w:r w:rsidR="00746902">
        <w:t>usuário</w:t>
      </w:r>
      <w:r>
        <w:t xml:space="preserve"> cadastrar essa relevância.</w:t>
      </w:r>
    </w:p>
    <w:p w14:paraId="6C34AADB" w14:textId="77777777" w:rsidR="00CA403A" w:rsidRDefault="008B1762">
      <w:r>
        <w:t>A Relevância pode ser retirada a qualquer tempo.</w:t>
      </w:r>
    </w:p>
    <w:p w14:paraId="3B8B7C02" w14:textId="77777777" w:rsidR="00CA403A" w:rsidRDefault="008B1762">
      <w:pPr>
        <w:ind w:firstLine="0"/>
        <w:jc w:val="center"/>
      </w:pPr>
      <w:r>
        <w:rPr>
          <w:noProof/>
          <w:lang w:eastAsia="pt-BR"/>
        </w:rPr>
        <w:drawing>
          <wp:inline distT="0" distB="0" distL="0" distR="0" wp14:anchorId="3B02269F" wp14:editId="5C906B91">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14:paraId="71213AA8" w14:textId="77777777" w:rsidR="00CA403A" w:rsidRDefault="008B1762">
      <w:pPr>
        <w:pStyle w:val="Ttulo3"/>
      </w:pPr>
      <w:r>
        <w:t xml:space="preserve"> </w:t>
      </w:r>
      <w:bookmarkStart w:id="155" w:name="_Toc364498336"/>
      <w:bookmarkStart w:id="156" w:name="_Toc364500780"/>
      <w:bookmarkStart w:id="157" w:name="_Toc468995282"/>
      <w:r>
        <w:t>Sigilos</w:t>
      </w:r>
      <w:bookmarkEnd w:id="155"/>
      <w:bookmarkEnd w:id="156"/>
      <w:bookmarkEnd w:id="157"/>
    </w:p>
    <w:p w14:paraId="22D42862" w14:textId="3CC251D0" w:rsidR="00CA403A" w:rsidRDefault="008B1762">
      <w:r>
        <w:t xml:space="preserve">O SAPIENS permite o cadastro de um </w:t>
      </w:r>
      <w:r w:rsidR="00921F43">
        <w:t xml:space="preserve">ou </w:t>
      </w:r>
      <w:r>
        <w:t xml:space="preserve">mais sigilos para o mesmo </w:t>
      </w:r>
      <w:r w:rsidR="00D43D7D">
        <w:t>processo/documento avulso</w:t>
      </w:r>
      <w:r>
        <w:t xml:space="preserve">, suportando tanto os chamados sigilos </w:t>
      </w:r>
      <w:r w:rsidR="008F2D8C">
        <w:t>comuns</w:t>
      </w:r>
      <w:r>
        <w:t xml:space="preserve"> quanto o</w:t>
      </w:r>
      <w:r w:rsidR="008F2D8C">
        <w:t>s</w:t>
      </w:r>
      <w:r>
        <w:t xml:space="preserve"> sigilo</w:t>
      </w:r>
      <w:r w:rsidR="008F2D8C">
        <w:t>s</w:t>
      </w:r>
      <w:r>
        <w:t xml:space="preserve"> da Lei de Acesso à Informação (LAI).</w:t>
      </w:r>
    </w:p>
    <w:p w14:paraId="401DFA10" w14:textId="77777777" w:rsidR="00CA403A" w:rsidRDefault="008F2D8C">
      <w:r>
        <w:t xml:space="preserve">O tipo de sigilo deve ser informado pelo </w:t>
      </w:r>
      <w:r w:rsidR="009C3D0A">
        <w:t>usuári</w:t>
      </w:r>
      <w:r>
        <w:t>o:</w:t>
      </w:r>
    </w:p>
    <w:p w14:paraId="590F1612" w14:textId="77777777" w:rsidR="00CA403A" w:rsidRDefault="008F2D8C" w:rsidP="008F2D8C">
      <w:pPr>
        <w:pStyle w:val="PargrafodaLista"/>
        <w:numPr>
          <w:ilvl w:val="0"/>
          <w:numId w:val="37"/>
        </w:numPr>
      </w:pPr>
      <w:r>
        <w:t>Sigilo Legal</w:t>
      </w:r>
    </w:p>
    <w:p w14:paraId="32CE9DB6" w14:textId="77777777" w:rsidR="00CA403A" w:rsidRDefault="008F2D8C" w:rsidP="008F2D8C">
      <w:pPr>
        <w:pStyle w:val="PargrafodaLista"/>
        <w:numPr>
          <w:ilvl w:val="0"/>
          <w:numId w:val="37"/>
        </w:numPr>
      </w:pPr>
      <w:r>
        <w:t>Sigilo Judicial</w:t>
      </w:r>
    </w:p>
    <w:p w14:paraId="3B851B8B" w14:textId="77777777" w:rsidR="008F2D8C" w:rsidRDefault="008F2D8C" w:rsidP="008F2D8C">
      <w:pPr>
        <w:pStyle w:val="PargrafodaLista"/>
        <w:numPr>
          <w:ilvl w:val="0"/>
          <w:numId w:val="37"/>
        </w:numPr>
      </w:pPr>
      <w:r>
        <w:t>Intimidade, Vida Privada, Honra e Imagem</w:t>
      </w:r>
    </w:p>
    <w:p w14:paraId="7C7E87D2" w14:textId="77777777" w:rsidR="00CA403A" w:rsidRDefault="008B1762" w:rsidP="008F2D8C">
      <w:pPr>
        <w:pStyle w:val="PargrafodaLista"/>
        <w:numPr>
          <w:ilvl w:val="0"/>
          <w:numId w:val="37"/>
        </w:numPr>
      </w:pPr>
      <w:r>
        <w:t>Sigilo Reservado (LAI)</w:t>
      </w:r>
    </w:p>
    <w:p w14:paraId="1D2D8BD0" w14:textId="77777777" w:rsidR="00CA403A" w:rsidRDefault="008B1762" w:rsidP="008F2D8C">
      <w:pPr>
        <w:pStyle w:val="PargrafodaLista"/>
        <w:numPr>
          <w:ilvl w:val="0"/>
          <w:numId w:val="37"/>
        </w:numPr>
      </w:pPr>
      <w:r>
        <w:t>Sigilo Secreto (LAI)</w:t>
      </w:r>
    </w:p>
    <w:p w14:paraId="77595C3D" w14:textId="77777777" w:rsidR="00CA403A" w:rsidRDefault="008B1762" w:rsidP="008F2D8C">
      <w:pPr>
        <w:pStyle w:val="PargrafodaLista"/>
        <w:numPr>
          <w:ilvl w:val="0"/>
          <w:numId w:val="37"/>
        </w:numPr>
      </w:pPr>
      <w:r>
        <w:t>Sigilo Ultrassecreto (LAI)</w:t>
      </w:r>
    </w:p>
    <w:p w14:paraId="3A347A69" w14:textId="77777777" w:rsidR="00791F46" w:rsidRDefault="00791F46" w:rsidP="00791F46">
      <w:pPr>
        <w:pStyle w:val="PargrafodaLista"/>
        <w:ind w:left="0" w:firstLine="0"/>
        <w:jc w:val="center"/>
      </w:pPr>
      <w:r>
        <w:rPr>
          <w:noProof/>
          <w:lang w:eastAsia="pt-BR"/>
        </w:rPr>
        <w:lastRenderedPageBreak/>
        <w:drawing>
          <wp:inline distT="0" distB="0" distL="0" distR="0" wp14:anchorId="2B7B704B" wp14:editId="398FC630">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0A48D781" w14:textId="05C97DDF" w:rsidR="00CA403A" w:rsidRDefault="008B1762">
      <w:r>
        <w:t xml:space="preserve">Além disso, o </w:t>
      </w:r>
      <w:r w:rsidR="00746902">
        <w:t>usuário</w:t>
      </w:r>
      <w:r>
        <w:t xml:space="preserve"> deverá informar</w:t>
      </w:r>
      <w:r w:rsidR="00791F46">
        <w:t>, se for requerido pelo sistema,</w:t>
      </w:r>
      <w:r>
        <w:t xml:space="preserve"> qual a categoria do sigilo, o fundamento legal e as razões de atribuição do </w:t>
      </w:r>
      <w:r w:rsidR="007B665B">
        <w:t>s</w:t>
      </w:r>
      <w:r>
        <w:t>igilo.</w:t>
      </w:r>
    </w:p>
    <w:p w14:paraId="27801CAC" w14:textId="0552DD3F" w:rsidR="00746902" w:rsidRDefault="00746902" w:rsidP="00746902">
      <w:pPr>
        <w:pBdr>
          <w:top w:val="single" w:sz="4" w:space="1" w:color="auto"/>
          <w:left w:val="single" w:sz="4" w:space="4" w:color="auto"/>
          <w:bottom w:val="single" w:sz="4" w:space="1" w:color="auto"/>
          <w:right w:val="single" w:sz="4" w:space="4" w:color="auto"/>
        </w:pBdr>
      </w:pPr>
      <w:r>
        <w:t xml:space="preserve">Atenção: Por medida de segurança, sempre que um </w:t>
      </w:r>
      <w:r w:rsidR="007B665B">
        <w:t>s</w:t>
      </w:r>
      <w:r>
        <w:t xml:space="preserve">igilo for criado, caso ainda não haja, será criada </w:t>
      </w:r>
      <w:r w:rsidRPr="00037EA7">
        <w:rPr>
          <w:b/>
        </w:rPr>
        <w:t>automaticamente</w:t>
      </w:r>
      <w:r>
        <w:t xml:space="preserve"> uma </w:t>
      </w:r>
      <w:r w:rsidR="007B665B">
        <w:t>r</w:t>
      </w:r>
      <w:r>
        <w:t xml:space="preserve">estrição de </w:t>
      </w:r>
      <w:r w:rsidR="007B665B">
        <w:t>a</w:t>
      </w:r>
      <w:r>
        <w:t xml:space="preserve">cesso no </w:t>
      </w:r>
      <w:r w:rsidR="00D43D7D">
        <w:t>processo/documento avulso</w:t>
      </w:r>
      <w:r>
        <w:t>, com poder Master para o usuário criador do Sigilo.</w:t>
      </w:r>
    </w:p>
    <w:p w14:paraId="78D8BDC9" w14:textId="5896F658" w:rsidR="0023144A" w:rsidRPr="0023144A" w:rsidRDefault="0023144A" w:rsidP="00746902">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7B665B">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7B665B">
        <w:rPr>
          <w:b/>
        </w:rPr>
        <w:t>r</w:t>
      </w:r>
      <w:r w:rsidRPr="0023144A">
        <w:rPr>
          <w:b/>
        </w:rPr>
        <w:t xml:space="preserve">estrição de </w:t>
      </w:r>
      <w:r w:rsidR="007B665B">
        <w:rPr>
          <w:b/>
        </w:rPr>
        <w:t>a</w:t>
      </w:r>
      <w:r w:rsidRPr="0023144A">
        <w:rPr>
          <w:b/>
        </w:rPr>
        <w:t xml:space="preserve">cesso.  </w:t>
      </w:r>
    </w:p>
    <w:p w14:paraId="2DF5B6EA" w14:textId="77777777" w:rsidR="00791F46" w:rsidRDefault="00791F46">
      <w:r>
        <w:t>Importante destacar a legislação regulamentadora da Lei de Acesso à Informação:</w:t>
      </w:r>
    </w:p>
    <w:p w14:paraId="46770241" w14:textId="77777777"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14:paraId="5E9E49E2" w14:textId="77777777"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14:paraId="79854DDF" w14:textId="77777777"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14:paraId="0A095E00" w14:textId="77777777" w:rsidR="00CA403A" w:rsidRDefault="008B1762">
      <w:pPr>
        <w:pBdr>
          <w:top w:val="single" w:sz="4" w:space="1" w:color="auto"/>
          <w:left w:val="single" w:sz="4" w:space="4" w:color="auto"/>
          <w:bottom w:val="single" w:sz="4" w:space="1" w:color="auto"/>
          <w:right w:val="single" w:sz="4" w:space="4" w:color="auto"/>
        </w:pBdr>
      </w:pPr>
      <w:r>
        <w:t xml:space="preserve">a) Presidente da República; </w:t>
      </w:r>
    </w:p>
    <w:p w14:paraId="2467CE63" w14:textId="77777777"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14:paraId="3D658222" w14:textId="77777777"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14:paraId="7A3E27D7" w14:textId="77777777"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14:paraId="3D8B6CF9" w14:textId="77777777"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14:paraId="28E06EB1" w14:textId="77777777" w:rsidR="00CA403A" w:rsidRDefault="008B1762">
      <w:pPr>
        <w:pBdr>
          <w:top w:val="single" w:sz="4" w:space="1" w:color="auto"/>
          <w:left w:val="single" w:sz="4" w:space="4" w:color="auto"/>
          <w:bottom w:val="single" w:sz="4" w:space="1" w:color="auto"/>
          <w:right w:val="single" w:sz="4" w:space="4" w:color="auto"/>
        </w:pBdr>
      </w:pPr>
      <w:r>
        <w:lastRenderedPageBreak/>
        <w:t xml:space="preserve">II - no grau secreto, das autoridades referidas no inciso I do caput, dos titulares de autarquias, fundações, empresas públicas e sociedades de economia mista; e </w:t>
      </w:r>
    </w:p>
    <w:p w14:paraId="450334CC" w14:textId="77777777"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14:paraId="270D4E4D" w14:textId="77777777"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14:paraId="4481B1CB" w14:textId="77777777"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14:paraId="3E8EA013" w14:textId="77777777"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14:paraId="009FBEE4" w14:textId="77777777"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14:paraId="0B6AD6F8" w14:textId="77777777"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14:paraId="1CC5AD08" w14:textId="77777777" w:rsidR="00CA403A" w:rsidRDefault="008B1762">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14:paraId="668BCF14" w14:textId="77777777" w:rsidR="00CA403A" w:rsidRDefault="00791F46" w:rsidP="00791F46">
      <w:pPr>
        <w:pStyle w:val="Ttulo4"/>
      </w:pPr>
      <w:bookmarkStart w:id="158" w:name="_Toc468995283"/>
      <w:r>
        <w:t>Desclassificação do Sigilo</w:t>
      </w:r>
      <w:bookmarkEnd w:id="158"/>
    </w:p>
    <w:p w14:paraId="1C94192F" w14:textId="77777777" w:rsidR="00791F46" w:rsidRDefault="00791F46" w:rsidP="00791F46">
      <w:r>
        <w:t>Um sigilo não poderá ser removido do sistema, mas apenas “desclassificado”.</w:t>
      </w:r>
    </w:p>
    <w:p w14:paraId="7896D2DF" w14:textId="77777777" w:rsidR="00791F46" w:rsidRDefault="00791F46" w:rsidP="00791F46">
      <w:r>
        <w:t>Um sigilo desclassificado torna-se inativo, não produzindo mais qualquer efeito.</w:t>
      </w:r>
    </w:p>
    <w:p w14:paraId="4D24BB0F" w14:textId="77777777" w:rsidR="00791F46" w:rsidRPr="00791F46" w:rsidRDefault="00791F46" w:rsidP="00791F46">
      <w:pPr>
        <w:ind w:firstLine="0"/>
        <w:jc w:val="center"/>
      </w:pPr>
      <w:r>
        <w:rPr>
          <w:noProof/>
          <w:lang w:eastAsia="pt-BR"/>
        </w:rPr>
        <w:drawing>
          <wp:inline distT="0" distB="0" distL="0" distR="0" wp14:anchorId="5BB2EA37" wp14:editId="79D02475">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152906A5" w14:textId="77777777" w:rsidR="00CA403A" w:rsidRDefault="008B1762">
      <w:pPr>
        <w:pStyle w:val="Ttulo4"/>
      </w:pPr>
      <w:bookmarkStart w:id="159" w:name="_Toc468995284"/>
      <w:r>
        <w:t>Nível de Acesso</w:t>
      </w:r>
      <w:bookmarkEnd w:id="159"/>
    </w:p>
    <w:p w14:paraId="61F09366" w14:textId="4B45BAFB" w:rsidR="00CA403A" w:rsidRDefault="008B1762">
      <w:r>
        <w:t xml:space="preserve">Os perfis dos </w:t>
      </w:r>
      <w:r w:rsidR="00746902">
        <w:t>usuário</w:t>
      </w:r>
      <w:r>
        <w:t xml:space="preserve">s definem, como regra geral, o </w:t>
      </w:r>
      <w:r w:rsidR="00840922">
        <w:t>n</w:t>
      </w:r>
      <w:r>
        <w:t xml:space="preserve">ível de </w:t>
      </w:r>
      <w:r w:rsidR="00840922">
        <w:t>a</w:t>
      </w:r>
      <w:r>
        <w:t>cesso</w:t>
      </w:r>
      <w:r w:rsidR="00840922">
        <w:t>:</w:t>
      </w:r>
    </w:p>
    <w:p w14:paraId="65539761" w14:textId="77777777" w:rsidR="00CA403A" w:rsidRDefault="008B1762">
      <w:pPr>
        <w:pStyle w:val="PargrafodaLista"/>
        <w:numPr>
          <w:ilvl w:val="0"/>
          <w:numId w:val="28"/>
        </w:numPr>
      </w:pPr>
      <w:r>
        <w:t>ADVOGADO: Nível de Acesso 1</w:t>
      </w:r>
    </w:p>
    <w:p w14:paraId="52E35095" w14:textId="77777777" w:rsidR="00CA403A" w:rsidRDefault="008B1762">
      <w:pPr>
        <w:pStyle w:val="PargrafodaLista"/>
        <w:numPr>
          <w:ilvl w:val="0"/>
          <w:numId w:val="28"/>
        </w:numPr>
      </w:pPr>
      <w:r>
        <w:t>SERVIDOR: Nível de Acesso 1</w:t>
      </w:r>
    </w:p>
    <w:p w14:paraId="759756FE" w14:textId="77777777" w:rsidR="00CA403A" w:rsidRDefault="008B1762">
      <w:pPr>
        <w:pStyle w:val="PargrafodaLista"/>
        <w:numPr>
          <w:ilvl w:val="0"/>
          <w:numId w:val="28"/>
        </w:numPr>
      </w:pPr>
      <w:r>
        <w:t>ESTAGIÁRIO: Nível de Acesso 0</w:t>
      </w:r>
    </w:p>
    <w:p w14:paraId="49F13992" w14:textId="656B275A" w:rsidR="00CA403A" w:rsidRDefault="008B1762">
      <w:r>
        <w:lastRenderedPageBreak/>
        <w:t xml:space="preserve">A alteração do </w:t>
      </w:r>
      <w:r w:rsidR="00840922">
        <w:t>n</w:t>
      </w:r>
      <w:r>
        <w:t xml:space="preserve">ível de </w:t>
      </w:r>
      <w:r w:rsidR="00840922">
        <w:t>a</w:t>
      </w:r>
      <w:r>
        <w:t xml:space="preserve">cesso deve ser solicitada e fundamentada ao </w:t>
      </w:r>
      <w:r w:rsidR="00840922">
        <w:t>a</w:t>
      </w:r>
      <w:r>
        <w:t xml:space="preserve">dministrador de sua </w:t>
      </w:r>
      <w:r w:rsidR="00D43D7D">
        <w:t>unidade</w:t>
      </w:r>
      <w:r>
        <w:t>.</w:t>
      </w:r>
    </w:p>
    <w:p w14:paraId="463A7413" w14:textId="66AE2136" w:rsidR="00CA403A" w:rsidRDefault="008B1762">
      <w:r>
        <w:t xml:space="preserve">Assim, por exemplo, se um advogado ou servidor ocupante de cargo DAS 5 ou equivalente, poderá requisitar </w:t>
      </w:r>
      <w:r w:rsidR="00840922">
        <w:t>n</w:t>
      </w:r>
      <w:r>
        <w:t xml:space="preserve">ível de </w:t>
      </w:r>
      <w:r w:rsidR="00840922">
        <w:t>a</w:t>
      </w:r>
      <w:r>
        <w:t xml:space="preserve">cesso 2, que servirá tanto para a </w:t>
      </w:r>
      <w:r w:rsidR="00746902">
        <w:t>classificação quanto para a desclassificação</w:t>
      </w:r>
      <w:r>
        <w:t xml:space="preserve"> de </w:t>
      </w:r>
      <w:r w:rsidR="00840922">
        <w:t>s</w:t>
      </w:r>
      <w:r>
        <w:t xml:space="preserve">igilo </w:t>
      </w:r>
      <w:r w:rsidR="00840922">
        <w:t>r</w:t>
      </w:r>
      <w:r>
        <w:t>eservado da LAI.</w:t>
      </w:r>
    </w:p>
    <w:p w14:paraId="4B83D52B" w14:textId="77777777" w:rsidR="00A20A97" w:rsidRDefault="00A20A97" w:rsidP="00A20A97">
      <w:pPr>
        <w:pStyle w:val="Ttulo3"/>
      </w:pPr>
      <w:bookmarkStart w:id="160" w:name="_Toc468995285"/>
      <w:r>
        <w:t>Garantias</w:t>
      </w:r>
      <w:bookmarkEnd w:id="160"/>
    </w:p>
    <w:p w14:paraId="1B95AB6A" w14:textId="413CF6B3" w:rsidR="00A20A97" w:rsidRDefault="00A20A97" w:rsidP="00A20A97">
      <w:r>
        <w:t xml:space="preserve">Para fins gerenciais, o usuário pode cadastrar garantias relativas ao </w:t>
      </w:r>
      <w:r w:rsidR="00D43D7D">
        <w:t>processo/documento avulso</w:t>
      </w:r>
      <w:r>
        <w:t>.</w:t>
      </w:r>
    </w:p>
    <w:p w14:paraId="57DDBE59" w14:textId="77777777" w:rsidR="00A20A97" w:rsidRDefault="00A20A97" w:rsidP="00A20A97">
      <w:pPr>
        <w:ind w:firstLine="0"/>
        <w:jc w:val="center"/>
      </w:pPr>
      <w:r>
        <w:rPr>
          <w:noProof/>
          <w:lang w:eastAsia="pt-BR"/>
        </w:rPr>
        <w:drawing>
          <wp:inline distT="0" distB="0" distL="0" distR="0" wp14:anchorId="41138C99" wp14:editId="2605993C">
            <wp:extent cx="5394960" cy="274320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14:paraId="70DC490D" w14:textId="1F44A7B6" w:rsidR="00A20A97" w:rsidRDefault="00A20A97" w:rsidP="00A20A97">
      <w:r>
        <w:t xml:space="preserve">São exemplos de garantias a </w:t>
      </w:r>
      <w:r w:rsidR="00840922">
        <w:t>p</w:t>
      </w:r>
      <w:r>
        <w:t xml:space="preserve">enhora e </w:t>
      </w:r>
      <w:r w:rsidR="00840922">
        <w:t>c</w:t>
      </w:r>
      <w:r>
        <w:t>aução.</w:t>
      </w:r>
    </w:p>
    <w:p w14:paraId="4DEB6711" w14:textId="77777777" w:rsidR="00A20A97" w:rsidRDefault="00A20A97" w:rsidP="00A20A97">
      <w:r>
        <w:t>Além disso, é necessário informar a descrição do bem dado em garantia, seu valor, data de instituição e opcionalmente uma observação.</w:t>
      </w:r>
    </w:p>
    <w:p w14:paraId="51CD5DC3" w14:textId="44C0FD49" w:rsidR="00C97723" w:rsidRDefault="00C97723" w:rsidP="00C97723">
      <w:pPr>
        <w:pStyle w:val="Ttulo3"/>
      </w:pPr>
      <w:bookmarkStart w:id="161" w:name="_Toc468995286"/>
      <w:r>
        <w:t>Valores</w:t>
      </w:r>
      <w:bookmarkEnd w:id="161"/>
    </w:p>
    <w:p w14:paraId="4E92EC03" w14:textId="6A45798B" w:rsidR="00C97723" w:rsidRDefault="00C97723" w:rsidP="00C97723">
      <w:r>
        <w:t>A aba “Valores” está disponível exclusivamente nos Dossiês Judiciais, e serve para realizar a gestão de todos valores envolvidos no processo judicial.</w:t>
      </w:r>
    </w:p>
    <w:p w14:paraId="0654A8BC" w14:textId="59D71186" w:rsidR="00C97723" w:rsidRDefault="00C97723" w:rsidP="00C97723">
      <w:r>
        <w:t>Trata-se de campo de natureza gerencial, com as seguintes modalidades:</w:t>
      </w:r>
    </w:p>
    <w:p w14:paraId="78D9E299" w14:textId="617E4BEE" w:rsidR="00C97723" w:rsidRDefault="00C97723" w:rsidP="00C97723">
      <w:pPr>
        <w:pStyle w:val="PargrafodaLista"/>
        <w:numPr>
          <w:ilvl w:val="0"/>
          <w:numId w:val="41"/>
        </w:numPr>
      </w:pPr>
      <w:r>
        <w:t>Valor Definitivo da Condenação</w:t>
      </w:r>
    </w:p>
    <w:p w14:paraId="501F72A7" w14:textId="27AA33FE" w:rsidR="00C97723" w:rsidRDefault="00C97723" w:rsidP="00C97723">
      <w:pPr>
        <w:pStyle w:val="PargrafodaLista"/>
        <w:numPr>
          <w:ilvl w:val="0"/>
          <w:numId w:val="41"/>
        </w:numPr>
      </w:pPr>
      <w:r>
        <w:t>Valor do Acordo/Conciliação</w:t>
      </w:r>
    </w:p>
    <w:p w14:paraId="6F36E2DD" w14:textId="63F43E73" w:rsidR="00C97723" w:rsidRDefault="00C97723" w:rsidP="00C97723">
      <w:pPr>
        <w:pStyle w:val="PargrafodaLista"/>
        <w:numPr>
          <w:ilvl w:val="0"/>
          <w:numId w:val="41"/>
        </w:numPr>
      </w:pPr>
      <w:r>
        <w:t>Valor Economizado em Definitivo</w:t>
      </w:r>
    </w:p>
    <w:p w14:paraId="47996CEB" w14:textId="720A6B2F" w:rsidR="00C97723" w:rsidRDefault="00C97723" w:rsidP="00C97723">
      <w:pPr>
        <w:pStyle w:val="PargrafodaLista"/>
        <w:numPr>
          <w:ilvl w:val="0"/>
          <w:numId w:val="41"/>
        </w:numPr>
      </w:pPr>
      <w:r>
        <w:lastRenderedPageBreak/>
        <w:t>Valor Executado</w:t>
      </w:r>
    </w:p>
    <w:p w14:paraId="2C0C9BC5" w14:textId="49407B4C" w:rsidR="00C97723" w:rsidRDefault="00C97723" w:rsidP="00C97723">
      <w:pPr>
        <w:pStyle w:val="PargrafodaLista"/>
        <w:numPr>
          <w:ilvl w:val="0"/>
          <w:numId w:val="41"/>
        </w:numPr>
      </w:pPr>
      <w:r>
        <w:t>Valor Impugnado na Execução</w:t>
      </w:r>
    </w:p>
    <w:p w14:paraId="757517B0" w14:textId="56B51838" w:rsidR="00C97723" w:rsidRDefault="00C97723" w:rsidP="00C97723">
      <w:pPr>
        <w:ind w:firstLine="0"/>
        <w:jc w:val="center"/>
      </w:pPr>
      <w:r>
        <w:rPr>
          <w:noProof/>
          <w:lang w:eastAsia="pt-BR"/>
        </w:rPr>
        <w:drawing>
          <wp:inline distT="0" distB="0" distL="0" distR="0" wp14:anchorId="79388FBB" wp14:editId="2457C88A">
            <wp:extent cx="5398770" cy="2234565"/>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98770" cy="2234565"/>
                    </a:xfrm>
                    <a:prstGeom prst="rect">
                      <a:avLst/>
                    </a:prstGeom>
                    <a:noFill/>
                    <a:ln>
                      <a:noFill/>
                    </a:ln>
                  </pic:spPr>
                </pic:pic>
              </a:graphicData>
            </a:graphic>
          </wp:inline>
        </w:drawing>
      </w:r>
    </w:p>
    <w:p w14:paraId="4FB79B4B" w14:textId="608A70C1" w:rsidR="00C97723" w:rsidRPr="00A20A97" w:rsidRDefault="00C97723" w:rsidP="00A20A97">
      <w:r>
        <w:t>Além disso, é necessário informar a data do cálculo e, opcionalmente, alguma observação.</w:t>
      </w:r>
    </w:p>
    <w:p w14:paraId="26F2F174" w14:textId="77777777" w:rsidR="00CA403A" w:rsidRDefault="008B1762">
      <w:pPr>
        <w:pStyle w:val="Ttulo3"/>
      </w:pPr>
      <w:bookmarkStart w:id="162" w:name="_Toc364498340"/>
      <w:bookmarkStart w:id="163" w:name="_Toc364500784"/>
      <w:bookmarkStart w:id="164" w:name="_Toc468995287"/>
      <w:r>
        <w:t>Tarefas</w:t>
      </w:r>
      <w:bookmarkEnd w:id="162"/>
      <w:bookmarkEnd w:id="163"/>
      <w:bookmarkEnd w:id="164"/>
    </w:p>
    <w:p w14:paraId="5125AB75" w14:textId="77777777" w:rsidR="00CA403A" w:rsidRDefault="008B1762">
      <w:r>
        <w:t xml:space="preserve">Nesta tela o </w:t>
      </w:r>
      <w:r w:rsidR="00746902">
        <w:t>usuário</w:t>
      </w:r>
      <w:r>
        <w:t xml:space="preserve"> poderá consultar todas as tarefas que já foram abertas para aquele </w:t>
      </w:r>
      <w:r w:rsidR="00037EA7">
        <w:t>NUP</w:t>
      </w:r>
      <w:r>
        <w:t>, bem como incluir novas.</w:t>
      </w:r>
    </w:p>
    <w:p w14:paraId="2D2F89D0" w14:textId="05826681" w:rsidR="00CA403A" w:rsidRDefault="008B1762">
      <w:r>
        <w:t xml:space="preserve">O detalhamento sobre o formulário de </w:t>
      </w:r>
      <w:r w:rsidR="00840922">
        <w:t>t</w:t>
      </w:r>
      <w:r>
        <w:t xml:space="preserve">arefas será realizado mais à frente no </w:t>
      </w:r>
      <w:r w:rsidR="00840922">
        <w:t>m</w:t>
      </w:r>
      <w:r>
        <w:t xml:space="preserve">anual, no capítulo sobre o </w:t>
      </w:r>
      <w:r w:rsidR="00840922">
        <w:t>p</w:t>
      </w:r>
      <w:r>
        <w:t xml:space="preserve">ainel do </w:t>
      </w:r>
      <w:r w:rsidR="00746902">
        <w:t>usuário</w:t>
      </w:r>
      <w:r>
        <w:t>.</w:t>
      </w:r>
    </w:p>
    <w:p w14:paraId="13C6B008" w14:textId="52C777F9" w:rsidR="00CA403A" w:rsidRDefault="00C62F46">
      <w:pPr>
        <w:ind w:firstLine="0"/>
        <w:jc w:val="center"/>
      </w:pPr>
      <w:r>
        <w:rPr>
          <w:noProof/>
          <w:lang w:eastAsia="pt-BR"/>
        </w:rPr>
        <w:drawing>
          <wp:inline distT="0" distB="0" distL="0" distR="0" wp14:anchorId="4B8C59C1" wp14:editId="2FE7CF12">
            <wp:extent cx="4543425" cy="3028950"/>
            <wp:effectExtent l="0" t="0" r="9525" b="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46368" cy="3030912"/>
                    </a:xfrm>
                    <a:prstGeom prst="rect">
                      <a:avLst/>
                    </a:prstGeom>
                    <a:noFill/>
                    <a:ln>
                      <a:noFill/>
                    </a:ln>
                  </pic:spPr>
                </pic:pic>
              </a:graphicData>
            </a:graphic>
          </wp:inline>
        </w:drawing>
      </w:r>
    </w:p>
    <w:p w14:paraId="485BD09D" w14:textId="77777777" w:rsidR="00DD6DE0" w:rsidRDefault="005321CC" w:rsidP="00DD6DE0">
      <w:r>
        <w:lastRenderedPageBreak/>
        <w:t>Há um filtro que permite visualizar as tarefas daquele NUP que porventura tenham sido apaga</w:t>
      </w:r>
      <w:r w:rsidR="000125E8">
        <w:t>da</w:t>
      </w:r>
      <w:r>
        <w:t>s, uma informação que pode ser gerencialmente importante.</w:t>
      </w:r>
    </w:p>
    <w:p w14:paraId="055EE93C" w14:textId="76A31A28" w:rsidR="005321CC" w:rsidRPr="005321CC" w:rsidRDefault="005321CC" w:rsidP="00DD6DE0">
      <w:r>
        <w:t>Para consult</w:t>
      </w:r>
      <w:r w:rsidR="000125E8">
        <w:t>á</w:t>
      </w:r>
      <w:r>
        <w:t xml:space="preserve">-las, basta marcar a opção correspondente no </w:t>
      </w:r>
      <w:r>
        <w:rPr>
          <w:i/>
        </w:rPr>
        <w:t xml:space="preserve">grid </w:t>
      </w:r>
      <w:r>
        <w:t xml:space="preserve">de </w:t>
      </w:r>
      <w:r w:rsidR="00840922">
        <w:t>t</w:t>
      </w:r>
      <w:r>
        <w:t>arefas.</w:t>
      </w:r>
    </w:p>
    <w:p w14:paraId="2526603D" w14:textId="77777777" w:rsidR="00DD6DE0" w:rsidRDefault="00DD6DE0" w:rsidP="00DD6DE0">
      <w:pPr>
        <w:ind w:firstLine="0"/>
        <w:jc w:val="center"/>
      </w:pPr>
      <w:r>
        <w:rPr>
          <w:noProof/>
          <w:lang w:eastAsia="pt-BR"/>
        </w:rPr>
        <w:drawing>
          <wp:inline distT="0" distB="0" distL="0" distR="0" wp14:anchorId="3DAC04CA" wp14:editId="0B4088A9">
            <wp:extent cx="1438275" cy="304800"/>
            <wp:effectExtent l="0" t="0" r="9525"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p>
    <w:p w14:paraId="4C46DBE7" w14:textId="77777777" w:rsidR="00CA403A" w:rsidRDefault="008B1762">
      <w:pPr>
        <w:pStyle w:val="Ttulo3"/>
      </w:pPr>
      <w:r>
        <w:t xml:space="preserve"> </w:t>
      </w:r>
      <w:bookmarkStart w:id="165" w:name="_Toc364498341"/>
      <w:bookmarkStart w:id="166" w:name="_Toc364500785"/>
      <w:bookmarkStart w:id="167" w:name="_Toc468995288"/>
      <w:r>
        <w:t>Tramitações</w:t>
      </w:r>
      <w:bookmarkEnd w:id="165"/>
      <w:bookmarkEnd w:id="166"/>
      <w:bookmarkEnd w:id="167"/>
    </w:p>
    <w:p w14:paraId="556EFB4B" w14:textId="36BC7D83" w:rsidR="00CA403A" w:rsidRDefault="008B1762">
      <w:r>
        <w:t xml:space="preserve">Tramitação </w:t>
      </w:r>
      <w:r w:rsidR="00840922">
        <w:t>i</w:t>
      </w:r>
      <w:r>
        <w:t xml:space="preserve">nterna é a movimentação do </w:t>
      </w:r>
      <w:r w:rsidR="00D43D7D">
        <w:t>processo/documento avulso</w:t>
      </w:r>
      <w:r>
        <w:t xml:space="preserve"> de um </w:t>
      </w:r>
      <w:r w:rsidR="00D43D7D">
        <w:t>setor</w:t>
      </w:r>
      <w:r>
        <w:t xml:space="preserve"> a outro.</w:t>
      </w:r>
    </w:p>
    <w:p w14:paraId="1DAB45F0" w14:textId="2C8D2BFB" w:rsidR="00CA403A" w:rsidRDefault="008B1762">
      <w:r>
        <w:t xml:space="preserve">Tramitação </w:t>
      </w:r>
      <w:r w:rsidR="00840922">
        <w:t>e</w:t>
      </w:r>
      <w:r>
        <w:t xml:space="preserve">xterna é o registro da remessa do </w:t>
      </w:r>
      <w:r w:rsidR="00D43D7D">
        <w:t>processo/documento avulso</w:t>
      </w:r>
      <w:r>
        <w:t xml:space="preserve"> para um Órgão ou Pessoa externos à AGU.</w:t>
      </w:r>
    </w:p>
    <w:p w14:paraId="4EA6CBEC" w14:textId="3EDD0623" w:rsidR="00CA403A" w:rsidRDefault="008B1762">
      <w:r>
        <w:t>Nesta tela</w:t>
      </w:r>
      <w:r w:rsidR="000125E8">
        <w:t>,</w:t>
      </w:r>
      <w:r>
        <w:t xml:space="preserve"> o </w:t>
      </w:r>
      <w:r w:rsidR="00746902">
        <w:t>usuário</w:t>
      </w:r>
      <w:r>
        <w:t xml:space="preserve"> poderá consultar todas as tramitações que já foram realizadas para aquele </w:t>
      </w:r>
      <w:r w:rsidR="00D43D7D">
        <w:t>processo/documento avulso</w:t>
      </w:r>
      <w:r>
        <w:t>, bem como incluir novas.</w:t>
      </w:r>
    </w:p>
    <w:p w14:paraId="6FE9FE5D" w14:textId="7D72EEBA" w:rsidR="00CA403A" w:rsidRDefault="008B1762">
      <w:r>
        <w:t xml:space="preserve">O detalhamento sobre o formulário de </w:t>
      </w:r>
      <w:r w:rsidR="00840922">
        <w:t xml:space="preserve">tramitações </w:t>
      </w:r>
      <w:r>
        <w:t xml:space="preserve">será realizado mais à frente no </w:t>
      </w:r>
      <w:r w:rsidR="00840922">
        <w:t>m</w:t>
      </w:r>
      <w:r>
        <w:t xml:space="preserve">anual, no capítulo sobre o </w:t>
      </w:r>
      <w:r w:rsidR="00840922">
        <w:t>p</w:t>
      </w:r>
      <w:r>
        <w:t xml:space="preserve">ainel do </w:t>
      </w:r>
      <w:r w:rsidR="00746902">
        <w:t>usuário</w:t>
      </w:r>
      <w:r>
        <w:t>.</w:t>
      </w:r>
    </w:p>
    <w:p w14:paraId="7ED0299F" w14:textId="77777777" w:rsidR="00CA403A" w:rsidRDefault="00791F46">
      <w:pPr>
        <w:ind w:firstLine="0"/>
        <w:jc w:val="center"/>
      </w:pPr>
      <w:r>
        <w:rPr>
          <w:noProof/>
          <w:lang w:eastAsia="pt-BR"/>
        </w:rPr>
        <w:drawing>
          <wp:inline distT="0" distB="0" distL="0" distR="0" wp14:anchorId="45C7759D" wp14:editId="0FF7E70C">
            <wp:extent cx="5391150" cy="28289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14:paraId="12D9B213" w14:textId="77777777" w:rsidR="00CA403A" w:rsidRDefault="008B1762">
      <w:pPr>
        <w:pStyle w:val="Ttulo3"/>
      </w:pPr>
      <w:r>
        <w:t xml:space="preserve"> </w:t>
      </w:r>
      <w:bookmarkStart w:id="168" w:name="_Toc364498342"/>
      <w:bookmarkStart w:id="169" w:name="_Toc364500786"/>
      <w:bookmarkStart w:id="170" w:name="_Toc468995289"/>
      <w:r>
        <w:t>Comunicações</w:t>
      </w:r>
      <w:bookmarkEnd w:id="168"/>
      <w:bookmarkEnd w:id="169"/>
      <w:bookmarkEnd w:id="170"/>
    </w:p>
    <w:p w14:paraId="44913960" w14:textId="1428047D" w:rsidR="00CA403A" w:rsidRDefault="008B1762">
      <w:r>
        <w:t>Toda espécie de comunicação escrita, ou seja, todas as correspondências que circulam nos órgãos ou entidades serão tratadas pelo SAPIENS.</w:t>
      </w:r>
    </w:p>
    <w:p w14:paraId="1252F3BD" w14:textId="3D3D595F" w:rsidR="00CA403A" w:rsidRDefault="008B1762">
      <w:r>
        <w:lastRenderedPageBreak/>
        <w:t>Nesta tela</w:t>
      </w:r>
      <w:r w:rsidR="000125E8">
        <w:t>,</w:t>
      </w:r>
      <w:r>
        <w:t xml:space="preserve"> o </w:t>
      </w:r>
      <w:r w:rsidR="00746902">
        <w:t>usuário</w:t>
      </w:r>
      <w:r>
        <w:t xml:space="preserve"> poderá consultar todas as comunicações que já foram abertas para aquele </w:t>
      </w:r>
      <w:r w:rsidR="00D43D7D">
        <w:t>processo</w:t>
      </w:r>
      <w:r>
        <w:t>, bem como incluir novas.</w:t>
      </w:r>
    </w:p>
    <w:p w14:paraId="135D67AA" w14:textId="7A2A0C3D" w:rsidR="00CA403A" w:rsidRDefault="008B1762">
      <w:r>
        <w:t xml:space="preserve">O detalhamento sobre o formulário de </w:t>
      </w:r>
      <w:r w:rsidR="00840922">
        <w:t>c</w:t>
      </w:r>
      <w:r>
        <w:t xml:space="preserve">omunicações será realizado mais à frente no </w:t>
      </w:r>
      <w:r w:rsidR="00840922">
        <w:t>m</w:t>
      </w:r>
      <w:r>
        <w:t xml:space="preserve">anual, no capítulo sobre o </w:t>
      </w:r>
      <w:r w:rsidR="00840922">
        <w:t>p</w:t>
      </w:r>
      <w:r>
        <w:t xml:space="preserve">ainel do </w:t>
      </w:r>
      <w:r w:rsidR="00746902">
        <w:t>usuário</w:t>
      </w:r>
      <w:r>
        <w:t>.</w:t>
      </w:r>
    </w:p>
    <w:p w14:paraId="015E9B9C" w14:textId="77777777" w:rsidR="00CA403A" w:rsidRDefault="00CA403A"/>
    <w:p w14:paraId="258461A7" w14:textId="77777777" w:rsidR="00CA403A" w:rsidRDefault="008B1762">
      <w:pPr>
        <w:ind w:firstLine="0"/>
        <w:jc w:val="center"/>
      </w:pPr>
      <w:r>
        <w:rPr>
          <w:noProof/>
          <w:lang w:eastAsia="pt-BR"/>
        </w:rPr>
        <w:drawing>
          <wp:inline distT="0" distB="0" distL="0" distR="0" wp14:anchorId="34677720" wp14:editId="0051D035">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14:paraId="62A2FD10" w14:textId="77777777" w:rsidR="00F81611" w:rsidRDefault="00F81611" w:rsidP="00F81611">
      <w:pPr>
        <w:pStyle w:val="Ttulo3"/>
      </w:pPr>
      <w:bookmarkStart w:id="171" w:name="_Toc364498339"/>
      <w:bookmarkStart w:id="172" w:name="_Toc364500783"/>
      <w:bookmarkStart w:id="173" w:name="_Toc468995290"/>
      <w:r>
        <w:t>Transições</w:t>
      </w:r>
      <w:bookmarkEnd w:id="171"/>
      <w:bookmarkEnd w:id="172"/>
      <w:bookmarkEnd w:id="173"/>
    </w:p>
    <w:p w14:paraId="21D33966" w14:textId="230FFC1F" w:rsidR="00F81611" w:rsidRDefault="00F81611" w:rsidP="00F81611">
      <w:r>
        <w:t xml:space="preserve">Se o </w:t>
      </w:r>
      <w:r w:rsidR="00746902">
        <w:t>usuário</w:t>
      </w:r>
      <w:r>
        <w:t xml:space="preserve"> possuir perfil de </w:t>
      </w:r>
      <w:r w:rsidR="00840922" w:rsidRPr="0007259E">
        <w:rPr>
          <w:b/>
        </w:rPr>
        <w:t>arquivista</w:t>
      </w:r>
      <w:r>
        <w:t>, poderá utilizar o formulário abaixo para realizar as transições arquivística</w:t>
      </w:r>
      <w:r w:rsidR="000125E8">
        <w:t>s</w:t>
      </w:r>
      <w:r>
        <w:t xml:space="preserve"> do </w:t>
      </w:r>
      <w:r w:rsidR="00D43D7D">
        <w:t>processo</w:t>
      </w:r>
      <w:r>
        <w:t>.</w:t>
      </w:r>
    </w:p>
    <w:p w14:paraId="3F4DD379" w14:textId="77777777" w:rsidR="00F81611" w:rsidRDefault="00F81611" w:rsidP="00F81611">
      <w:r>
        <w:t>As transições arquivísticas são:</w:t>
      </w:r>
    </w:p>
    <w:p w14:paraId="27B6A57F" w14:textId="77777777" w:rsidR="00F81611" w:rsidRDefault="00F81611" w:rsidP="00F81611">
      <w:pPr>
        <w:pStyle w:val="PargrafodaLista"/>
        <w:numPr>
          <w:ilvl w:val="0"/>
          <w:numId w:val="29"/>
        </w:numPr>
        <w:rPr>
          <w:b/>
        </w:rPr>
      </w:pPr>
      <w:r>
        <w:rPr>
          <w:b/>
        </w:rPr>
        <w:t xml:space="preserve">Transferência: </w:t>
      </w:r>
      <w:r>
        <w:t>da fase corrente para a fase intermediária.</w:t>
      </w:r>
    </w:p>
    <w:p w14:paraId="24F7B921" w14:textId="77777777" w:rsidR="00F81611" w:rsidRDefault="00F81611" w:rsidP="00F81611">
      <w:pPr>
        <w:pStyle w:val="PargrafodaLista"/>
        <w:numPr>
          <w:ilvl w:val="0"/>
          <w:numId w:val="29"/>
        </w:numPr>
        <w:rPr>
          <w:b/>
        </w:rPr>
      </w:pPr>
      <w:r>
        <w:rPr>
          <w:b/>
        </w:rPr>
        <w:t xml:space="preserve">Recolhimento: </w:t>
      </w:r>
      <w:r>
        <w:t>da fase intermediária para o arquivo definitivo.</w:t>
      </w:r>
    </w:p>
    <w:p w14:paraId="4E85DF1C" w14:textId="77777777" w:rsidR="00F81611" w:rsidRDefault="00F81611" w:rsidP="00F81611">
      <w:pPr>
        <w:pStyle w:val="PargrafodaLista"/>
        <w:numPr>
          <w:ilvl w:val="0"/>
          <w:numId w:val="29"/>
        </w:numPr>
        <w:rPr>
          <w:b/>
        </w:rPr>
      </w:pPr>
      <w:r>
        <w:rPr>
          <w:b/>
        </w:rPr>
        <w:t xml:space="preserve">Eliminação: </w:t>
      </w:r>
      <w:r>
        <w:t>quando o prazo de temporalidade for alcançado.</w:t>
      </w:r>
    </w:p>
    <w:p w14:paraId="00CD10E3" w14:textId="3747F30D" w:rsidR="00F81611" w:rsidRDefault="00F81611" w:rsidP="00F81611">
      <w:pPr>
        <w:pStyle w:val="PargrafodaLista"/>
        <w:numPr>
          <w:ilvl w:val="0"/>
          <w:numId w:val="29"/>
        </w:numPr>
        <w:rPr>
          <w:b/>
        </w:rPr>
      </w:pPr>
      <w:r>
        <w:rPr>
          <w:b/>
        </w:rPr>
        <w:t xml:space="preserve">Extravio: </w:t>
      </w:r>
      <w:r>
        <w:t xml:space="preserve">sempre que o </w:t>
      </w:r>
      <w:r w:rsidR="00D43D7D">
        <w:t>processo/documento avulso</w:t>
      </w:r>
      <w:r>
        <w:t xml:space="preserve"> não puder ser encontrado.</w:t>
      </w:r>
    </w:p>
    <w:p w14:paraId="560D9487" w14:textId="71B2AF62" w:rsidR="00F81611" w:rsidRDefault="00F81611" w:rsidP="00F81611">
      <w:pPr>
        <w:pStyle w:val="PargrafodaLista"/>
        <w:numPr>
          <w:ilvl w:val="0"/>
          <w:numId w:val="29"/>
        </w:numPr>
        <w:rPr>
          <w:b/>
        </w:rPr>
      </w:pPr>
      <w:r>
        <w:rPr>
          <w:b/>
        </w:rPr>
        <w:lastRenderedPageBreak/>
        <w:t xml:space="preserve">Desarquivamento: </w:t>
      </w:r>
      <w:r>
        <w:t xml:space="preserve">traz o </w:t>
      </w:r>
      <w:r w:rsidR="00D43D7D">
        <w:t>processo/documento avulso</w:t>
      </w:r>
      <w:r>
        <w:t xml:space="preserve"> novamente para a fase corrente.</w:t>
      </w:r>
    </w:p>
    <w:p w14:paraId="6207E47F" w14:textId="4F2EC78D" w:rsidR="00F81611" w:rsidRDefault="00F81611" w:rsidP="00F81611">
      <w:r>
        <w:t xml:space="preserve">Os </w:t>
      </w:r>
      <w:r w:rsidR="00746902">
        <w:t>usuário</w:t>
      </w:r>
      <w:r>
        <w:t xml:space="preserve">s que não possuem perfil de </w:t>
      </w:r>
      <w:r w:rsidR="00840922">
        <w:t>arquivista</w:t>
      </w:r>
      <w:r>
        <w:t xml:space="preserve"> não poderão realizar transições. Se perceber a necessidade de realizar uma transição, deverá abrir </w:t>
      </w:r>
      <w:r w:rsidR="00840922">
        <w:t>t</w:t>
      </w:r>
      <w:r>
        <w:t xml:space="preserve">arefa para o </w:t>
      </w:r>
      <w:r w:rsidR="00746902">
        <w:t>usuário</w:t>
      </w:r>
      <w:r>
        <w:t xml:space="preserve"> </w:t>
      </w:r>
      <w:r w:rsidR="00840922">
        <w:t>arquivista</w:t>
      </w:r>
      <w:r>
        <w:t xml:space="preserve"> de sua </w:t>
      </w:r>
      <w:r w:rsidR="00D43D7D">
        <w:t>unidade</w:t>
      </w:r>
      <w:r>
        <w:t>.</w:t>
      </w:r>
    </w:p>
    <w:p w14:paraId="63D5BF31" w14:textId="77777777" w:rsidR="00F81611" w:rsidRDefault="00F81611" w:rsidP="00F81611">
      <w:pPr>
        <w:ind w:firstLine="0"/>
        <w:jc w:val="center"/>
      </w:pPr>
      <w:r>
        <w:rPr>
          <w:noProof/>
          <w:lang w:eastAsia="pt-BR"/>
        </w:rPr>
        <w:drawing>
          <wp:inline distT="0" distB="0" distL="0" distR="0" wp14:anchorId="5DAD42F7" wp14:editId="5AEEE309">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14:paraId="1A149996" w14:textId="50AA4F0D" w:rsidR="00F81611" w:rsidRDefault="00F81611" w:rsidP="00FA1C55">
      <w:pPr>
        <w:pBdr>
          <w:top w:val="single" w:sz="4" w:space="1" w:color="auto"/>
          <w:left w:val="single" w:sz="4" w:space="4" w:color="auto"/>
          <w:bottom w:val="single" w:sz="4" w:space="1" w:color="auto"/>
          <w:right w:val="single" w:sz="4" w:space="4" w:color="auto"/>
        </w:pBdr>
      </w:pPr>
      <w:r>
        <w:t xml:space="preserve">Atenção, pois a simples remessa do </w:t>
      </w:r>
      <w:r w:rsidR="00D43D7D">
        <w:t>processo/documento avulso</w:t>
      </w:r>
      <w:r>
        <w:t xml:space="preserve"> para o arquivo corrente não requer uma transição. Apenas quando houver a remessa para o arquivo intermediário é que deverá ocorrer a transição, da modalidade transferência.</w:t>
      </w:r>
    </w:p>
    <w:p w14:paraId="2B162B26" w14:textId="0FB286B0" w:rsidR="00FA1C55" w:rsidRDefault="00FA1C55" w:rsidP="00FA1C55">
      <w:r>
        <w:t>Importante destacar que NUPs que estejam fora da fase CORRENTE somente aceitam tarefas do gênero arquivístico, por exemplo, solicitação de desarquivamento.</w:t>
      </w:r>
    </w:p>
    <w:p w14:paraId="2354E0B7" w14:textId="2481101B" w:rsidR="00CA403A" w:rsidRDefault="009F0436">
      <w:pPr>
        <w:pStyle w:val="Ttulo3"/>
      </w:pPr>
      <w:bookmarkStart w:id="174" w:name="_Toc468995291"/>
      <w:r>
        <w:t>Visualizador de Documentos</w:t>
      </w:r>
      <w:bookmarkEnd w:id="174"/>
    </w:p>
    <w:p w14:paraId="0A3DA26D" w14:textId="736E2AA8" w:rsidR="00CA403A" w:rsidRDefault="008B1762">
      <w:r>
        <w:t>E</w:t>
      </w:r>
      <w:r w:rsidR="000125E8">
        <w:t>m</w:t>
      </w:r>
      <w:r>
        <w:t xml:space="preserve"> muitos pontos do SAPIENS</w:t>
      </w:r>
      <w:r w:rsidR="000125E8">
        <w:t>,</w:t>
      </w:r>
      <w:r>
        <w:t xml:space="preserve"> é possível clicar sobre um NUP para acess</w:t>
      </w:r>
      <w:r w:rsidR="000125E8">
        <w:t>ar</w:t>
      </w:r>
      <w:r>
        <w:t>, em uma nova aba</w:t>
      </w:r>
      <w:r w:rsidR="00A20A97">
        <w:t xml:space="preserve"> ou janela</w:t>
      </w:r>
      <w:r>
        <w:t xml:space="preserve">, o </w:t>
      </w:r>
      <w:r w:rsidR="009F0436">
        <w:t>visualizador de documentos do SAPIENS</w:t>
      </w:r>
      <w:r>
        <w:t>:</w:t>
      </w:r>
    </w:p>
    <w:p w14:paraId="798CF02F" w14:textId="77777777" w:rsidR="00CA403A" w:rsidRDefault="008B1762">
      <w:pPr>
        <w:ind w:firstLine="0"/>
        <w:jc w:val="center"/>
      </w:pPr>
      <w:r>
        <w:rPr>
          <w:noProof/>
          <w:lang w:eastAsia="pt-BR"/>
        </w:rPr>
        <w:drawing>
          <wp:inline distT="0" distB="0" distL="0" distR="0" wp14:anchorId="1988A850" wp14:editId="2AADC8F3">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14:paraId="2EE72AF2" w14:textId="17D127C2" w:rsidR="00CA403A" w:rsidRDefault="008B1762">
      <w:r>
        <w:t xml:space="preserve">Será aberto então o </w:t>
      </w:r>
      <w:r w:rsidR="009F0436">
        <w:t>visualizador de documentos</w:t>
      </w:r>
      <w:r>
        <w:t>:</w:t>
      </w:r>
    </w:p>
    <w:p w14:paraId="756740BB" w14:textId="7E3FDF80" w:rsidR="00CA403A" w:rsidRDefault="009F0436">
      <w:pPr>
        <w:ind w:firstLine="0"/>
        <w:jc w:val="center"/>
      </w:pPr>
      <w:r>
        <w:rPr>
          <w:noProof/>
          <w:lang w:eastAsia="pt-BR"/>
        </w:rPr>
        <w:lastRenderedPageBreak/>
        <w:drawing>
          <wp:inline distT="0" distB="0" distL="0" distR="0" wp14:anchorId="218A72D8" wp14:editId="23974BB3">
            <wp:extent cx="5391150" cy="2228850"/>
            <wp:effectExtent l="0" t="0" r="0" b="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91150" cy="2228850"/>
                    </a:xfrm>
                    <a:prstGeom prst="rect">
                      <a:avLst/>
                    </a:prstGeom>
                    <a:noFill/>
                    <a:ln>
                      <a:noFill/>
                    </a:ln>
                  </pic:spPr>
                </pic:pic>
              </a:graphicData>
            </a:graphic>
          </wp:inline>
        </w:drawing>
      </w:r>
    </w:p>
    <w:p w14:paraId="35CFF9AD" w14:textId="54418D5C" w:rsidR="000B27FD" w:rsidRDefault="009F0436" w:rsidP="00A20A97">
      <w:r>
        <w:t>O visualizador mostra a capa do Processo/Documento Avulso, com todas as informações mais importantes, bem como possui uma árvore de documentos para a navegação entre os documentos que compõe o NUP</w:t>
      </w:r>
      <w:r w:rsidR="00A20A97">
        <w:t>.</w:t>
      </w:r>
    </w:p>
    <w:p w14:paraId="71D8E806" w14:textId="374BB714" w:rsidR="009F0436" w:rsidRDefault="009F0436" w:rsidP="00A20A97">
      <w:r>
        <w:t>É possível utilizar também a barra de navegação na barra superior direita, de modo a alternar rapidamente entre o primeiro, anterior, próximo e último documento.</w:t>
      </w:r>
    </w:p>
    <w:p w14:paraId="5220AA68" w14:textId="52EB9AB1" w:rsidR="009F0436" w:rsidRDefault="009F0436" w:rsidP="00A20A97">
      <w:r>
        <w:t>Há ainda uma aba de Pesquisa, que realiza uma busca por conteúdo dentro do NUP que está sendo visualizado, permitindo uma rápida localização de documentos por palavras chave.</w:t>
      </w:r>
    </w:p>
    <w:p w14:paraId="5C724E70" w14:textId="332467A3" w:rsidR="002E765F" w:rsidRDefault="002E765F" w:rsidP="002E765F">
      <w:pPr>
        <w:pStyle w:val="Ttulo4"/>
      </w:pPr>
      <w:bookmarkStart w:id="175" w:name="_Toc468995292"/>
      <w:r>
        <w:t>Anotações</w:t>
      </w:r>
      <w:bookmarkEnd w:id="175"/>
    </w:p>
    <w:p w14:paraId="70060CC2" w14:textId="384180BF" w:rsidR="002E765F" w:rsidRDefault="002E765F" w:rsidP="002E765F">
      <w:r>
        <w:t>É possível inserir anotações na árvore de documentos do visualizador, de modo a organizar o estudo do processo.</w:t>
      </w:r>
    </w:p>
    <w:p w14:paraId="3AC87BC8" w14:textId="2B51D90E" w:rsidR="002E765F" w:rsidRDefault="002E765F" w:rsidP="002E765F">
      <w:r>
        <w:t>Basta clicar com o botão direito do mouse sobre o documento a ser anotado.</w:t>
      </w:r>
    </w:p>
    <w:p w14:paraId="7BB9059D" w14:textId="6E7F3DC6" w:rsidR="002E765F" w:rsidRDefault="002E765F" w:rsidP="002E765F">
      <w:pPr>
        <w:ind w:firstLine="0"/>
        <w:jc w:val="center"/>
      </w:pPr>
      <w:r>
        <w:rPr>
          <w:noProof/>
          <w:lang w:eastAsia="pt-BR"/>
        </w:rPr>
        <w:drawing>
          <wp:inline distT="0" distB="0" distL="0" distR="0" wp14:anchorId="120E0ACE" wp14:editId="49D43EEF">
            <wp:extent cx="3164840" cy="659765"/>
            <wp:effectExtent l="0" t="0" r="0" b="6985"/>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64840" cy="659765"/>
                    </a:xfrm>
                    <a:prstGeom prst="rect">
                      <a:avLst/>
                    </a:prstGeom>
                    <a:noFill/>
                    <a:ln>
                      <a:noFill/>
                    </a:ln>
                  </pic:spPr>
                </pic:pic>
              </a:graphicData>
            </a:graphic>
          </wp:inline>
        </w:drawing>
      </w:r>
    </w:p>
    <w:p w14:paraId="27DED9AF" w14:textId="031103E2" w:rsidR="002E765F" w:rsidRDefault="002E765F" w:rsidP="002E765F">
      <w:r>
        <w:t>A anotação pode ser pública ou privada, colorida e com data de expiração.</w:t>
      </w:r>
    </w:p>
    <w:p w14:paraId="13140BAF" w14:textId="435E12FA" w:rsidR="002E765F" w:rsidRDefault="002E765F" w:rsidP="002E765F">
      <w:pPr>
        <w:ind w:firstLine="0"/>
        <w:jc w:val="center"/>
      </w:pPr>
      <w:r>
        <w:rPr>
          <w:noProof/>
          <w:lang w:eastAsia="pt-BR"/>
        </w:rPr>
        <w:lastRenderedPageBreak/>
        <w:drawing>
          <wp:inline distT="0" distB="0" distL="0" distR="0" wp14:anchorId="751A3DB3" wp14:editId="46A289E1">
            <wp:extent cx="3850498" cy="2997642"/>
            <wp:effectExtent l="0" t="0" r="0" b="0"/>
            <wp:docPr id="222" name="Image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79825" cy="3020473"/>
                    </a:xfrm>
                    <a:prstGeom prst="rect">
                      <a:avLst/>
                    </a:prstGeom>
                    <a:noFill/>
                    <a:ln>
                      <a:noFill/>
                    </a:ln>
                  </pic:spPr>
                </pic:pic>
              </a:graphicData>
            </a:graphic>
          </wp:inline>
        </w:drawing>
      </w:r>
    </w:p>
    <w:p w14:paraId="4BC2332B" w14:textId="3DCB0C50" w:rsidR="002E765F" w:rsidRDefault="002E765F" w:rsidP="002E765F">
      <w:r>
        <w:t>A anotação consta na árvore de documentos como um pequeno “post It“, e pode ser lida com a colocação do mouse sobre o ícone.</w:t>
      </w:r>
    </w:p>
    <w:p w14:paraId="3D7E9407" w14:textId="5E53E82D" w:rsidR="002E765F" w:rsidRDefault="002E765F" w:rsidP="002E765F">
      <w:pPr>
        <w:ind w:firstLine="0"/>
        <w:jc w:val="center"/>
      </w:pPr>
      <w:r>
        <w:rPr>
          <w:noProof/>
          <w:lang w:eastAsia="pt-BR"/>
        </w:rPr>
        <w:drawing>
          <wp:inline distT="0" distB="0" distL="0" distR="0" wp14:anchorId="5EB1D519" wp14:editId="44DFF201">
            <wp:extent cx="1637665" cy="628015"/>
            <wp:effectExtent l="0" t="0" r="635" b="635"/>
            <wp:docPr id="223" name="Image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37665" cy="628015"/>
                    </a:xfrm>
                    <a:prstGeom prst="rect">
                      <a:avLst/>
                    </a:prstGeom>
                    <a:noFill/>
                    <a:ln>
                      <a:noFill/>
                    </a:ln>
                  </pic:spPr>
                </pic:pic>
              </a:graphicData>
            </a:graphic>
          </wp:inline>
        </w:drawing>
      </w:r>
    </w:p>
    <w:p w14:paraId="48213A6C" w14:textId="65245285" w:rsidR="002E765F" w:rsidRPr="002E765F" w:rsidRDefault="002E765F" w:rsidP="002E765F">
      <w:r>
        <w:t>A exclusão também ocorre com o botão direito do mouse.</w:t>
      </w:r>
    </w:p>
    <w:p w14:paraId="06AA2E6E" w14:textId="7AED8745" w:rsidR="00CA403A" w:rsidRDefault="008B1762">
      <w:pPr>
        <w:pStyle w:val="Ttulo2"/>
      </w:pPr>
      <w:bookmarkStart w:id="176" w:name="_Toc468995293"/>
      <w:r>
        <w:t xml:space="preserve">Criando uma </w:t>
      </w:r>
      <w:r w:rsidR="008F620D">
        <w:t>M</w:t>
      </w:r>
      <w:r w:rsidR="00F529C6">
        <w:t>inuta</w:t>
      </w:r>
      <w:bookmarkEnd w:id="176"/>
    </w:p>
    <w:p w14:paraId="49C3D780" w14:textId="4E50ADED" w:rsidR="00CA403A" w:rsidRDefault="00020DD8">
      <w:r>
        <w:t xml:space="preserve">As </w:t>
      </w:r>
      <w:r w:rsidR="00F529C6">
        <w:t>minuta</w:t>
      </w:r>
      <w:r w:rsidR="008B1762">
        <w:t xml:space="preserve">s são documentos em edição, ou seja, são mutáveis e estão em processo de construção, podendo ser modificadas a qualquer tempo, e são criadas pelo </w:t>
      </w:r>
      <w:r w:rsidR="00746902">
        <w:t>usuário</w:t>
      </w:r>
      <w:r w:rsidR="008B1762">
        <w:t xml:space="preserve"> em sua </w:t>
      </w:r>
      <w:r w:rsidR="00840922">
        <w:t>á</w:t>
      </w:r>
      <w:r w:rsidR="008B1762">
        <w:t xml:space="preserve">rea de </w:t>
      </w:r>
      <w:r w:rsidR="00840922">
        <w:t>t</w:t>
      </w:r>
      <w:r w:rsidR="008B1762">
        <w:t>rabalho.</w:t>
      </w:r>
    </w:p>
    <w:p w14:paraId="792F2369" w14:textId="7BD3B594" w:rsidR="00CA403A" w:rsidRDefault="008B1762">
      <w:r>
        <w:t xml:space="preserve">As </w:t>
      </w:r>
      <w:r w:rsidR="00F529C6">
        <w:t>minuta</w:t>
      </w:r>
      <w:r>
        <w:t>s podem ser de natureza:</w:t>
      </w:r>
    </w:p>
    <w:p w14:paraId="206E7226" w14:textId="77777777"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14:paraId="481DF126" w14:textId="77777777" w:rsidR="00CA403A" w:rsidRDefault="008B1762">
      <w:pPr>
        <w:pStyle w:val="PargrafodaLista"/>
        <w:numPr>
          <w:ilvl w:val="0"/>
          <w:numId w:val="24"/>
        </w:numPr>
      </w:pPr>
      <w:r>
        <w:rPr>
          <w:b/>
        </w:rPr>
        <w:t>Digitalizada</w:t>
      </w:r>
      <w:r>
        <w:t>: quando houver a conversão fiel da imagem de um documento para código digital.</w:t>
      </w:r>
    </w:p>
    <w:p w14:paraId="3FB91460" w14:textId="77777777" w:rsidR="00CA403A" w:rsidRDefault="008B1762">
      <w:pPr>
        <w:pStyle w:val="PargrafodaLista"/>
        <w:numPr>
          <w:ilvl w:val="0"/>
          <w:numId w:val="24"/>
        </w:numPr>
      </w:pPr>
      <w:r>
        <w:rPr>
          <w:b/>
        </w:rPr>
        <w:t>Digital</w:t>
      </w:r>
      <w:r>
        <w:t>: quando for criado e existir apenas em formato digital.</w:t>
      </w:r>
    </w:p>
    <w:p w14:paraId="3A4F6AFC" w14:textId="77777777" w:rsidR="00CA403A" w:rsidRDefault="008B1762">
      <w:r>
        <w:t xml:space="preserve">Por força da Lei n. 12.682/2012, o processo de digitalização deverá ser realizado de forma a manter a </w:t>
      </w:r>
      <w:r w:rsidRPr="000125E8">
        <w:t>inte</w:t>
      </w:r>
      <w:r w:rsidR="009E2AFF" w:rsidRPr="00EE5A9A">
        <w:t>grid</w:t>
      </w:r>
      <w:r w:rsidRPr="000125E8">
        <w:t>ade</w:t>
      </w:r>
      <w:r>
        <w:t xml:space="preserve">, a autenticidade e, se necessário, a confidencialidade do </w:t>
      </w:r>
      <w:r>
        <w:lastRenderedPageBreak/>
        <w:t>documento digital, com o emprego de certificado digital emitido no âmbito da Infraestrutura de Chaves Públicas Brasileira (ICP - Brasil).</w:t>
      </w:r>
    </w:p>
    <w:p w14:paraId="13C823A9" w14:textId="72160477" w:rsidR="000B27FD" w:rsidRDefault="000B27FD">
      <w:r>
        <w:t xml:space="preserve">Quando for selecionado que a </w:t>
      </w:r>
      <w:r w:rsidR="00840922">
        <w:t>m</w:t>
      </w:r>
      <w:r>
        <w:t>inuta é uma “Cópia</w:t>
      </w:r>
      <w:r w:rsidR="00020DD8">
        <w:t>/Digitalização</w:t>
      </w:r>
      <w:r>
        <w:t xml:space="preserve">”, o SAPIENS permitirá a inclusão do localizador do </w:t>
      </w:r>
      <w:r w:rsidR="00D43D7D">
        <w:t>documento</w:t>
      </w:r>
      <w:r>
        <w:t xml:space="preserve"> “Original”, para fins de controle:</w:t>
      </w:r>
    </w:p>
    <w:p w14:paraId="000CC345" w14:textId="5DCC6A9A" w:rsidR="000B27FD" w:rsidRDefault="00020DD8" w:rsidP="000B27FD">
      <w:pPr>
        <w:ind w:firstLine="0"/>
        <w:jc w:val="center"/>
      </w:pPr>
      <w:r>
        <w:rPr>
          <w:noProof/>
          <w:lang w:eastAsia="pt-BR"/>
        </w:rPr>
        <w:drawing>
          <wp:inline distT="0" distB="0" distL="0" distR="0" wp14:anchorId="7498B348" wp14:editId="5B90D1C5">
            <wp:extent cx="5400675" cy="40957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04ABDC60" w14:textId="77777777" w:rsidR="000B27FD" w:rsidRDefault="000B27FD">
      <w:r>
        <w:t>Assim, se por exemplo o documento original que foi digitalizado ficou armazenado na Sala 1, Caixa 2, do Protocolo da AGU, está informação deverá ser informada em “Local Original”.</w:t>
      </w:r>
    </w:p>
    <w:p w14:paraId="50320C18" w14:textId="24945A19" w:rsidR="00CA403A" w:rsidRDefault="008B1762">
      <w:pPr>
        <w:pStyle w:val="Ttulo3"/>
      </w:pPr>
      <w:bookmarkStart w:id="177" w:name="_Toc468995294"/>
      <w:r>
        <w:t>Área de Trabalho</w:t>
      </w:r>
      <w:r w:rsidR="00A273E3">
        <w:t xml:space="preserve"> (Minutas)</w:t>
      </w:r>
      <w:bookmarkEnd w:id="177"/>
    </w:p>
    <w:p w14:paraId="2B06C536" w14:textId="2FE000AA" w:rsidR="00CA403A" w:rsidRDefault="00A273E3">
      <w:pPr>
        <w:ind w:firstLine="0"/>
        <w:jc w:val="center"/>
      </w:pPr>
      <w:r>
        <w:rPr>
          <w:noProof/>
          <w:lang w:eastAsia="pt-BR"/>
        </w:rPr>
        <w:drawing>
          <wp:inline distT="0" distB="0" distL="0" distR="0" wp14:anchorId="01BD01C7" wp14:editId="78FD7E37">
            <wp:extent cx="5391150" cy="10496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91150" cy="1049655"/>
                    </a:xfrm>
                    <a:prstGeom prst="rect">
                      <a:avLst/>
                    </a:prstGeom>
                    <a:noFill/>
                    <a:ln>
                      <a:noFill/>
                    </a:ln>
                  </pic:spPr>
                </pic:pic>
              </a:graphicData>
            </a:graphic>
          </wp:inline>
        </w:drawing>
      </w:r>
    </w:p>
    <w:p w14:paraId="3DC87DBC" w14:textId="5EDBCC78" w:rsidR="00CA403A" w:rsidRDefault="008B1762">
      <w:r>
        <w:t xml:space="preserve">A </w:t>
      </w:r>
      <w:r w:rsidR="00840922">
        <w:t>á</w:t>
      </w:r>
      <w:r>
        <w:t xml:space="preserve">rea de </w:t>
      </w:r>
      <w:r w:rsidR="00840922">
        <w:t>t</w:t>
      </w:r>
      <w:r>
        <w:t xml:space="preserve">rabalho é um </w:t>
      </w:r>
      <w:r w:rsidR="009E2AFF" w:rsidRPr="009E2AFF">
        <w:rPr>
          <w:i/>
        </w:rPr>
        <w:t>grid</w:t>
      </w:r>
      <w:r>
        <w:t xml:space="preserve"> e contém todas as </w:t>
      </w:r>
      <w:r w:rsidR="00840922">
        <w:t>m</w:t>
      </w:r>
      <w:r>
        <w:t xml:space="preserve">inutas do </w:t>
      </w:r>
      <w:r w:rsidR="00746902">
        <w:t>usuário</w:t>
      </w:r>
      <w:r>
        <w:t>.</w:t>
      </w:r>
    </w:p>
    <w:p w14:paraId="4F8C7C53" w14:textId="77CF3046" w:rsidR="00CA403A" w:rsidRDefault="00336292">
      <w:r>
        <w:t>O</w:t>
      </w:r>
      <w:r w:rsidR="00A273E3">
        <w:t xml:space="preserve"> </w:t>
      </w:r>
      <w:r w:rsidR="00A273E3" w:rsidRPr="00336292">
        <w:rPr>
          <w:i/>
        </w:rPr>
        <w:t>grid</w:t>
      </w:r>
      <w:r w:rsidR="00A273E3">
        <w:t xml:space="preserve"> de minutas </w:t>
      </w:r>
      <w:r>
        <w:t>é</w:t>
      </w:r>
      <w:r w:rsidR="00A273E3">
        <w:t xml:space="preserve"> exibido na forma de árvore, de modo a facilitar a compreensão sobre as vinculações entre minutas (anexo, etc.).</w:t>
      </w:r>
    </w:p>
    <w:p w14:paraId="3F8636D3" w14:textId="2EFE0FEA" w:rsidR="00A273E3" w:rsidRDefault="00A273E3">
      <w:r>
        <w:t>Sendo assim, é preciso clicar na seta ao lado da minuta principal para visualizar as minutas eventualmente vinculadas.</w:t>
      </w:r>
    </w:p>
    <w:p w14:paraId="54221DAF" w14:textId="2880E520" w:rsidR="00A273E3" w:rsidRDefault="00A273E3" w:rsidP="00A273E3">
      <w:pPr>
        <w:ind w:firstLine="0"/>
        <w:jc w:val="center"/>
      </w:pPr>
      <w:r>
        <w:rPr>
          <w:noProof/>
          <w:lang w:eastAsia="pt-BR"/>
        </w:rPr>
        <w:drawing>
          <wp:inline distT="0" distB="0" distL="0" distR="0" wp14:anchorId="3E346323" wp14:editId="10871016">
            <wp:extent cx="5398770" cy="341630"/>
            <wp:effectExtent l="0" t="0" r="0" b="127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98770" cy="341630"/>
                    </a:xfrm>
                    <a:prstGeom prst="rect">
                      <a:avLst/>
                    </a:prstGeom>
                    <a:noFill/>
                    <a:ln>
                      <a:noFill/>
                    </a:ln>
                  </pic:spPr>
                </pic:pic>
              </a:graphicData>
            </a:graphic>
          </wp:inline>
        </w:drawing>
      </w:r>
    </w:p>
    <w:p w14:paraId="73E2BAE3" w14:textId="3EC4DA2B" w:rsidR="00A273E3" w:rsidRDefault="00A273E3" w:rsidP="00A273E3">
      <w:r>
        <w:t>A árvore de minutas pode ser filtrada por NUP ou por tipo de documento, bastando digitar o critério de pesquisa na parte superior da árvore.</w:t>
      </w:r>
    </w:p>
    <w:p w14:paraId="627BE8E9" w14:textId="618E54BF" w:rsidR="00336292" w:rsidRDefault="00336292" w:rsidP="00A273E3">
      <w:r>
        <w:t>Há dois botões para expandir ou contrair toda a árvore de documentos.</w:t>
      </w:r>
    </w:p>
    <w:p w14:paraId="77C87DC8" w14:textId="38196DA8" w:rsidR="00336292" w:rsidRDefault="00336292" w:rsidP="00336292">
      <w:pPr>
        <w:ind w:firstLine="0"/>
        <w:jc w:val="center"/>
      </w:pPr>
      <w:r>
        <w:rPr>
          <w:noProof/>
          <w:lang w:eastAsia="pt-BR"/>
        </w:rPr>
        <w:drawing>
          <wp:inline distT="0" distB="0" distL="0" distR="0" wp14:anchorId="46C5E28C" wp14:editId="35F94D5B">
            <wp:extent cx="668020" cy="302260"/>
            <wp:effectExtent l="0" t="0" r="0" b="254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68020" cy="302260"/>
                    </a:xfrm>
                    <a:prstGeom prst="rect">
                      <a:avLst/>
                    </a:prstGeom>
                    <a:noFill/>
                    <a:ln>
                      <a:noFill/>
                    </a:ln>
                  </pic:spPr>
                </pic:pic>
              </a:graphicData>
            </a:graphic>
          </wp:inline>
        </w:drawing>
      </w:r>
    </w:p>
    <w:p w14:paraId="00D4FCB6" w14:textId="4145F32A" w:rsidR="00F07414" w:rsidRDefault="00F07414" w:rsidP="00F07414">
      <w:pPr>
        <w:pBdr>
          <w:top w:val="single" w:sz="4" w:space="1" w:color="auto"/>
          <w:left w:val="single" w:sz="4" w:space="4" w:color="auto"/>
          <w:bottom w:val="single" w:sz="4" w:space="1" w:color="auto"/>
          <w:right w:val="single" w:sz="4" w:space="4" w:color="auto"/>
        </w:pBdr>
      </w:pPr>
      <w:r>
        <w:t>Atenção, um usuário somente pode possuir no máximo 100 (cem) minutas simultaneamente em seu Painel de Minutas.</w:t>
      </w:r>
    </w:p>
    <w:p w14:paraId="5B8A4CA0" w14:textId="77777777" w:rsidR="00CA403A" w:rsidRDefault="008B1762">
      <w:pPr>
        <w:pStyle w:val="Ttulo3"/>
      </w:pPr>
      <w:bookmarkStart w:id="178" w:name="_Toc468995295"/>
      <w:r>
        <w:lastRenderedPageBreak/>
        <w:t>Dados Básicos</w:t>
      </w:r>
      <w:bookmarkEnd w:id="178"/>
    </w:p>
    <w:p w14:paraId="63AA731C" w14:textId="126F4DA6" w:rsidR="00CA403A" w:rsidRDefault="008B1762">
      <w:r>
        <w:t xml:space="preserve">Ao selecionar o botão “+” da </w:t>
      </w:r>
      <w:r w:rsidR="00840922">
        <w:t>á</w:t>
      </w:r>
      <w:r>
        <w:t xml:space="preserve">rea de </w:t>
      </w:r>
      <w:r w:rsidR="00840922">
        <w:t>t</w:t>
      </w:r>
      <w:r>
        <w:t xml:space="preserve">rabalho, o </w:t>
      </w:r>
      <w:r w:rsidR="00746902">
        <w:t>usuário</w:t>
      </w:r>
      <w:r>
        <w:t xml:space="preserve"> deverá preencher os dados básicos do formulário da </w:t>
      </w:r>
      <w:r w:rsidR="00840922">
        <w:t>m</w:t>
      </w:r>
      <w:r>
        <w:t>inuta.</w:t>
      </w:r>
    </w:p>
    <w:p w14:paraId="1D0EE2F9" w14:textId="77777777" w:rsidR="00CA403A" w:rsidRDefault="00D46374">
      <w:pPr>
        <w:ind w:firstLine="0"/>
        <w:jc w:val="center"/>
      </w:pPr>
      <w:r>
        <w:rPr>
          <w:noProof/>
          <w:lang w:eastAsia="pt-BR"/>
        </w:rPr>
        <w:drawing>
          <wp:inline distT="0" distB="0" distL="0" distR="0" wp14:anchorId="0B8BD4E4" wp14:editId="0E72D8F1">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14:paraId="5F263037" w14:textId="2327AE9B" w:rsidR="00CA403A" w:rsidRDefault="008B1762">
      <w:r>
        <w:t xml:space="preserve">O NUP serve para indicar qual será o destino da </w:t>
      </w:r>
      <w:r w:rsidR="00840922">
        <w:t>m</w:t>
      </w:r>
      <w:r>
        <w:t xml:space="preserve">inuta após se tornar um </w:t>
      </w:r>
      <w:r w:rsidR="00D43D7D">
        <w:t>documento</w:t>
      </w:r>
      <w:r>
        <w:t>. Trata-se de campo obrigatório.</w:t>
      </w:r>
    </w:p>
    <w:p w14:paraId="57148BF1" w14:textId="00D7DE5E" w:rsidR="00CA403A" w:rsidRDefault="008B1762">
      <w:r>
        <w:t xml:space="preserve">O </w:t>
      </w:r>
      <w:r w:rsidR="00840922">
        <w:t>t</w:t>
      </w:r>
      <w:r>
        <w:t xml:space="preserve">ipo define qual é o </w:t>
      </w:r>
      <w:r w:rsidR="00840922">
        <w:t>t</w:t>
      </w:r>
      <w:r>
        <w:t xml:space="preserve">ipo de </w:t>
      </w:r>
      <w:r w:rsidR="00D43D7D">
        <w:t>documento</w:t>
      </w:r>
      <w:r>
        <w:t xml:space="preserve"> a ser produzido.</w:t>
      </w:r>
    </w:p>
    <w:p w14:paraId="4A496DD9" w14:textId="182D3DE5" w:rsidR="00CA403A" w:rsidRDefault="008B1762">
      <w:r>
        <w:t xml:space="preserve">O </w:t>
      </w:r>
      <w:r w:rsidR="00840922">
        <w:t>s</w:t>
      </w:r>
      <w:r>
        <w:t xml:space="preserve">tatus serve para identificar se a </w:t>
      </w:r>
      <w:r w:rsidR="00840922">
        <w:t>m</w:t>
      </w:r>
      <w:r>
        <w:t>inuta é um original ou uma cópia.</w:t>
      </w:r>
      <w:r w:rsidR="009E2AFF">
        <w:t xml:space="preserve"> Lembre-se que um documento digitalizado sempre será uma cópia em relação ao original físico!</w:t>
      </w:r>
    </w:p>
    <w:p w14:paraId="7E07FABD" w14:textId="1AAC425A" w:rsidR="00791F46" w:rsidRDefault="00791F46">
      <w:r>
        <w:t>Caso a opção “</w:t>
      </w:r>
      <w:r w:rsidR="00840922">
        <w:t>C</w:t>
      </w:r>
      <w:r>
        <w:t xml:space="preserve">ópia” seja selecionada, o sistema disponibilizará um campo “Local do Original”, para que o </w:t>
      </w:r>
      <w:r w:rsidR="009C3D0A">
        <w:t>usuári</w:t>
      </w:r>
      <w:r>
        <w:t>o informe, em detalhes</w:t>
      </w:r>
      <w:r w:rsidR="000125E8">
        <w:t>,</w:t>
      </w:r>
      <w:r>
        <w:t xml:space="preserve"> qual a localização física do documento original que gerou aquela cópia (Ex. Sala 1, Caixa 2, do Protocolo da PRF4).</w:t>
      </w:r>
    </w:p>
    <w:p w14:paraId="132B2DDB" w14:textId="323AD0F6" w:rsidR="00CA403A" w:rsidRDefault="008B1762">
      <w:r>
        <w:t xml:space="preserve">O </w:t>
      </w:r>
      <w:r w:rsidR="00840922">
        <w:t>n</w:t>
      </w:r>
      <w:r>
        <w:t xml:space="preserve">úmero de </w:t>
      </w:r>
      <w:r w:rsidR="00840922">
        <w:t>f</w:t>
      </w:r>
      <w:r>
        <w:t xml:space="preserve">olhas deve ser informado pelo </w:t>
      </w:r>
      <w:r w:rsidR="00746902">
        <w:t>usuário</w:t>
      </w:r>
      <w:r w:rsidR="00840922">
        <w:t>, se cabível a informação</w:t>
      </w:r>
      <w:r>
        <w:t>.</w:t>
      </w:r>
    </w:p>
    <w:p w14:paraId="7A8AF482" w14:textId="518E2035" w:rsidR="00CA403A" w:rsidRDefault="008B1762">
      <w:r>
        <w:t xml:space="preserve">A </w:t>
      </w:r>
      <w:r w:rsidR="00840922">
        <w:t>r</w:t>
      </w:r>
      <w:r>
        <w:t xml:space="preserve">estrição de </w:t>
      </w:r>
      <w:r w:rsidR="00840922">
        <w:t>a</w:t>
      </w:r>
      <w:r>
        <w:t xml:space="preserve">cesso serve para restringir os </w:t>
      </w:r>
      <w:r w:rsidR="00746902">
        <w:t>usuário</w:t>
      </w:r>
      <w:r>
        <w:t>s que poderão</w:t>
      </w:r>
      <w:r w:rsidR="000125E8">
        <w:t xml:space="preserve"> ter</w:t>
      </w:r>
      <w:r>
        <w:t xml:space="preserve"> acesso </w:t>
      </w:r>
      <w:r w:rsidR="000125E8">
        <w:t>à</w:t>
      </w:r>
      <w:r>
        <w:t xml:space="preserve"> </w:t>
      </w:r>
      <w:r w:rsidR="00840922">
        <w:t xml:space="preserve">minuta </w:t>
      </w:r>
      <w:r>
        <w:t>ou</w:t>
      </w:r>
      <w:r w:rsidR="000125E8">
        <w:t xml:space="preserve"> ao</w:t>
      </w:r>
      <w:r>
        <w:t xml:space="preserve"> </w:t>
      </w:r>
      <w:r w:rsidR="00D43D7D">
        <w:t>documento</w:t>
      </w:r>
      <w:r>
        <w:t>.</w:t>
      </w:r>
    </w:p>
    <w:p w14:paraId="3FD32A25" w14:textId="6BBD29B3" w:rsidR="00CA403A" w:rsidRDefault="008B1762">
      <w:r>
        <w:lastRenderedPageBreak/>
        <w:t xml:space="preserve">O campo </w:t>
      </w:r>
      <w:r w:rsidR="00D43D7D">
        <w:t>modelo</w:t>
      </w:r>
      <w:r>
        <w:t xml:space="preserve">, dentro de </w:t>
      </w:r>
      <w:r w:rsidR="00840922">
        <w:t>f</w:t>
      </w:r>
      <w:r>
        <w:t xml:space="preserve">erramentas, </w:t>
      </w:r>
      <w:r w:rsidR="00840922">
        <w:t xml:space="preserve">exibe os modelos em branco do SAPIENS e </w:t>
      </w:r>
      <w:r>
        <w:t xml:space="preserve">permite a criação de um </w:t>
      </w:r>
      <w:r w:rsidR="00840922">
        <w:t>c</w:t>
      </w:r>
      <w:r>
        <w:t xml:space="preserve">omponente </w:t>
      </w:r>
      <w:r w:rsidR="00840922">
        <w:t>d</w:t>
      </w:r>
      <w:r>
        <w:t xml:space="preserve">igital juntamente com a </w:t>
      </w:r>
      <w:r w:rsidR="00840922">
        <w:t>m</w:t>
      </w:r>
      <w:r>
        <w:t>inuta. Trata-se de um atalho, opcional.</w:t>
      </w:r>
    </w:p>
    <w:p w14:paraId="23049E4B" w14:textId="40082F5B" w:rsidR="00CA403A" w:rsidRDefault="008B1762">
      <w:r>
        <w:t xml:space="preserve">Nem sempre o </w:t>
      </w:r>
      <w:r w:rsidR="00840922">
        <w:t>a</w:t>
      </w:r>
      <w:r>
        <w:t xml:space="preserve">utor e o </w:t>
      </w:r>
      <w:r w:rsidR="00840922">
        <w:t>r</w:t>
      </w:r>
      <w:r>
        <w:t xml:space="preserve">edator da </w:t>
      </w:r>
      <w:r w:rsidR="00840922">
        <w:t>m</w:t>
      </w:r>
      <w:r>
        <w:t>inuta são a mesma pessoa.</w:t>
      </w:r>
    </w:p>
    <w:p w14:paraId="0339565A" w14:textId="150D93F2" w:rsidR="00CA403A" w:rsidRDefault="008B1762">
      <w:r>
        <w:t xml:space="preserve">A procedência da </w:t>
      </w:r>
      <w:r w:rsidR="00840922">
        <w:t>m</w:t>
      </w:r>
      <w:r>
        <w:t>inuta representa sua origem.</w:t>
      </w:r>
    </w:p>
    <w:p w14:paraId="49B26986" w14:textId="77777777" w:rsidR="00CA403A" w:rsidRDefault="008B1762">
      <w:r>
        <w:t>O local e a data/hora da produção são campos opcionais.</w:t>
      </w:r>
    </w:p>
    <w:p w14:paraId="5C8727AD" w14:textId="2AF9C18C" w:rsidR="00924AFE" w:rsidRDefault="008B1762" w:rsidP="00924AFE">
      <w:r>
        <w:t xml:space="preserve">O </w:t>
      </w:r>
      <w:r w:rsidR="00D43D7D">
        <w:t>setor</w:t>
      </w:r>
      <w:r>
        <w:t xml:space="preserve"> de </w:t>
      </w:r>
      <w:r w:rsidR="00840922">
        <w:t>o</w:t>
      </w:r>
      <w:r>
        <w:t xml:space="preserve">rigem serve para indicar qual </w:t>
      </w:r>
      <w:r w:rsidR="00D43D7D">
        <w:t>setor</w:t>
      </w:r>
      <w:r>
        <w:t xml:space="preserve"> é o responsável pela </w:t>
      </w:r>
      <w:r w:rsidR="00840922">
        <w:t>m</w:t>
      </w:r>
      <w:r>
        <w:t xml:space="preserve">inuta, dentre os que o </w:t>
      </w:r>
      <w:r w:rsidR="00746902">
        <w:t>usuário</w:t>
      </w:r>
      <w:r>
        <w:t xml:space="preserve"> esteja lotado.</w:t>
      </w:r>
    </w:p>
    <w:p w14:paraId="4809FB34"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66F94C2C" wp14:editId="04EC1DC9">
            <wp:extent cx="5400675" cy="4286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41F6CE2F" w14:textId="77777777" w:rsidR="00924AFE" w:rsidRDefault="00924AFE" w:rsidP="00924AFE">
      <w:pPr>
        <w:pBdr>
          <w:top w:val="single" w:sz="4" w:space="1" w:color="auto"/>
          <w:left w:val="single" w:sz="4" w:space="4" w:color="auto"/>
          <w:bottom w:val="single" w:sz="4" w:space="1" w:color="auto"/>
          <w:right w:val="single" w:sz="4" w:space="4" w:color="auto"/>
        </w:pBdr>
      </w:pPr>
      <w:r>
        <w:t>Atenção: no formulário de criação da minuta, é possível vincular, ou editar uma vinculação, entre uma tarefa e uma minuta de mesmo NUP, passado a constar no grid de tarefas um link para a minuta. Assim, não é necessário acessar a área de trabalho para encontrar a minuta correspondente.</w:t>
      </w:r>
    </w:p>
    <w:p w14:paraId="3450C82D" w14:textId="77777777" w:rsidR="008667A5" w:rsidRDefault="008667A5" w:rsidP="00924AFE">
      <w:pPr>
        <w:pBdr>
          <w:top w:val="single" w:sz="4" w:space="1" w:color="auto"/>
          <w:left w:val="single" w:sz="4" w:space="4" w:color="auto"/>
          <w:bottom w:val="single" w:sz="4" w:space="1" w:color="auto"/>
          <w:right w:val="single" w:sz="4" w:space="4" w:color="auto"/>
        </w:pBdr>
      </w:pPr>
      <w:r>
        <w:t>Essa opção aparece apenas após a escolha do NUP da minuta.</w:t>
      </w:r>
    </w:p>
    <w:p w14:paraId="1A1C3DCB"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713F6DC6" wp14:editId="29634941">
            <wp:extent cx="2305050" cy="6286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14:paraId="487B473F" w14:textId="1C7F31B4" w:rsidR="00924AFE" w:rsidRDefault="008B1762">
      <w:r>
        <w:t xml:space="preserve">Uma vez salva a </w:t>
      </w:r>
      <w:r w:rsidR="00840922">
        <w:t>m</w:t>
      </w:r>
      <w:r>
        <w:t>inuta</w:t>
      </w:r>
      <w:r w:rsidR="00D46374">
        <w:t>, três</w:t>
      </w:r>
      <w:r>
        <w:t xml:space="preserve"> novas abas aparecerão para o </w:t>
      </w:r>
      <w:r w:rsidR="00746902">
        <w:t>usuário</w:t>
      </w:r>
      <w:r>
        <w:t xml:space="preserve"> no formulário: Componentes Digitais</w:t>
      </w:r>
      <w:r w:rsidR="00D46374">
        <w:t>,</w:t>
      </w:r>
      <w:r>
        <w:t xml:space="preserve"> </w:t>
      </w:r>
      <w:r w:rsidR="00F529C6">
        <w:t>minuta</w:t>
      </w:r>
      <w:r w:rsidR="00D46374">
        <w:t>s</w:t>
      </w:r>
      <w:r>
        <w:t xml:space="preserve"> Vinculad</w:t>
      </w:r>
      <w:r w:rsidR="00D46374">
        <w:t>a</w:t>
      </w:r>
      <w:r>
        <w:t>s</w:t>
      </w:r>
      <w:r w:rsidR="00D46374">
        <w:t xml:space="preserve"> e Compartilhamento</w:t>
      </w:r>
      <w:r>
        <w:t>.</w:t>
      </w:r>
    </w:p>
    <w:p w14:paraId="3C692610" w14:textId="77777777" w:rsidR="00CA403A" w:rsidRDefault="008B1762">
      <w:pPr>
        <w:pStyle w:val="Ttulo4"/>
      </w:pPr>
      <w:bookmarkStart w:id="179" w:name="_Toc468995296"/>
      <w:r>
        <w:t>Restrição de Acesso</w:t>
      </w:r>
      <w:bookmarkEnd w:id="179"/>
    </w:p>
    <w:p w14:paraId="28E5F60D" w14:textId="3218CC19" w:rsidR="00CA403A" w:rsidRDefault="008B1762">
      <w:r>
        <w:t xml:space="preserve">A partir do momento em que uma </w:t>
      </w:r>
      <w:r w:rsidR="00A84F43">
        <w:t>m</w:t>
      </w:r>
      <w:r>
        <w:t>inuta/</w:t>
      </w:r>
      <w:r w:rsidR="00D43D7D">
        <w:t>documento</w:t>
      </w:r>
      <w:r>
        <w:t xml:space="preserve"> tem acesso restrito, apenas o </w:t>
      </w:r>
      <w:r w:rsidR="00746902">
        <w:t>usuário</w:t>
      </w:r>
      <w:r>
        <w:t xml:space="preserve"> que criou a restrição tem acesso sobre ele, com poder “Master”. </w:t>
      </w:r>
    </w:p>
    <w:p w14:paraId="191D1A15" w14:textId="77777777" w:rsidR="00CA403A" w:rsidRDefault="008B1762">
      <w:r>
        <w:t xml:space="preserve">Qualquer outro </w:t>
      </w:r>
      <w:r w:rsidR="00746902">
        <w:t>usuário</w:t>
      </w:r>
      <w:r>
        <w:t xml:space="preserve"> terá acesso negado.</w:t>
      </w:r>
    </w:p>
    <w:p w14:paraId="0C7E4471" w14:textId="77777777" w:rsidR="00CA403A" w:rsidRDefault="008B1762">
      <w:r>
        <w:t>Deve-se, então</w:t>
      </w:r>
      <w:r w:rsidR="000125E8">
        <w:t>,</w:t>
      </w:r>
      <w:r>
        <w:t xml:space="preserve"> realizar a configuração da restrição de acesso, para liberar o acesso para </w:t>
      </w:r>
      <w:r w:rsidR="009C3D0A">
        <w:t>usuári</w:t>
      </w:r>
      <w:r>
        <w:t xml:space="preserve">os escolhidos pelo </w:t>
      </w:r>
      <w:r w:rsidR="00746902">
        <w:t>usuário</w:t>
      </w:r>
      <w:r>
        <w:t>, clicando no botão destacado:</w:t>
      </w:r>
    </w:p>
    <w:p w14:paraId="631447FD" w14:textId="77777777" w:rsidR="00CA403A" w:rsidRDefault="008B1762">
      <w:pPr>
        <w:ind w:firstLine="0"/>
        <w:jc w:val="center"/>
      </w:pPr>
      <w:r>
        <w:rPr>
          <w:noProof/>
          <w:lang w:eastAsia="pt-BR"/>
        </w:rPr>
        <w:drawing>
          <wp:inline distT="0" distB="0" distL="0" distR="0" wp14:anchorId="60FE140F" wp14:editId="0E546E4D">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1C1AA3CE" w14:textId="7C5AA6D5" w:rsidR="00CA403A" w:rsidRDefault="008B1762">
      <w:r>
        <w:t xml:space="preserve">Atenção, pois apenas o “Dono” da </w:t>
      </w:r>
      <w:r w:rsidR="00A84F43">
        <w:t>m</w:t>
      </w:r>
      <w:r>
        <w:t>inuta pode criar uma restrição de acesso.</w:t>
      </w:r>
    </w:p>
    <w:p w14:paraId="450AE915" w14:textId="77777777" w:rsidR="00CA403A" w:rsidRDefault="008B1762">
      <w:r>
        <w:lastRenderedPageBreak/>
        <w:t>A tela de configuração da restrição de acesso é a seguinte:</w:t>
      </w:r>
    </w:p>
    <w:p w14:paraId="4E9C9CE6" w14:textId="77777777" w:rsidR="00CA403A" w:rsidRDefault="008B1762">
      <w:pPr>
        <w:ind w:firstLine="0"/>
        <w:jc w:val="center"/>
      </w:pPr>
      <w:r>
        <w:rPr>
          <w:noProof/>
          <w:lang w:eastAsia="pt-BR"/>
        </w:rPr>
        <w:drawing>
          <wp:inline distT="0" distB="0" distL="0" distR="0" wp14:anchorId="58183432" wp14:editId="33975328">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14:paraId="693C0E53" w14:textId="77777777" w:rsidR="00CA403A" w:rsidRDefault="008B1762">
      <w:r>
        <w:t>Para se incluir uma autorização de acesso, deve-se clicar no botão “+”:</w:t>
      </w:r>
    </w:p>
    <w:p w14:paraId="3FFE8023" w14:textId="4FFA6778" w:rsidR="00CA403A" w:rsidRDefault="003D50AB" w:rsidP="003D50AB">
      <w:pPr>
        <w:ind w:firstLine="0"/>
        <w:jc w:val="center"/>
      </w:pPr>
      <w:r>
        <w:rPr>
          <w:noProof/>
          <w:lang w:eastAsia="pt-BR"/>
        </w:rPr>
        <w:drawing>
          <wp:inline distT="0" distB="0" distL="0" distR="0" wp14:anchorId="54604321" wp14:editId="0BFC2F58">
            <wp:extent cx="4572000" cy="1437837"/>
            <wp:effectExtent l="0" t="0" r="0" b="0"/>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21868D77"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2C9C3ACA" w14:textId="77777777" w:rsidR="003D50AB" w:rsidRDefault="003D50AB" w:rsidP="003D50AB">
      <w:r>
        <w:t>O acesso pode ser liberado para um usuário interno ou externo, ou para um setor, sendo que nesse último caso, todos os usuários lotados naquele setor estão automaticamente liberados.</w:t>
      </w:r>
    </w:p>
    <w:p w14:paraId="00882F81" w14:textId="77777777" w:rsidR="003D50AB" w:rsidRDefault="003D50AB" w:rsidP="003D50AB">
      <w:r>
        <w:t>É preciso ainda definir quais poderes estão sendo concedidos:</w:t>
      </w:r>
    </w:p>
    <w:p w14:paraId="03930C5B" w14:textId="77777777" w:rsidR="003D50AB" w:rsidRDefault="003D50AB" w:rsidP="003D50AB">
      <w:pPr>
        <w:pStyle w:val="PargrafodaLista"/>
        <w:numPr>
          <w:ilvl w:val="0"/>
          <w:numId w:val="33"/>
        </w:numPr>
      </w:pPr>
      <w:r w:rsidRPr="00E9486E">
        <w:rPr>
          <w:b/>
        </w:rPr>
        <w:t>Master</w:t>
      </w:r>
      <w:r>
        <w:t>: o usuário com poder “Master” sobre um processo/documento avulso tem automaticamente os poderes de “Ver”, “Editar” e “Apagar”, mais o poder de atribuir poderes para outros usuários (inclusive o poder “Master”).</w:t>
      </w:r>
    </w:p>
    <w:p w14:paraId="3B4DC425" w14:textId="77777777" w:rsidR="003D50AB" w:rsidRDefault="003D50AB" w:rsidP="003D50AB">
      <w:pPr>
        <w:pStyle w:val="PargrafodaLista"/>
        <w:numPr>
          <w:ilvl w:val="0"/>
          <w:numId w:val="33"/>
        </w:numPr>
      </w:pPr>
      <w:r w:rsidRPr="00E9486E">
        <w:rPr>
          <w:b/>
        </w:rPr>
        <w:lastRenderedPageBreak/>
        <w:t>Ver</w:t>
      </w:r>
      <w:r>
        <w:t>: o poder de “Ver” o processo/documento avulso permite acessá-lo e visualizar seu conteúdo, mas não editá-lo.</w:t>
      </w:r>
    </w:p>
    <w:p w14:paraId="316A908C" w14:textId="77777777" w:rsidR="003D50AB" w:rsidRDefault="003D50AB" w:rsidP="003D50AB">
      <w:pPr>
        <w:pStyle w:val="PargrafodaLista"/>
        <w:numPr>
          <w:ilvl w:val="0"/>
          <w:numId w:val="33"/>
        </w:numPr>
      </w:pPr>
      <w:r w:rsidRPr="00E9486E">
        <w:rPr>
          <w:b/>
        </w:rPr>
        <w:t>Editar</w:t>
      </w:r>
      <w:r>
        <w:t>: o poder de “Editar” o processo/documento avulso permite editar seus metadados.</w:t>
      </w:r>
    </w:p>
    <w:p w14:paraId="603821ED" w14:textId="77777777" w:rsidR="003D50AB" w:rsidRDefault="003D50AB" w:rsidP="003D50AB">
      <w:pPr>
        <w:pStyle w:val="PargrafodaLista"/>
        <w:numPr>
          <w:ilvl w:val="0"/>
          <w:numId w:val="33"/>
        </w:numPr>
      </w:pPr>
      <w:r w:rsidRPr="00E9486E">
        <w:rPr>
          <w:b/>
        </w:rPr>
        <w:t>Apagar</w:t>
      </w:r>
      <w:r>
        <w:t>: o poder de “Apagar” não se aplica aos processos/documentos avulsos, pois eles não podem ser apagados como regra geral.</w:t>
      </w:r>
    </w:p>
    <w:p w14:paraId="647A5D7B" w14:textId="77777777" w:rsidR="003D50AB" w:rsidRDefault="003D50AB" w:rsidP="003D50AB">
      <w:r>
        <w:t>Por fim, apenas o usuário com o Poder “Master” pode retirar poderes de outros usuários.</w:t>
      </w:r>
    </w:p>
    <w:p w14:paraId="45613676" w14:textId="77777777" w:rsidR="003D50AB" w:rsidRDefault="003D50AB" w:rsidP="003D50AB">
      <w:r>
        <w:t>A liberação da restrição para um usuário externo específico, que já tenha se cadastrado no SAPIENS, significa que o cidadão, ao consultar o SAPIENS via internet, terá acesso mesmo se houver restrição de acesso.</w:t>
      </w:r>
    </w:p>
    <w:p w14:paraId="3D733398" w14:textId="77777777" w:rsidR="003D50AB" w:rsidRDefault="003D50AB" w:rsidP="003D50AB">
      <w:r>
        <w:t>Um usuário externo não pode receber o poder “Master”.</w:t>
      </w:r>
    </w:p>
    <w:p w14:paraId="169E7F6F" w14:textId="77777777" w:rsidR="00CA403A" w:rsidRDefault="008B1762">
      <w:pPr>
        <w:pStyle w:val="Ttulo3"/>
      </w:pPr>
      <w:bookmarkStart w:id="180" w:name="_Toc468995297"/>
      <w:r>
        <w:t>Componentes Digitais</w:t>
      </w:r>
      <w:bookmarkEnd w:id="180"/>
    </w:p>
    <w:p w14:paraId="598B8C0E" w14:textId="47E0E470" w:rsidR="00CA403A" w:rsidRDefault="008B1762">
      <w:r>
        <w:t xml:space="preserve">Uma </w:t>
      </w:r>
      <w:r w:rsidR="00A22B35">
        <w:t>m</w:t>
      </w:r>
      <w:r>
        <w:t>inuta pode possuir nenhum (</w:t>
      </w:r>
      <w:r w:rsidR="00A22B35">
        <w:t>m</w:t>
      </w:r>
      <w:r>
        <w:t xml:space="preserve">inuta </w:t>
      </w:r>
      <w:r w:rsidR="00A22B35">
        <w:t>f</w:t>
      </w:r>
      <w:r>
        <w:t xml:space="preserve">ísica), um ou mais </w:t>
      </w:r>
      <w:r w:rsidR="00A22B35">
        <w:t>c</w:t>
      </w:r>
      <w:r>
        <w:t xml:space="preserve">omponentes </w:t>
      </w:r>
      <w:r w:rsidR="00A22B35">
        <w:t>d</w:t>
      </w:r>
      <w:r>
        <w:t>igitais.</w:t>
      </w:r>
    </w:p>
    <w:p w14:paraId="5988E0E8" w14:textId="11AE5828" w:rsidR="00CA403A" w:rsidRDefault="008B1762">
      <w:r>
        <w:t xml:space="preserve">A necessidade de incluir mais de um </w:t>
      </w:r>
      <w:r w:rsidR="00A22B35">
        <w:t>c</w:t>
      </w:r>
      <w:r>
        <w:t xml:space="preserve">omponente </w:t>
      </w:r>
      <w:r w:rsidR="00A22B35">
        <w:t>d</w:t>
      </w:r>
      <w:r>
        <w:t xml:space="preserve">igital em uma </w:t>
      </w:r>
      <w:r w:rsidR="00A22B35">
        <w:t>m</w:t>
      </w:r>
      <w:r>
        <w:t>inuta resulta de uma limitação tecnológica: o tamanho máximo de arquivos digitais.</w:t>
      </w:r>
    </w:p>
    <w:p w14:paraId="73290CBA" w14:textId="77777777" w:rsidR="00CA403A" w:rsidRDefault="008B1762">
      <w:r>
        <w:t>O SAPIENS aceita arquivos com o tamanho máximo de 1</w:t>
      </w:r>
      <w:r w:rsidR="00F507FF">
        <w:t>0</w:t>
      </w:r>
      <w:r>
        <w:t xml:space="preserve"> mb</w:t>
      </w:r>
      <w:r w:rsidR="00F507FF">
        <w:t xml:space="preserve"> (dez megabytes)</w:t>
      </w:r>
      <w:r>
        <w:t xml:space="preserve"> com as seguintes extensões: </w:t>
      </w:r>
    </w:p>
    <w:p w14:paraId="08DA43B8" w14:textId="56A88399" w:rsidR="00CA403A" w:rsidRDefault="00A22B35">
      <w:pPr>
        <w:pStyle w:val="PargrafodaLista"/>
        <w:numPr>
          <w:ilvl w:val="0"/>
          <w:numId w:val="35"/>
        </w:numPr>
      </w:pPr>
      <w:r>
        <w:rPr>
          <w:b/>
        </w:rPr>
        <w:t>D</w:t>
      </w:r>
      <w:r w:rsidR="00D43D7D">
        <w:rPr>
          <w:b/>
        </w:rPr>
        <w:t>ocumento</w:t>
      </w:r>
      <w:r w:rsidR="008B1762">
        <w:rPr>
          <w:b/>
        </w:rPr>
        <w:t>s estruturados</w:t>
      </w:r>
      <w:r w:rsidR="008B1762">
        <w:t>: .html, .htm;</w:t>
      </w:r>
    </w:p>
    <w:p w14:paraId="38649EF8" w14:textId="48AEBF5F" w:rsidR="00CA403A" w:rsidRDefault="008B1762">
      <w:pPr>
        <w:pStyle w:val="PargrafodaLista"/>
        <w:numPr>
          <w:ilvl w:val="0"/>
          <w:numId w:val="35"/>
        </w:numPr>
      </w:pPr>
      <w:r>
        <w:rPr>
          <w:b/>
        </w:rPr>
        <w:t>Texto</w:t>
      </w:r>
      <w:r w:rsidR="000E31B6">
        <w:t>: .pdf</w:t>
      </w:r>
      <w:r>
        <w:t>;</w:t>
      </w:r>
    </w:p>
    <w:p w14:paraId="563142A9" w14:textId="7E20DDD1" w:rsidR="00CA403A" w:rsidRDefault="008B1762">
      <w:pPr>
        <w:pStyle w:val="PargrafodaLista"/>
        <w:numPr>
          <w:ilvl w:val="0"/>
          <w:numId w:val="35"/>
        </w:numPr>
      </w:pPr>
      <w:r>
        <w:rPr>
          <w:b/>
        </w:rPr>
        <w:t>Imagens</w:t>
      </w:r>
      <w:r>
        <w:t>: .jpg</w:t>
      </w:r>
      <w:r w:rsidR="000E31B6">
        <w:t>, .jpeg</w:t>
      </w:r>
      <w:r>
        <w:t>;</w:t>
      </w:r>
    </w:p>
    <w:p w14:paraId="3AD73EC3" w14:textId="38E15A41" w:rsidR="00CA403A" w:rsidRDefault="008B1762">
      <w:pPr>
        <w:pStyle w:val="PargrafodaLista"/>
        <w:numPr>
          <w:ilvl w:val="0"/>
          <w:numId w:val="35"/>
        </w:numPr>
      </w:pPr>
      <w:r>
        <w:rPr>
          <w:b/>
        </w:rPr>
        <w:t>Áudio</w:t>
      </w:r>
      <w:r w:rsidR="009E2AFF">
        <w:rPr>
          <w:b/>
        </w:rPr>
        <w:t>s</w:t>
      </w:r>
      <w:r w:rsidR="000E31B6">
        <w:t>: .ogg</w:t>
      </w:r>
      <w:r>
        <w:t>;</w:t>
      </w:r>
    </w:p>
    <w:p w14:paraId="6E8F91DC" w14:textId="7BC8512E" w:rsidR="00CA403A" w:rsidRDefault="008B1762">
      <w:pPr>
        <w:pStyle w:val="PargrafodaLista"/>
        <w:numPr>
          <w:ilvl w:val="0"/>
          <w:numId w:val="35"/>
        </w:numPr>
      </w:pPr>
      <w:r>
        <w:rPr>
          <w:b/>
        </w:rPr>
        <w:t>Vídeo</w:t>
      </w:r>
      <w:r w:rsidR="009E2AFF">
        <w:rPr>
          <w:b/>
        </w:rPr>
        <w:t>s</w:t>
      </w:r>
      <w:r w:rsidR="000E31B6">
        <w:t>: .mp4</w:t>
      </w:r>
      <w:r>
        <w:t>;</w:t>
      </w:r>
    </w:p>
    <w:p w14:paraId="14DB88A8" w14:textId="37FA20B2" w:rsidR="00CA403A" w:rsidRDefault="008B1762">
      <w:r>
        <w:t>Assim, se o arquivo for maior que isso, deverá ser dividido em duas ou mais partes (</w:t>
      </w:r>
      <w:r w:rsidR="00A22B35">
        <w:t>c</w:t>
      </w:r>
      <w:r>
        <w:t xml:space="preserve">omponentes </w:t>
      </w:r>
      <w:r w:rsidR="00A22B35">
        <w:t>d</w:t>
      </w:r>
      <w:r>
        <w:t xml:space="preserve">igitais) pelo </w:t>
      </w:r>
      <w:r w:rsidR="00746902">
        <w:t>usuário</w:t>
      </w:r>
      <w:r>
        <w:t>, de acordo com o Manual de Digitalização da AGU.</w:t>
      </w:r>
    </w:p>
    <w:p w14:paraId="45163F84" w14:textId="1845FF5B" w:rsidR="00CA403A" w:rsidRDefault="008B1762">
      <w:r>
        <w:t xml:space="preserve">Um </w:t>
      </w:r>
      <w:r w:rsidR="00A22B35">
        <w:t>c</w:t>
      </w:r>
      <w:r>
        <w:t xml:space="preserve">omponente </w:t>
      </w:r>
      <w:r w:rsidR="00A22B35">
        <w:t>d</w:t>
      </w:r>
      <w:r>
        <w:t xml:space="preserve">igital poderá ser criado no SAPIENS de duas formas distintas: por </w:t>
      </w:r>
      <w:r w:rsidR="00A22B35">
        <w:t>u</w:t>
      </w:r>
      <w:r>
        <w:t xml:space="preserve">pload ou pelo </w:t>
      </w:r>
      <w:r w:rsidR="00A22B35">
        <w:t>e</w:t>
      </w:r>
      <w:r>
        <w:t xml:space="preserve">ditor de </w:t>
      </w:r>
      <w:r w:rsidR="00A22B35">
        <w:t>t</w:t>
      </w:r>
      <w:r>
        <w:t>extos</w:t>
      </w:r>
      <w:r w:rsidR="00A22B35">
        <w:t>.</w:t>
      </w:r>
    </w:p>
    <w:p w14:paraId="018F846C" w14:textId="77777777" w:rsidR="00CA403A" w:rsidRDefault="008B1762">
      <w:pPr>
        <w:ind w:firstLine="0"/>
        <w:jc w:val="center"/>
      </w:pPr>
      <w:r>
        <w:rPr>
          <w:noProof/>
          <w:lang w:eastAsia="pt-BR"/>
        </w:rPr>
        <w:lastRenderedPageBreak/>
        <w:drawing>
          <wp:inline distT="0" distB="0" distL="0" distR="0" wp14:anchorId="7AF1FE45" wp14:editId="30B4A789">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14:paraId="79D7D210" w14:textId="3A467457" w:rsidR="009E2AFF" w:rsidRDefault="009E2AFF" w:rsidP="009E2AFF">
      <w:r>
        <w:t>Note-se que o menu acima deve ser acessado clicando-se na seta para baixo, e não no símbolo “+”.</w:t>
      </w:r>
    </w:p>
    <w:p w14:paraId="67A29DCE" w14:textId="77777777" w:rsidR="00CA403A" w:rsidRDefault="008B1762">
      <w:pPr>
        <w:pStyle w:val="Ttulo4"/>
      </w:pPr>
      <w:bookmarkStart w:id="181" w:name="_Toc468995298"/>
      <w:r>
        <w:t>Upload</w:t>
      </w:r>
      <w:bookmarkEnd w:id="181"/>
    </w:p>
    <w:p w14:paraId="648CE617" w14:textId="77777777" w:rsidR="00CA403A" w:rsidRDefault="008B1762">
      <w:r>
        <w:t>O recurso de uploads do SAPIENS é bastante simples, e aceita múltiplos arquivos ao mesmo tempo.</w:t>
      </w:r>
    </w:p>
    <w:p w14:paraId="0C63DCAC" w14:textId="77777777" w:rsidR="00CA403A" w:rsidRDefault="008B1762">
      <w:pPr>
        <w:ind w:firstLine="0"/>
        <w:jc w:val="center"/>
      </w:pPr>
      <w:r>
        <w:rPr>
          <w:noProof/>
          <w:lang w:eastAsia="pt-BR"/>
        </w:rPr>
        <w:drawing>
          <wp:inline distT="0" distB="0" distL="0" distR="0" wp14:anchorId="1D8C0006" wp14:editId="1EE9A413">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14:paraId="6E155D91" w14:textId="77777777" w:rsidR="009E2AFF" w:rsidRDefault="009E2AFF">
      <w:r>
        <w:t>Após incluir todos os arquivos que serão objeto do upload, deve-se clicar no botão que efetivamente fará o envio dos arquivos para o SAPIENS:</w:t>
      </w:r>
    </w:p>
    <w:p w14:paraId="44B36E86" w14:textId="77777777" w:rsidR="009E2AFF" w:rsidRDefault="009E2AFF" w:rsidP="009E2AFF">
      <w:pPr>
        <w:ind w:firstLine="0"/>
        <w:jc w:val="center"/>
      </w:pPr>
      <w:r>
        <w:rPr>
          <w:noProof/>
          <w:lang w:eastAsia="pt-BR"/>
        </w:rPr>
        <w:drawing>
          <wp:inline distT="0" distB="0" distL="0" distR="0" wp14:anchorId="044821BB" wp14:editId="5E42B895">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14:paraId="32A3E56B" w14:textId="50620F6A" w:rsidR="009E2AFF" w:rsidRDefault="009E2AFF" w:rsidP="009E2AFF">
      <w:r>
        <w:t xml:space="preserve">O sucesso da operação deve ser verificado no campo </w:t>
      </w:r>
      <w:r w:rsidR="00A22B35">
        <w:t>s</w:t>
      </w:r>
      <w:r>
        <w:t>tatus:</w:t>
      </w:r>
    </w:p>
    <w:p w14:paraId="54A5126F" w14:textId="77777777" w:rsidR="009E2AFF" w:rsidRDefault="009E2AFF" w:rsidP="009E2AFF">
      <w:pPr>
        <w:ind w:firstLine="0"/>
        <w:jc w:val="center"/>
      </w:pPr>
      <w:r>
        <w:rPr>
          <w:noProof/>
          <w:lang w:eastAsia="pt-BR"/>
        </w:rPr>
        <w:drawing>
          <wp:inline distT="0" distB="0" distL="0" distR="0" wp14:anchorId="40B00811" wp14:editId="3C324925">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14:paraId="5BC120FC" w14:textId="77777777" w:rsidR="00CA403A" w:rsidRDefault="008B1762">
      <w:r>
        <w:lastRenderedPageBreak/>
        <w:t>É possível abortar a operação, remover arquivos antes do upload, bem como verificar em tempo real qual o percentual de conclusão da operação e o status de sucesso ou fracasso.</w:t>
      </w:r>
    </w:p>
    <w:p w14:paraId="1B1B5CA2" w14:textId="77777777" w:rsidR="00CA403A" w:rsidRDefault="008B1762">
      <w:r>
        <w:t>Um upload irá fracassar em várias situações, por exemplo, quando o tipo de arquivo não for permitido, ou então quando for maior do que o limite de 1</w:t>
      </w:r>
      <w:r w:rsidR="00F507FF">
        <w:t>0</w:t>
      </w:r>
      <w:r>
        <w:t xml:space="preserve"> mb</w:t>
      </w:r>
      <w:r w:rsidR="00F507FF">
        <w:t xml:space="preserve"> (dez megabytes)</w:t>
      </w:r>
      <w:r>
        <w:t>.</w:t>
      </w:r>
      <w:r w:rsidR="00F507FF">
        <w:t xml:space="preserve"> </w:t>
      </w:r>
    </w:p>
    <w:p w14:paraId="3C2D8144" w14:textId="441B3D0E" w:rsidR="00D16D92" w:rsidRDefault="00D16D92">
      <w:r>
        <w:t>Além disso, n</w:t>
      </w:r>
      <w:r w:rsidRPr="00D16D92">
        <w:t>ão é possível realizar upload de componentes digitais com formatos/extensões diferentes no mesmo documento (deve-se utilizar o anexo</w:t>
      </w:r>
      <w:r>
        <w:t xml:space="preserve"> para alcançar esse objetivo</w:t>
      </w:r>
      <w:r w:rsidRPr="00D16D92">
        <w:t>)</w:t>
      </w:r>
      <w:r>
        <w:t>.</w:t>
      </w:r>
    </w:p>
    <w:p w14:paraId="74177CCA" w14:textId="3882282D" w:rsidR="00D16D92" w:rsidRDefault="00D16D92">
      <w:r>
        <w:t>Por fim, somente</w:t>
      </w:r>
      <w:r w:rsidRPr="00D16D92">
        <w:t xml:space="preserve"> pode hav</w:t>
      </w:r>
      <w:r>
        <w:t>er um componente digital criado</w:t>
      </w:r>
      <w:r w:rsidRPr="00D16D92">
        <w:t xml:space="preserve"> no editor do SAPIENS por documento (caso necessário</w:t>
      </w:r>
      <w:r>
        <w:t xml:space="preserve"> acrescentar outros componentes digitais</w:t>
      </w:r>
      <w:r w:rsidRPr="00D16D92">
        <w:t>, deve-se utilizar o anexo</w:t>
      </w:r>
      <w:r>
        <w:t xml:space="preserve"> para alcançar esse objetivo</w:t>
      </w:r>
      <w:r w:rsidRPr="00D16D92">
        <w:t>)</w:t>
      </w:r>
      <w:r>
        <w:t>.</w:t>
      </w:r>
    </w:p>
    <w:p w14:paraId="03BD7AB6" w14:textId="6EE8D785" w:rsidR="008F1F2A" w:rsidRDefault="008F1F2A" w:rsidP="00D16D92">
      <w:r>
        <w:t xml:space="preserve">Importante: </w:t>
      </w:r>
      <w:r w:rsidR="00D16D92">
        <w:t>em um documento, os componentes digitais são exibidos de acordo com a sua sequência, 1, 2, 3, 4</w:t>
      </w:r>
      <w:r>
        <w:t>!</w:t>
      </w:r>
    </w:p>
    <w:p w14:paraId="17195303" w14:textId="2C4DE18D" w:rsidR="00037EA7" w:rsidRDefault="00037EA7" w:rsidP="00D16D92">
      <w:r>
        <w:t xml:space="preserve">Mesmo após a juntada o usuário poderá alterar </w:t>
      </w:r>
      <w:r w:rsidR="00D16D92">
        <w:t>a ordem da sequência dos componentes digitais</w:t>
      </w:r>
      <w:r>
        <w:t>.</w:t>
      </w:r>
    </w:p>
    <w:p w14:paraId="42D2B058" w14:textId="2A4F77B2" w:rsidR="00D16D92" w:rsidRDefault="00D16D92" w:rsidP="00D16D92">
      <w:pPr>
        <w:ind w:firstLine="0"/>
        <w:jc w:val="center"/>
      </w:pPr>
      <w:r>
        <w:rPr>
          <w:noProof/>
          <w:lang w:eastAsia="pt-BR"/>
        </w:rPr>
        <w:drawing>
          <wp:inline distT="0" distB="0" distL="0" distR="0" wp14:anchorId="3D9F29C4" wp14:editId="33038D46">
            <wp:extent cx="5391150" cy="3609975"/>
            <wp:effectExtent l="0" t="0" r="0" b="9525"/>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91150" cy="3609975"/>
                    </a:xfrm>
                    <a:prstGeom prst="rect">
                      <a:avLst/>
                    </a:prstGeom>
                    <a:noFill/>
                    <a:ln>
                      <a:noFill/>
                    </a:ln>
                  </pic:spPr>
                </pic:pic>
              </a:graphicData>
            </a:graphic>
          </wp:inline>
        </w:drawing>
      </w:r>
    </w:p>
    <w:p w14:paraId="6410FD53" w14:textId="6BF2D8E0" w:rsidR="00755B5E" w:rsidRDefault="00755B5E" w:rsidP="00755B5E">
      <w:pPr>
        <w:pBdr>
          <w:top w:val="single" w:sz="4" w:space="1" w:color="auto"/>
          <w:left w:val="single" w:sz="4" w:space="4" w:color="auto"/>
          <w:bottom w:val="single" w:sz="4" w:space="1" w:color="auto"/>
          <w:right w:val="single" w:sz="4" w:space="4" w:color="auto"/>
        </w:pBdr>
      </w:pPr>
      <w:r>
        <w:t>Atenção, pois um documento pode conter no máximo 25 (vinte e cinco) componentes digitais!</w:t>
      </w:r>
    </w:p>
    <w:p w14:paraId="41926B16" w14:textId="77777777" w:rsidR="00CA403A" w:rsidRDefault="008B1762">
      <w:pPr>
        <w:pStyle w:val="Ttulo4"/>
      </w:pPr>
      <w:bookmarkStart w:id="182" w:name="_Toc468995299"/>
      <w:r>
        <w:lastRenderedPageBreak/>
        <w:t>Editor de Textos</w:t>
      </w:r>
      <w:bookmarkEnd w:id="182"/>
    </w:p>
    <w:p w14:paraId="29231265" w14:textId="53FBE3BA" w:rsidR="00CA403A" w:rsidRDefault="008B1762">
      <w:r>
        <w:t xml:space="preserve">Ao incluir um </w:t>
      </w:r>
      <w:r w:rsidR="002425AB">
        <w:t>c</w:t>
      </w:r>
      <w:r>
        <w:t xml:space="preserve">omponente </w:t>
      </w:r>
      <w:r w:rsidR="002425AB">
        <w:t>d</w:t>
      </w:r>
      <w:r>
        <w:t xml:space="preserve">igital com o </w:t>
      </w:r>
      <w:r w:rsidR="002425AB">
        <w:t>e</w:t>
      </w:r>
      <w:r>
        <w:t xml:space="preserve">ditor de </w:t>
      </w:r>
      <w:r w:rsidR="002425AB">
        <w:t>t</w:t>
      </w:r>
      <w:r>
        <w:t xml:space="preserve">extos do SAPIENS, o </w:t>
      </w:r>
      <w:r w:rsidR="00746902">
        <w:t>usuário</w:t>
      </w:r>
      <w:r>
        <w:t xml:space="preserve"> será questionado sobre qual </w:t>
      </w:r>
      <w:r w:rsidR="00D43D7D">
        <w:t>modelo</w:t>
      </w:r>
      <w:r>
        <w:t xml:space="preserve"> pretende utilizar.</w:t>
      </w:r>
    </w:p>
    <w:p w14:paraId="418579A5" w14:textId="0137EF5F" w:rsidR="00CA403A" w:rsidRDefault="00390299">
      <w:pPr>
        <w:ind w:firstLine="0"/>
        <w:jc w:val="center"/>
      </w:pPr>
      <w:r>
        <w:rPr>
          <w:noProof/>
          <w:lang w:eastAsia="pt-BR"/>
        </w:rPr>
        <w:drawing>
          <wp:inline distT="0" distB="0" distL="0" distR="0" wp14:anchorId="0190B0F2" wp14:editId="1890AC8A">
            <wp:extent cx="5391150" cy="3315970"/>
            <wp:effectExtent l="0" t="0" r="0" b="0"/>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91150" cy="3315970"/>
                    </a:xfrm>
                    <a:prstGeom prst="rect">
                      <a:avLst/>
                    </a:prstGeom>
                    <a:noFill/>
                    <a:ln>
                      <a:noFill/>
                    </a:ln>
                  </pic:spPr>
                </pic:pic>
              </a:graphicData>
            </a:graphic>
          </wp:inline>
        </w:drawing>
      </w:r>
    </w:p>
    <w:p w14:paraId="38987753" w14:textId="015C2A32" w:rsidR="00CA403A" w:rsidRDefault="008B1762">
      <w:r>
        <w:t xml:space="preserve">Um </w:t>
      </w:r>
      <w:r w:rsidR="00D43D7D">
        <w:t>modelo</w:t>
      </w:r>
      <w:r>
        <w:t xml:space="preserve"> já contém texto previamente configurado que irá acelerar o trabalho do </w:t>
      </w:r>
      <w:r w:rsidR="00746902">
        <w:t>usuário</w:t>
      </w:r>
      <w:r>
        <w:t xml:space="preserve"> na produção textual.</w:t>
      </w:r>
    </w:p>
    <w:p w14:paraId="4C267076" w14:textId="2399404A" w:rsidR="00CA403A" w:rsidRDefault="008B1762">
      <w:r>
        <w:t xml:space="preserve">Em um </w:t>
      </w:r>
      <w:r w:rsidR="00D43D7D">
        <w:t>modelo</w:t>
      </w:r>
      <w:r>
        <w:t xml:space="preserve"> vários elementos são preenchidos automaticamente pelo SAPIENS, tais como o NUP, o nome do </w:t>
      </w:r>
      <w:r w:rsidR="00D43D7D">
        <w:t>interessado</w:t>
      </w:r>
      <w:r>
        <w:t xml:space="preserve">, </w:t>
      </w:r>
      <w:r w:rsidR="002425AB">
        <w:t>a</w:t>
      </w:r>
      <w:r>
        <w:t>ssunto, etc.</w:t>
      </w:r>
    </w:p>
    <w:p w14:paraId="79B53961" w14:textId="4846DC1E" w:rsidR="00CA403A" w:rsidRDefault="008B1762">
      <w:r>
        <w:t xml:space="preserve">Os </w:t>
      </w:r>
      <w:r w:rsidR="00D43D7D">
        <w:t>modelo</w:t>
      </w:r>
      <w:r>
        <w:t xml:space="preserve">s podem ser </w:t>
      </w:r>
      <w:r w:rsidR="002425AB">
        <w:t>n</w:t>
      </w:r>
      <w:r>
        <w:t xml:space="preserve">acionais, </w:t>
      </w:r>
      <w:r w:rsidR="002425AB">
        <w:t>l</w:t>
      </w:r>
      <w:r>
        <w:t>ocais</w:t>
      </w:r>
      <w:r w:rsidR="00B85202">
        <w:t>,</w:t>
      </w:r>
      <w:r>
        <w:t xml:space="preserve"> </w:t>
      </w:r>
      <w:r w:rsidR="002425AB">
        <w:t>e</w:t>
      </w:r>
      <w:r>
        <w:t xml:space="preserve">m </w:t>
      </w:r>
      <w:r w:rsidR="002425AB">
        <w:t>b</w:t>
      </w:r>
      <w:r>
        <w:t>ranco</w:t>
      </w:r>
      <w:r w:rsidR="00B85202">
        <w:t xml:space="preserve"> ou </w:t>
      </w:r>
      <w:r w:rsidR="002425AB">
        <w:t>s</w:t>
      </w:r>
      <w:r w:rsidR="00B85202">
        <w:t>ugeridos</w:t>
      </w:r>
      <w:r>
        <w:t>:</w:t>
      </w:r>
    </w:p>
    <w:p w14:paraId="38672843" w14:textId="1B0EDA9C" w:rsidR="00CA403A" w:rsidRDefault="008B1762">
      <w:pPr>
        <w:pStyle w:val="PargrafodaLista"/>
        <w:numPr>
          <w:ilvl w:val="0"/>
          <w:numId w:val="34"/>
        </w:numPr>
      </w:pPr>
      <w:r>
        <w:rPr>
          <w:b/>
        </w:rPr>
        <w:t>Nacionais</w:t>
      </w:r>
      <w:r>
        <w:t>: são filtrados</w:t>
      </w:r>
      <w:r w:rsidR="007458D7">
        <w:t xml:space="preserve"> </w:t>
      </w:r>
      <w:r w:rsidR="007458D7" w:rsidRPr="007458D7">
        <w:rPr>
          <w:b/>
        </w:rPr>
        <w:t>por órgão central</w:t>
      </w:r>
      <w:r>
        <w:t xml:space="preserve"> de acordo com as </w:t>
      </w:r>
      <w:r w:rsidR="002425AB" w:rsidRPr="007458D7">
        <w:rPr>
          <w:b/>
        </w:rPr>
        <w:t>e</w:t>
      </w:r>
      <w:r w:rsidRPr="007458D7">
        <w:rPr>
          <w:b/>
        </w:rPr>
        <w:t xml:space="preserve">spécies de </w:t>
      </w:r>
      <w:r w:rsidR="00D43D7D" w:rsidRPr="007458D7">
        <w:rPr>
          <w:b/>
        </w:rPr>
        <w:t>setor</w:t>
      </w:r>
      <w:r>
        <w:t xml:space="preserve"> nos quais o </w:t>
      </w:r>
      <w:r w:rsidR="00746902">
        <w:t>usuário</w:t>
      </w:r>
      <w:r>
        <w:t xml:space="preserve"> está lotado. </w:t>
      </w:r>
    </w:p>
    <w:p w14:paraId="2B6247AE" w14:textId="1ABBD927" w:rsidR="00EE46A3" w:rsidRDefault="008B1762" w:rsidP="00EE46A3">
      <w:pPr>
        <w:pStyle w:val="PargrafodaLista"/>
        <w:numPr>
          <w:ilvl w:val="0"/>
          <w:numId w:val="34"/>
        </w:numPr>
      </w:pPr>
      <w:r>
        <w:rPr>
          <w:b/>
        </w:rPr>
        <w:t>Locais</w:t>
      </w:r>
      <w:r>
        <w:t xml:space="preserve">: são filtrados de acordo </w:t>
      </w:r>
      <w:r w:rsidR="000125E8">
        <w:t xml:space="preserve">com </w:t>
      </w:r>
      <w:r w:rsidR="00EE46A3">
        <w:t>as unidades em</w:t>
      </w:r>
      <w:r>
        <w:t xml:space="preserve"> o </w:t>
      </w:r>
      <w:r w:rsidR="00746902">
        <w:t>usuário</w:t>
      </w:r>
      <w:r w:rsidR="00EE46A3">
        <w:t xml:space="preserve"> está lotado, levando em consideração as </w:t>
      </w:r>
      <w:r w:rsidR="00EE46A3" w:rsidRPr="007458D7">
        <w:rPr>
          <w:b/>
        </w:rPr>
        <w:t>espécies de setor</w:t>
      </w:r>
      <w:r w:rsidR="00EE46A3">
        <w:t xml:space="preserve"> dos setores nos quais o usuário está lotado. </w:t>
      </w:r>
    </w:p>
    <w:p w14:paraId="21E570D5" w14:textId="77777777" w:rsidR="00CA403A" w:rsidRDefault="008B1762" w:rsidP="00AF0704">
      <w:pPr>
        <w:pStyle w:val="PargrafodaLista"/>
        <w:numPr>
          <w:ilvl w:val="0"/>
          <w:numId w:val="34"/>
        </w:numPr>
      </w:pPr>
      <w:r w:rsidRPr="001B22E8">
        <w:rPr>
          <w:b/>
        </w:rPr>
        <w:t>Em Branco</w:t>
      </w:r>
      <w:r>
        <w:t xml:space="preserve">: modelos padrão do SAPIENS, visíveis por todos os </w:t>
      </w:r>
      <w:r w:rsidR="00746902">
        <w:t>usuário</w:t>
      </w:r>
      <w:r>
        <w:t xml:space="preserve">s. </w:t>
      </w:r>
    </w:p>
    <w:p w14:paraId="7A2669AD" w14:textId="77777777" w:rsidR="00B85202" w:rsidRDefault="00B85202" w:rsidP="00AF0704">
      <w:pPr>
        <w:pStyle w:val="PargrafodaLista"/>
        <w:numPr>
          <w:ilvl w:val="0"/>
          <w:numId w:val="34"/>
        </w:numPr>
      </w:pPr>
      <w:r>
        <w:rPr>
          <w:b/>
        </w:rPr>
        <w:t>Sugeridos</w:t>
      </w:r>
      <w:r w:rsidRPr="00B85202">
        <w:t>:</w:t>
      </w:r>
      <w:r>
        <w:t xml:space="preserve"> modelos que o SAPIENS sugere em decorrência do fluxo de trabalho e do aprendizado realizado com a utilização.</w:t>
      </w:r>
    </w:p>
    <w:p w14:paraId="59E6BCB1" w14:textId="0DF76F1A" w:rsidR="00390299" w:rsidRDefault="00390299" w:rsidP="00390299">
      <w:r>
        <w:lastRenderedPageBreak/>
        <w:t>É possível encontrar o modelo por meio dos filtros das colunas do grid, ou pelo preenchimento do campo “termos”. O campo termos pesquisa no conteúdo do modelo, no tipo de documento e no nome do modelo.</w:t>
      </w:r>
    </w:p>
    <w:p w14:paraId="2EB10AEF" w14:textId="77777777" w:rsidR="00CA403A" w:rsidRDefault="008B1762">
      <w:pPr>
        <w:pStyle w:val="Ttulo3"/>
      </w:pPr>
      <w:bookmarkStart w:id="183" w:name="_Toc468995300"/>
      <w:r>
        <w:t>Acesso aos Componentes Digitais</w:t>
      </w:r>
      <w:bookmarkEnd w:id="183"/>
    </w:p>
    <w:p w14:paraId="58FD3AAE" w14:textId="486A84B5" w:rsidR="00CA403A" w:rsidRDefault="008B1762">
      <w:r>
        <w:t xml:space="preserve">Após a criação dos </w:t>
      </w:r>
      <w:r w:rsidR="002425AB">
        <w:t>c</w:t>
      </w:r>
      <w:r>
        <w:t xml:space="preserve">omponentes </w:t>
      </w:r>
      <w:r w:rsidR="002425AB">
        <w:t>d</w:t>
      </w:r>
      <w:r>
        <w:t xml:space="preserve">igitais pelo </w:t>
      </w:r>
      <w:r w:rsidR="00746902">
        <w:t>usuário</w:t>
      </w:r>
      <w:r>
        <w:t xml:space="preserve">, haverá a possibilidade de acessá-los no </w:t>
      </w:r>
      <w:r w:rsidR="009E2AFF" w:rsidRPr="009E2AFF">
        <w:rPr>
          <w:i/>
        </w:rPr>
        <w:t>grid</w:t>
      </w:r>
      <w:r>
        <w:t>.</w:t>
      </w:r>
    </w:p>
    <w:p w14:paraId="05C10679" w14:textId="77777777" w:rsidR="00CA403A" w:rsidRDefault="008B1762">
      <w:pPr>
        <w:ind w:firstLine="0"/>
        <w:jc w:val="center"/>
      </w:pPr>
      <w:r>
        <w:rPr>
          <w:noProof/>
          <w:lang w:eastAsia="pt-BR"/>
        </w:rPr>
        <w:drawing>
          <wp:inline distT="0" distB="0" distL="0" distR="0" wp14:anchorId="7707847F" wp14:editId="7672ECFA">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14:paraId="5921FA97" w14:textId="7E844DC2" w:rsidR="00CA403A" w:rsidRDefault="008B1762">
      <w:r>
        <w:t xml:space="preserve">O símbolo mais claro, com o pequeno lápis, significa que se o </w:t>
      </w:r>
      <w:r w:rsidR="00746902">
        <w:t>usuário</w:t>
      </w:r>
      <w:r>
        <w:t xml:space="preserve"> clicar nesse elemento será direcionado para o </w:t>
      </w:r>
      <w:r w:rsidR="002425AB">
        <w:t>e</w:t>
      </w:r>
      <w:r>
        <w:t xml:space="preserve">ditor de </w:t>
      </w:r>
      <w:r w:rsidR="002425AB">
        <w:t>t</w:t>
      </w:r>
      <w:r>
        <w:t>extos, onde poderá editá-lo.</w:t>
      </w:r>
    </w:p>
    <w:p w14:paraId="07975A43" w14:textId="0F5EE547" w:rsidR="00CA403A" w:rsidRDefault="008B1762">
      <w:r>
        <w:t xml:space="preserve">Já o símbolo mais escuro significa que o </w:t>
      </w:r>
      <w:r w:rsidR="001C00B4">
        <w:t>c</w:t>
      </w:r>
      <w:r>
        <w:t xml:space="preserve">omponente </w:t>
      </w:r>
      <w:r w:rsidR="001C00B4">
        <w:t>d</w:t>
      </w:r>
      <w:r>
        <w:t xml:space="preserve">igital foi incluído por </w:t>
      </w:r>
      <w:r w:rsidR="001C00B4">
        <w:t>u</w:t>
      </w:r>
      <w:r>
        <w:t>pload e</w:t>
      </w:r>
      <w:r w:rsidR="001C00B4">
        <w:t>,</w:t>
      </w:r>
      <w:r>
        <w:t xml:space="preserve"> se o </w:t>
      </w:r>
      <w:r w:rsidR="00746902">
        <w:t>usuário</w:t>
      </w:r>
      <w:r>
        <w:t xml:space="preserve"> clicar no elemento</w:t>
      </w:r>
      <w:r w:rsidR="001C00B4">
        <w:t>,</w:t>
      </w:r>
      <w:r>
        <w:t xml:space="preserve"> haverá o download do </w:t>
      </w:r>
      <w:r w:rsidR="001C00B4">
        <w:t>c</w:t>
      </w:r>
      <w:r>
        <w:t xml:space="preserve">omponente </w:t>
      </w:r>
      <w:r w:rsidR="001C00B4">
        <w:t>d</w:t>
      </w:r>
      <w:r>
        <w:t>igital, para visualização.</w:t>
      </w:r>
    </w:p>
    <w:p w14:paraId="546E62ED" w14:textId="688C8884" w:rsidR="001B22E8" w:rsidRDefault="001B22E8">
      <w:r>
        <w:t xml:space="preserve">Por fim, caso o </w:t>
      </w:r>
      <w:r w:rsidR="001C00B4">
        <w:t>c</w:t>
      </w:r>
      <w:r>
        <w:t xml:space="preserve">omponente </w:t>
      </w:r>
      <w:r w:rsidR="001C00B4">
        <w:t>d</w:t>
      </w:r>
      <w:r>
        <w:t>igital tenha sido assinado digitalmente, não poderá ser mais editado, e o símbolo será substituído por um cadeado.</w:t>
      </w:r>
    </w:p>
    <w:p w14:paraId="29D60CD8" w14:textId="77777777" w:rsidR="001B22E8" w:rsidRDefault="001B22E8" w:rsidP="001B22E8">
      <w:pPr>
        <w:ind w:firstLine="0"/>
        <w:jc w:val="center"/>
      </w:pPr>
      <w:r>
        <w:rPr>
          <w:noProof/>
          <w:lang w:eastAsia="pt-BR"/>
        </w:rPr>
        <w:drawing>
          <wp:inline distT="0" distB="0" distL="0" distR="0" wp14:anchorId="31FA21F1" wp14:editId="63F4DC69">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BB537AB" w14:textId="4F9342FC" w:rsidR="008B0D0B" w:rsidRDefault="008B0D0B" w:rsidP="008B0D0B">
      <w:pPr>
        <w:pStyle w:val="Ttulo3"/>
      </w:pPr>
      <w:bookmarkStart w:id="184" w:name="_Toc468995301"/>
      <w:r>
        <w:t>Versionamento dos Componentes Digitais</w:t>
      </w:r>
      <w:bookmarkEnd w:id="184"/>
    </w:p>
    <w:p w14:paraId="73C1096B" w14:textId="7E789F54" w:rsidR="008B0D0B" w:rsidRDefault="00D32C00" w:rsidP="008B0D0B">
      <w:r>
        <w:t>A</w:t>
      </w:r>
      <w:r w:rsidR="008B0D0B">
        <w:t xml:space="preserve"> partir da versão 1.1.3 do SAPIENS, todas as versões dos componentes digitais são armazenadas de modo definitivo pelo sistema.</w:t>
      </w:r>
    </w:p>
    <w:p w14:paraId="57105812" w14:textId="25709E85" w:rsidR="008B0D0B" w:rsidRDefault="008B0D0B" w:rsidP="008B0D0B">
      <w:r>
        <w:t>Isso significa que a cada salvamento que ocorrer no editor de textos, uma nova versão do texto é criada e a antiga é salva e está disponível para consulta.</w:t>
      </w:r>
    </w:p>
    <w:p w14:paraId="66214568" w14:textId="1099299A" w:rsidR="008B0D0B" w:rsidRDefault="008B0D0B" w:rsidP="008B0D0B">
      <w:r>
        <w:t>Isso é válido e também útil no caso de compartilhamento de minutas, ficando registrado qual é a contribuição de casa usuário na elaboração do documento.</w:t>
      </w:r>
    </w:p>
    <w:p w14:paraId="224EB281" w14:textId="113368AC" w:rsidR="008B0D0B" w:rsidRDefault="008B0D0B" w:rsidP="008B0D0B">
      <w:r>
        <w:t>Para acessar as versões de um componente digital, basta clicar a aba “Versões” do formulário do componente digital.</w:t>
      </w:r>
    </w:p>
    <w:p w14:paraId="77945951" w14:textId="63729B54" w:rsidR="008B0D0B" w:rsidRPr="008B0D0B" w:rsidRDefault="008B0D0B" w:rsidP="008B0D0B">
      <w:pPr>
        <w:ind w:firstLine="0"/>
        <w:jc w:val="center"/>
      </w:pPr>
      <w:r>
        <w:rPr>
          <w:noProof/>
          <w:lang w:eastAsia="pt-BR"/>
        </w:rPr>
        <w:lastRenderedPageBreak/>
        <w:drawing>
          <wp:inline distT="0" distB="0" distL="0" distR="0" wp14:anchorId="4DC3022C" wp14:editId="4D9B8CBA">
            <wp:extent cx="5400675" cy="3590925"/>
            <wp:effectExtent l="0" t="0" r="9525" b="9525"/>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14:paraId="13B77FC8" w14:textId="7553D23C" w:rsidR="00CA403A" w:rsidRDefault="008B0D0B">
      <w:pPr>
        <w:pStyle w:val="Ttulo3"/>
      </w:pPr>
      <w:bookmarkStart w:id="185" w:name="_Toc468995302"/>
      <w:r>
        <w:t>M</w:t>
      </w:r>
      <w:r w:rsidR="00F529C6">
        <w:t>inuta</w:t>
      </w:r>
      <w:r w:rsidR="008B1762">
        <w:t>s Vinculadas</w:t>
      </w:r>
      <w:bookmarkEnd w:id="185"/>
    </w:p>
    <w:p w14:paraId="01ADCFCF" w14:textId="4A74C0BE" w:rsidR="00CA403A" w:rsidRDefault="008B1762">
      <w:r>
        <w:t xml:space="preserve">As </w:t>
      </w:r>
      <w:r w:rsidR="001C00B4">
        <w:t>m</w:t>
      </w:r>
      <w:r>
        <w:t>inutas podem ser vinculadas entre si quando houver necessidade.</w:t>
      </w:r>
    </w:p>
    <w:p w14:paraId="0409FBDD" w14:textId="6CE463BB" w:rsidR="00CA403A" w:rsidRDefault="008B1762">
      <w:r>
        <w:t xml:space="preserve">Digamos, por exemplo, que o documento possui anexos. Nesse caso, deve criar inicialmente a </w:t>
      </w:r>
      <w:r w:rsidR="001C00B4">
        <w:t>m</w:t>
      </w:r>
      <w:r>
        <w:t xml:space="preserve">inuta principal. Após, uma nova </w:t>
      </w:r>
      <w:r w:rsidR="001C00B4">
        <w:t>m</w:t>
      </w:r>
      <w:r>
        <w:t xml:space="preserve">inuta que represente o </w:t>
      </w:r>
      <w:r w:rsidR="001C00B4">
        <w:t>a</w:t>
      </w:r>
      <w:r>
        <w:t>nexo e, por fim, vinculá-las.</w:t>
      </w:r>
    </w:p>
    <w:p w14:paraId="0E100197" w14:textId="2B422EA0" w:rsidR="00CA403A" w:rsidRDefault="008B1762" w:rsidP="0007259E">
      <w:pPr>
        <w:pBdr>
          <w:top w:val="single" w:sz="4" w:space="1" w:color="auto"/>
          <w:left w:val="single" w:sz="4" w:space="4" w:color="auto"/>
          <w:bottom w:val="single" w:sz="4" w:space="1" w:color="auto"/>
          <w:right w:val="single" w:sz="4" w:space="4" w:color="auto"/>
        </w:pBdr>
      </w:pPr>
      <w:r>
        <w:t xml:space="preserve">Atenção: Se o documento possuir anexos, o </w:t>
      </w:r>
      <w:r w:rsidR="00746902">
        <w:t>usuário</w:t>
      </w:r>
      <w:r>
        <w:t xml:space="preserve"> não deverá criar novos componentes digitais na </w:t>
      </w:r>
      <w:r w:rsidR="001C00B4">
        <w:t>m</w:t>
      </w:r>
      <w:r>
        <w:t xml:space="preserve">inuta principal para representá-los. O anexo é um documento em si mesmo, e deve ter sua própria </w:t>
      </w:r>
      <w:r w:rsidR="001C00B4">
        <w:t>m</w:t>
      </w:r>
      <w:r>
        <w:t xml:space="preserve">inuta, vinculada à </w:t>
      </w:r>
      <w:r w:rsidR="001C00B4">
        <w:t>m</w:t>
      </w:r>
      <w:r>
        <w:t>inuta principal.</w:t>
      </w:r>
    </w:p>
    <w:p w14:paraId="1719C016" w14:textId="77777777" w:rsidR="00CA403A" w:rsidRDefault="008F1F2A">
      <w:pPr>
        <w:ind w:firstLine="0"/>
        <w:jc w:val="center"/>
      </w:pPr>
      <w:r>
        <w:rPr>
          <w:noProof/>
          <w:lang w:eastAsia="pt-BR"/>
        </w:rPr>
        <w:drawing>
          <wp:inline distT="0" distB="0" distL="0" distR="0" wp14:anchorId="43B89B62" wp14:editId="1C2DE661">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14:paraId="51EAC619" w14:textId="1E39F51B" w:rsidR="00CA403A" w:rsidRDefault="008B1762">
      <w:r>
        <w:lastRenderedPageBreak/>
        <w:t xml:space="preserve">Importante: quando a </w:t>
      </w:r>
      <w:r w:rsidR="001C00B4">
        <w:t>m</w:t>
      </w:r>
      <w:r>
        <w:t xml:space="preserve">inuta principal for juntada a um </w:t>
      </w:r>
      <w:r w:rsidR="00D43D7D">
        <w:t>processo/documento avulso</w:t>
      </w:r>
      <w:r>
        <w:t xml:space="preserve">, haverá automaticamente a juntada das </w:t>
      </w:r>
      <w:r w:rsidR="001C00B4">
        <w:t>m</w:t>
      </w:r>
      <w:r>
        <w:t>inutas vinculadas.</w:t>
      </w:r>
    </w:p>
    <w:p w14:paraId="6223AE5D" w14:textId="451DDE74" w:rsidR="002F4E27" w:rsidRDefault="002F4E27">
      <w:r>
        <w:t>É possível vincular minutas, do mesmo NUP, na área de trabalho (árvore de minutas) arrastando e soltando uma minuta sobre a outra.</w:t>
      </w:r>
    </w:p>
    <w:p w14:paraId="52F3D65E" w14:textId="7F9EEDD5" w:rsidR="00755B5E" w:rsidRDefault="00755B5E" w:rsidP="00755B5E">
      <w:pPr>
        <w:pBdr>
          <w:top w:val="single" w:sz="4" w:space="1" w:color="auto"/>
          <w:left w:val="single" w:sz="4" w:space="4" w:color="auto"/>
          <w:bottom w:val="single" w:sz="4" w:space="1" w:color="auto"/>
          <w:right w:val="single" w:sz="4" w:space="4" w:color="auto"/>
        </w:pBdr>
      </w:pPr>
      <w:r>
        <w:t>Atenção, pois um documento pode conter no máximo 25 (vinte e cinco) documentos vinculados!</w:t>
      </w:r>
    </w:p>
    <w:p w14:paraId="36BE94D2" w14:textId="750C106F" w:rsidR="00A20A97" w:rsidRDefault="00A20A97" w:rsidP="00A20A97">
      <w:pPr>
        <w:pStyle w:val="Ttulo3"/>
      </w:pPr>
      <w:bookmarkStart w:id="186" w:name="_Toc468995303"/>
      <w:r>
        <w:t>Sigilos</w:t>
      </w:r>
      <w:bookmarkEnd w:id="186"/>
    </w:p>
    <w:p w14:paraId="48601574" w14:textId="307CC827" w:rsidR="00A20A97" w:rsidRDefault="00A20A97" w:rsidP="00A20A97">
      <w:r>
        <w:t xml:space="preserve">O SAPIENS permite o cadastro </w:t>
      </w:r>
      <w:r w:rsidR="00F51FE8">
        <w:t xml:space="preserve">de um </w:t>
      </w:r>
      <w:r w:rsidR="000125E8">
        <w:t xml:space="preserve">ou </w:t>
      </w:r>
      <w:r w:rsidR="00F51FE8">
        <w:t xml:space="preserve">mais sigilos para </w:t>
      </w:r>
      <w:r w:rsidR="000125E8">
        <w:t>a</w:t>
      </w:r>
      <w:r w:rsidR="00F51FE8">
        <w:t xml:space="preserve"> mesma </w:t>
      </w:r>
      <w:r w:rsidR="001C00B4">
        <w:t>m</w:t>
      </w:r>
      <w:r>
        <w:t>inuta, suportando tanto os chamados sigilos comuns quanto os sigilos da Lei de Acesso à Informação (LAI).</w:t>
      </w:r>
    </w:p>
    <w:p w14:paraId="2923E2D3" w14:textId="77777777" w:rsidR="00A20A97" w:rsidRDefault="00A20A97" w:rsidP="00A20A97">
      <w:r>
        <w:t>O tipo de sigilo deve ser informado pelo usuário:</w:t>
      </w:r>
    </w:p>
    <w:p w14:paraId="60C190C4" w14:textId="77777777" w:rsidR="00A20A97" w:rsidRDefault="00A20A97" w:rsidP="00A20A97">
      <w:pPr>
        <w:pStyle w:val="PargrafodaLista"/>
        <w:numPr>
          <w:ilvl w:val="0"/>
          <w:numId w:val="37"/>
        </w:numPr>
      </w:pPr>
      <w:r>
        <w:t>Sigilo Legal</w:t>
      </w:r>
    </w:p>
    <w:p w14:paraId="7CDBA06B" w14:textId="77777777" w:rsidR="00A20A97" w:rsidRDefault="00A20A97" w:rsidP="00A20A97">
      <w:pPr>
        <w:pStyle w:val="PargrafodaLista"/>
        <w:numPr>
          <w:ilvl w:val="0"/>
          <w:numId w:val="37"/>
        </w:numPr>
      </w:pPr>
      <w:r>
        <w:t>Sigilo Judicial</w:t>
      </w:r>
    </w:p>
    <w:p w14:paraId="10A61452" w14:textId="77777777" w:rsidR="00A20A97" w:rsidRDefault="00A20A97" w:rsidP="00A20A97">
      <w:pPr>
        <w:pStyle w:val="PargrafodaLista"/>
        <w:numPr>
          <w:ilvl w:val="0"/>
          <w:numId w:val="37"/>
        </w:numPr>
      </w:pPr>
      <w:r>
        <w:t>Intimidade, Vida Privada, Honra e Imagem</w:t>
      </w:r>
    </w:p>
    <w:p w14:paraId="4E66538C" w14:textId="77777777" w:rsidR="00A20A97" w:rsidRDefault="00A20A97" w:rsidP="00A20A97">
      <w:pPr>
        <w:pStyle w:val="PargrafodaLista"/>
        <w:numPr>
          <w:ilvl w:val="0"/>
          <w:numId w:val="37"/>
        </w:numPr>
      </w:pPr>
      <w:r>
        <w:t>Sigilo Reservado (LAI)</w:t>
      </w:r>
    </w:p>
    <w:p w14:paraId="469FFFD2" w14:textId="77777777" w:rsidR="00A20A97" w:rsidRDefault="00A20A97" w:rsidP="00A20A97">
      <w:pPr>
        <w:pStyle w:val="PargrafodaLista"/>
        <w:numPr>
          <w:ilvl w:val="0"/>
          <w:numId w:val="37"/>
        </w:numPr>
      </w:pPr>
      <w:r>
        <w:t>Sigilo Secreto (LAI)</w:t>
      </w:r>
    </w:p>
    <w:p w14:paraId="0325EC97" w14:textId="77777777" w:rsidR="00A20A97" w:rsidRDefault="00A20A97" w:rsidP="00A20A97">
      <w:pPr>
        <w:pStyle w:val="PargrafodaLista"/>
        <w:numPr>
          <w:ilvl w:val="0"/>
          <w:numId w:val="37"/>
        </w:numPr>
      </w:pPr>
      <w:r>
        <w:t>Sigilo Ultrassecreto (LAI)</w:t>
      </w:r>
    </w:p>
    <w:p w14:paraId="60F21367" w14:textId="77777777" w:rsidR="00A20A97" w:rsidRDefault="00A20A97" w:rsidP="00A20A97">
      <w:pPr>
        <w:pStyle w:val="PargrafodaLista"/>
        <w:ind w:left="0" w:firstLine="0"/>
        <w:jc w:val="center"/>
      </w:pPr>
      <w:r>
        <w:rPr>
          <w:noProof/>
          <w:lang w:eastAsia="pt-BR"/>
        </w:rPr>
        <w:drawing>
          <wp:inline distT="0" distB="0" distL="0" distR="0" wp14:anchorId="27EBE0AB" wp14:editId="1F16DA43">
            <wp:extent cx="5400040" cy="3152404"/>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41DF3940" w14:textId="77777777" w:rsidR="0023144A" w:rsidRDefault="00A20A97" w:rsidP="0023144A">
      <w:r>
        <w:lastRenderedPageBreak/>
        <w:t>Além disso, o usuário deverá informar, se for requerido pelo sistema, qual a categoria do sigilo, o fundamento legal e as razões de atribuição do Sigilo.</w:t>
      </w:r>
    </w:p>
    <w:p w14:paraId="2BA42D22" w14:textId="51ACFB18" w:rsidR="0023144A" w:rsidRDefault="0023144A" w:rsidP="0023144A">
      <w:pPr>
        <w:pBdr>
          <w:top w:val="single" w:sz="4" w:space="1" w:color="auto"/>
          <w:left w:val="single" w:sz="4" w:space="4" w:color="auto"/>
          <w:bottom w:val="single" w:sz="4" w:space="1" w:color="auto"/>
          <w:right w:val="single" w:sz="4" w:space="4" w:color="auto"/>
        </w:pBdr>
      </w:pPr>
      <w:r>
        <w:t xml:space="preserve">Atenção: Por medida de segurança, sempre que um </w:t>
      </w:r>
      <w:r w:rsidR="001C00B4">
        <w:t>s</w:t>
      </w:r>
      <w:r>
        <w:t xml:space="preserve">igilo for criado, caso ainda não haja, será criada automaticamente uma </w:t>
      </w:r>
      <w:r w:rsidR="001C00B4">
        <w:t>r</w:t>
      </w:r>
      <w:r>
        <w:t xml:space="preserve">estrição de </w:t>
      </w:r>
      <w:r w:rsidR="001C00B4">
        <w:t>a</w:t>
      </w:r>
      <w:r>
        <w:t xml:space="preserve">cesso na </w:t>
      </w:r>
      <w:r w:rsidR="001C00B4">
        <w:t>m</w:t>
      </w:r>
      <w:r>
        <w:t xml:space="preserve">inuta, com poder </w:t>
      </w:r>
      <w:r w:rsidR="001C00B4">
        <w:t>“</w:t>
      </w:r>
      <w:r>
        <w:t>Master</w:t>
      </w:r>
      <w:r w:rsidR="001C00B4">
        <w:t xml:space="preserve">” </w:t>
      </w:r>
      <w:r>
        <w:t xml:space="preserve">para o usuário criador do </w:t>
      </w:r>
      <w:r w:rsidR="001C00B4">
        <w:t>s</w:t>
      </w:r>
      <w:r>
        <w:t>igilo.</w:t>
      </w:r>
    </w:p>
    <w:p w14:paraId="546445DF" w14:textId="5088D068" w:rsidR="0023144A" w:rsidRPr="0023144A" w:rsidRDefault="0023144A" w:rsidP="0023144A">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1C00B4">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1C00B4">
        <w:rPr>
          <w:b/>
        </w:rPr>
        <w:t>r</w:t>
      </w:r>
      <w:r w:rsidRPr="0023144A">
        <w:rPr>
          <w:b/>
        </w:rPr>
        <w:t xml:space="preserve">estrição de </w:t>
      </w:r>
      <w:r w:rsidR="001C00B4">
        <w:rPr>
          <w:b/>
        </w:rPr>
        <w:t>a</w:t>
      </w:r>
      <w:r w:rsidRPr="0023144A">
        <w:rPr>
          <w:b/>
        </w:rPr>
        <w:t xml:space="preserve">cesso.  </w:t>
      </w:r>
    </w:p>
    <w:p w14:paraId="25D951A8" w14:textId="2BB00F6F" w:rsidR="0023144A" w:rsidRDefault="0023144A" w:rsidP="00A20A97">
      <w:r>
        <w:t xml:space="preserve">Após a juntada da </w:t>
      </w:r>
      <w:r w:rsidR="001C00B4">
        <w:t>m</w:t>
      </w:r>
      <w:r>
        <w:t>inuta, o sigilo é mantido.</w:t>
      </w:r>
    </w:p>
    <w:p w14:paraId="1D1E651D" w14:textId="77777777" w:rsidR="00A20A97" w:rsidRDefault="00A20A97" w:rsidP="00A20A97">
      <w:pPr>
        <w:pStyle w:val="Ttulo4"/>
      </w:pPr>
      <w:bookmarkStart w:id="187" w:name="_Toc468995304"/>
      <w:r>
        <w:t>Desclassificação do Sigilo</w:t>
      </w:r>
      <w:bookmarkEnd w:id="187"/>
    </w:p>
    <w:p w14:paraId="3219BD29" w14:textId="66D6DA22" w:rsidR="00A20A97" w:rsidRDefault="00A20A97" w:rsidP="00A20A97">
      <w:r>
        <w:t>Um sigilo não poderá ser removido do sistema, mas apenas “desclassificado”</w:t>
      </w:r>
      <w:r w:rsidR="001C00B4">
        <w:t xml:space="preserve"> pela autoridade competente</w:t>
      </w:r>
      <w:r>
        <w:t>.</w:t>
      </w:r>
    </w:p>
    <w:p w14:paraId="207AAD81" w14:textId="77777777" w:rsidR="00A20A97" w:rsidRDefault="00A20A97" w:rsidP="00A20A97">
      <w:r>
        <w:t>Um sigilo desclassificado torna-se inativo, não produzindo mais qualquer efeito.</w:t>
      </w:r>
    </w:p>
    <w:p w14:paraId="1D5EFF03" w14:textId="77777777" w:rsidR="00A20A97" w:rsidRPr="00791F46" w:rsidRDefault="00A20A97" w:rsidP="00A20A97">
      <w:pPr>
        <w:ind w:firstLine="0"/>
        <w:jc w:val="center"/>
      </w:pPr>
      <w:r>
        <w:rPr>
          <w:noProof/>
          <w:lang w:eastAsia="pt-BR"/>
        </w:rPr>
        <w:drawing>
          <wp:inline distT="0" distB="0" distL="0" distR="0" wp14:anchorId="4AC00385" wp14:editId="4353F496">
            <wp:extent cx="1628775" cy="323850"/>
            <wp:effectExtent l="0" t="0" r="952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6069E510" w14:textId="77777777" w:rsidR="00A20A97" w:rsidRDefault="00A20A97" w:rsidP="00A20A97">
      <w:pPr>
        <w:pStyle w:val="Ttulo4"/>
      </w:pPr>
      <w:bookmarkStart w:id="188" w:name="_Toc468995305"/>
      <w:r>
        <w:t>Nível de Acesso</w:t>
      </w:r>
      <w:bookmarkEnd w:id="188"/>
    </w:p>
    <w:p w14:paraId="598581E2" w14:textId="0C448C7E" w:rsidR="00A20A97" w:rsidRDefault="00A20A97" w:rsidP="00A20A97">
      <w:r>
        <w:t xml:space="preserve">Os perfis dos usuários definem, como regra geral, o </w:t>
      </w:r>
      <w:r w:rsidR="001C00B4">
        <w:t>n</w:t>
      </w:r>
      <w:r>
        <w:t xml:space="preserve">ível de </w:t>
      </w:r>
      <w:r w:rsidR="001C00B4">
        <w:t>a</w:t>
      </w:r>
      <w:r>
        <w:t>cesso</w:t>
      </w:r>
      <w:r w:rsidR="001C00B4">
        <w:t>:</w:t>
      </w:r>
    </w:p>
    <w:p w14:paraId="71D4AA98" w14:textId="77777777" w:rsidR="00A20A97" w:rsidRDefault="00A20A97" w:rsidP="00A20A97">
      <w:pPr>
        <w:pStyle w:val="PargrafodaLista"/>
        <w:numPr>
          <w:ilvl w:val="0"/>
          <w:numId w:val="28"/>
        </w:numPr>
      </w:pPr>
      <w:r>
        <w:t>ADVOGADO: Nível de Acesso 1</w:t>
      </w:r>
    </w:p>
    <w:p w14:paraId="06A16DDA" w14:textId="77777777" w:rsidR="00A20A97" w:rsidRDefault="00A20A97" w:rsidP="00A20A97">
      <w:pPr>
        <w:pStyle w:val="PargrafodaLista"/>
        <w:numPr>
          <w:ilvl w:val="0"/>
          <w:numId w:val="28"/>
        </w:numPr>
      </w:pPr>
      <w:r>
        <w:t>SERVIDOR: Nível de Acesso 1</w:t>
      </w:r>
    </w:p>
    <w:p w14:paraId="79FFF592" w14:textId="77777777" w:rsidR="00A20A97" w:rsidRDefault="00A20A97" w:rsidP="00A20A97">
      <w:pPr>
        <w:pStyle w:val="PargrafodaLista"/>
        <w:numPr>
          <w:ilvl w:val="0"/>
          <w:numId w:val="28"/>
        </w:numPr>
      </w:pPr>
      <w:r>
        <w:t>ESTAGIÁRIO: Nível de Acesso 0</w:t>
      </w:r>
    </w:p>
    <w:p w14:paraId="6B7CD6C6" w14:textId="1B4116C4" w:rsidR="00A20A97" w:rsidRDefault="00A20A97" w:rsidP="00A20A97">
      <w:r>
        <w:t xml:space="preserve">A alteração do </w:t>
      </w:r>
      <w:r w:rsidR="001C00B4">
        <w:t>n</w:t>
      </w:r>
      <w:r>
        <w:t xml:space="preserve">ível de </w:t>
      </w:r>
      <w:r w:rsidR="001C00B4">
        <w:t>a</w:t>
      </w:r>
      <w:r>
        <w:t xml:space="preserve">cesso deve ser solicitada e fundamentada ao </w:t>
      </w:r>
      <w:r w:rsidR="001C00B4">
        <w:t>a</w:t>
      </w:r>
      <w:r>
        <w:t xml:space="preserve">dministrador de sua </w:t>
      </w:r>
      <w:r w:rsidR="00D43D7D">
        <w:t>unidade</w:t>
      </w:r>
      <w:r>
        <w:t>.</w:t>
      </w:r>
    </w:p>
    <w:p w14:paraId="2F486A22" w14:textId="53AB2C61" w:rsidR="00A20A97" w:rsidRDefault="00A20A97">
      <w:r>
        <w:t xml:space="preserve">Assim, por exemplo, se um advogado ou servidor ocupante de cargo DAS 5 ou equivalente, poderá requisitar </w:t>
      </w:r>
      <w:r w:rsidR="001C00B4">
        <w:t>n</w:t>
      </w:r>
      <w:r>
        <w:t xml:space="preserve">ível de </w:t>
      </w:r>
      <w:r w:rsidR="001C00B4">
        <w:t>a</w:t>
      </w:r>
      <w:r>
        <w:t xml:space="preserve">cesso 2, que servirá tanto para a classificação quanto para a desclassificação de </w:t>
      </w:r>
      <w:r w:rsidR="001C00B4">
        <w:t>s</w:t>
      </w:r>
      <w:r>
        <w:t xml:space="preserve">igilo </w:t>
      </w:r>
      <w:r w:rsidR="001C00B4">
        <w:t>r</w:t>
      </w:r>
      <w:r>
        <w:t>eservado da LAI.</w:t>
      </w:r>
    </w:p>
    <w:p w14:paraId="081C6C1A" w14:textId="77777777" w:rsidR="00CA403A" w:rsidRDefault="008B1762">
      <w:pPr>
        <w:pStyle w:val="Ttulo3"/>
      </w:pPr>
      <w:bookmarkStart w:id="189" w:name="_Toc468995306"/>
      <w:r>
        <w:t>Compartilhamento</w:t>
      </w:r>
      <w:bookmarkEnd w:id="189"/>
    </w:p>
    <w:p w14:paraId="456BDB71" w14:textId="68D2751B" w:rsidR="00CA403A" w:rsidRDefault="008B1762">
      <w:r>
        <w:t xml:space="preserve">Uma </w:t>
      </w:r>
      <w:r w:rsidR="001C00B4">
        <w:t>m</w:t>
      </w:r>
      <w:r>
        <w:t xml:space="preserve">inuta criada por </w:t>
      </w:r>
      <w:r w:rsidR="00746902">
        <w:t>usuário</w:t>
      </w:r>
      <w:r>
        <w:t xml:space="preserve"> pode ser compartilhada com outros </w:t>
      </w:r>
      <w:r w:rsidR="00746902">
        <w:t>usuário</w:t>
      </w:r>
      <w:r>
        <w:t xml:space="preserve">s. </w:t>
      </w:r>
    </w:p>
    <w:p w14:paraId="55CE4827" w14:textId="3BC61BE0" w:rsidR="00CA403A" w:rsidRDefault="008B1762">
      <w:r>
        <w:t xml:space="preserve">Nesse caso, todos os </w:t>
      </w:r>
      <w:r w:rsidR="00746902">
        <w:t>usuário</w:t>
      </w:r>
      <w:r>
        <w:t xml:space="preserve">s verão a </w:t>
      </w:r>
      <w:r w:rsidR="001C00B4">
        <w:t>m</w:t>
      </w:r>
      <w:r>
        <w:t xml:space="preserve">inuta em suas respectivas </w:t>
      </w:r>
      <w:r w:rsidR="001C00B4">
        <w:t>á</w:t>
      </w:r>
      <w:r>
        <w:t xml:space="preserve">reas de </w:t>
      </w:r>
      <w:r w:rsidR="001C00B4">
        <w:t>t</w:t>
      </w:r>
      <w:r>
        <w:t>rabalho, podendo realizar um trabalho colaborativo.</w:t>
      </w:r>
    </w:p>
    <w:p w14:paraId="65B2F2A8" w14:textId="383BA530" w:rsidR="00CA403A" w:rsidRDefault="008B1762" w:rsidP="00F51FE8">
      <w:r>
        <w:lastRenderedPageBreak/>
        <w:t xml:space="preserve">No </w:t>
      </w:r>
      <w:r w:rsidR="001C00B4">
        <w:t>f</w:t>
      </w:r>
      <w:r>
        <w:t xml:space="preserve">ormulário da </w:t>
      </w:r>
      <w:r w:rsidR="001C00B4">
        <w:t>m</w:t>
      </w:r>
      <w:r>
        <w:t xml:space="preserve">inuta é possível ver quem está compartilhando a </w:t>
      </w:r>
      <w:r w:rsidR="001C00B4">
        <w:t>m</w:t>
      </w:r>
      <w:r>
        <w:t>inuta, bem como acrescen</w:t>
      </w:r>
      <w:r w:rsidR="00F51FE8">
        <w:t>tar e retirar compartilhamentos.</w:t>
      </w:r>
    </w:p>
    <w:p w14:paraId="1D1405DA" w14:textId="77777777" w:rsidR="00CA403A" w:rsidRDefault="008B1762">
      <w:r>
        <w:t xml:space="preserve">Para incluir um </w:t>
      </w:r>
      <w:r w:rsidR="00746902">
        <w:t>usuário</w:t>
      </w:r>
      <w:r>
        <w:t xml:space="preserve"> no compartilhamento, basta clicar no botão “+”.</w:t>
      </w:r>
    </w:p>
    <w:p w14:paraId="24314879" w14:textId="1F682D16" w:rsidR="00CA403A" w:rsidRDefault="00F07414">
      <w:pPr>
        <w:ind w:firstLine="0"/>
      </w:pPr>
      <w:r>
        <w:rPr>
          <w:noProof/>
          <w:lang w:eastAsia="pt-BR"/>
        </w:rPr>
        <w:drawing>
          <wp:inline distT="0" distB="0" distL="0" distR="0" wp14:anchorId="668F8342" wp14:editId="5A5C3B9F">
            <wp:extent cx="5398770" cy="1860550"/>
            <wp:effectExtent l="0" t="0" r="0" b="635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98770" cy="1860550"/>
                    </a:xfrm>
                    <a:prstGeom prst="rect">
                      <a:avLst/>
                    </a:prstGeom>
                    <a:noFill/>
                    <a:ln>
                      <a:noFill/>
                    </a:ln>
                  </pic:spPr>
                </pic:pic>
              </a:graphicData>
            </a:graphic>
          </wp:inline>
        </w:drawing>
      </w:r>
    </w:p>
    <w:p w14:paraId="11B6205A" w14:textId="633CE546" w:rsidR="00CA403A" w:rsidRDefault="008B1762">
      <w:r>
        <w:t xml:space="preserve">Após selecionar o </w:t>
      </w:r>
      <w:r w:rsidR="00D43D7D">
        <w:t>setor</w:t>
      </w:r>
      <w:r>
        <w:t xml:space="preserve"> e o </w:t>
      </w:r>
      <w:r w:rsidR="00746902">
        <w:t>usuário</w:t>
      </w:r>
      <w:r>
        <w:t>, deve-se definir se ele será o “Dono”.</w:t>
      </w:r>
    </w:p>
    <w:p w14:paraId="1303E0BC" w14:textId="3234892B" w:rsidR="00CA403A" w:rsidRDefault="008B1762">
      <w:r>
        <w:t xml:space="preserve">Trocar o “Dono” da </w:t>
      </w:r>
      <w:r w:rsidR="00F529C6">
        <w:t>minuta</w:t>
      </w:r>
      <w:r>
        <w:t xml:space="preserve"> equivale a fazer uma Transferência da mesma.</w:t>
      </w:r>
    </w:p>
    <w:p w14:paraId="16D13D14" w14:textId="38CAA200" w:rsidR="008F1F2A" w:rsidRDefault="008F1F2A" w:rsidP="00AD4D1F">
      <w:pPr>
        <w:pBdr>
          <w:top w:val="single" w:sz="4" w:space="1" w:color="auto"/>
          <w:left w:val="single" w:sz="4" w:space="4" w:color="auto"/>
          <w:bottom w:val="single" w:sz="4" w:space="1" w:color="auto"/>
          <w:right w:val="single" w:sz="4" w:space="4" w:color="auto"/>
        </w:pBdr>
      </w:pPr>
      <w:r>
        <w:t>Importante: apenas o “Dono” da minuta pode realizar a juntada</w:t>
      </w:r>
      <w:r w:rsidR="00781891">
        <w:t>, bem como efetivar a sua exclusão</w:t>
      </w:r>
      <w:r>
        <w:t>!</w:t>
      </w:r>
    </w:p>
    <w:p w14:paraId="7A96752A" w14:textId="2A51938D" w:rsidR="00F07414" w:rsidRDefault="00F07414" w:rsidP="00AD4D1F">
      <w:r>
        <w:t>É possível compartilhar uma minuta com todos os usuários de um setor, em um bloco.</w:t>
      </w:r>
    </w:p>
    <w:p w14:paraId="57B0724C" w14:textId="1FE93BC6" w:rsidR="00AD4D1F" w:rsidRDefault="00AD4D1F" w:rsidP="00AD4D1F">
      <w:r>
        <w:t>Em caso de vinculação entre minutas, as vinculadas seguem a sorte da principal. Ou seja, o compartilhamento deve ser realizado sempre pela minuta principal, e as vinculadas serão compartilhadas automaticamente.</w:t>
      </w:r>
    </w:p>
    <w:p w14:paraId="7420E541" w14:textId="77777777" w:rsidR="00CA403A" w:rsidRDefault="008B1762">
      <w:pPr>
        <w:pStyle w:val="Ttulo4"/>
      </w:pPr>
      <w:bookmarkStart w:id="190" w:name="_Toc468995307"/>
      <w:r>
        <w:t>Conjugando Compartilhamento e Restrição de Acesso</w:t>
      </w:r>
      <w:bookmarkEnd w:id="190"/>
    </w:p>
    <w:p w14:paraId="2D07E946" w14:textId="247F0F30" w:rsidR="00CA403A" w:rsidRDefault="008B1762">
      <w:r>
        <w:t xml:space="preserve">Antes de realizar o compartilhamento de uma </w:t>
      </w:r>
      <w:r w:rsidR="00F529C6">
        <w:t>m</w:t>
      </w:r>
      <w:r>
        <w:t xml:space="preserve">inuta, o ideal é que o </w:t>
      </w:r>
      <w:r w:rsidR="00746902">
        <w:t>usuário</w:t>
      </w:r>
      <w:r>
        <w:t xml:space="preserve"> “Dono” configure a restrição de acesso, liberando apenas os poderes necessários.</w:t>
      </w:r>
    </w:p>
    <w:p w14:paraId="238CE33F" w14:textId="101C8F62" w:rsidR="00CA403A" w:rsidRDefault="008B1762">
      <w:r>
        <w:t xml:space="preserve">Assim, por exemplo, é possível compartilhar uma </w:t>
      </w:r>
      <w:r w:rsidR="00F529C6">
        <w:t>m</w:t>
      </w:r>
      <w:r>
        <w:t xml:space="preserve">inuta apenas com o </w:t>
      </w:r>
      <w:r w:rsidR="00F529C6">
        <w:t>p</w:t>
      </w:r>
      <w:r>
        <w:t>oder de “Ver”, mas não de “Editar”.</w:t>
      </w:r>
    </w:p>
    <w:p w14:paraId="6EF69FEE" w14:textId="77777777" w:rsidR="00CA403A" w:rsidRDefault="008B1762">
      <w:pPr>
        <w:pStyle w:val="Ttulo3"/>
      </w:pPr>
      <w:bookmarkStart w:id="191" w:name="_Toc468995308"/>
      <w:r>
        <w:t>Ferramentas</w:t>
      </w:r>
      <w:bookmarkEnd w:id="191"/>
    </w:p>
    <w:p w14:paraId="06626892" w14:textId="746C7A19" w:rsidR="00CA403A" w:rsidRDefault="009652C3">
      <w:r>
        <w:t xml:space="preserve">A </w:t>
      </w:r>
      <w:r w:rsidR="00F529C6">
        <w:t>á</w:t>
      </w:r>
      <w:r>
        <w:t xml:space="preserve">rea de </w:t>
      </w:r>
      <w:r w:rsidR="00F529C6">
        <w:t>t</w:t>
      </w:r>
      <w:r>
        <w:t xml:space="preserve">rabalho conta com </w:t>
      </w:r>
      <w:r w:rsidR="001F09D5">
        <w:t>diversas</w:t>
      </w:r>
      <w:r w:rsidR="008B1762">
        <w:t xml:space="preserve"> ferramentas:</w:t>
      </w:r>
    </w:p>
    <w:p w14:paraId="08526D4D" w14:textId="6E70BA36" w:rsidR="00CA403A" w:rsidRPr="002F4E27" w:rsidRDefault="00ED003B">
      <w:pPr>
        <w:ind w:firstLine="0"/>
        <w:jc w:val="center"/>
      </w:pPr>
      <w:r>
        <w:rPr>
          <w:noProof/>
          <w:lang w:eastAsia="pt-BR"/>
        </w:rPr>
        <w:lastRenderedPageBreak/>
        <w:drawing>
          <wp:inline distT="0" distB="0" distL="0" distR="0" wp14:anchorId="46E6D975" wp14:editId="32B5404E">
            <wp:extent cx="2655570" cy="2616200"/>
            <wp:effectExtent l="0" t="0" r="0" b="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55570" cy="2616200"/>
                    </a:xfrm>
                    <a:prstGeom prst="rect">
                      <a:avLst/>
                    </a:prstGeom>
                    <a:noFill/>
                    <a:ln>
                      <a:noFill/>
                    </a:ln>
                  </pic:spPr>
                </pic:pic>
              </a:graphicData>
            </a:graphic>
          </wp:inline>
        </w:drawing>
      </w:r>
    </w:p>
    <w:p w14:paraId="5D37E8A8" w14:textId="22591D10" w:rsidR="00CA403A" w:rsidRDefault="001F09D5">
      <w:pPr>
        <w:pStyle w:val="Ttulo4"/>
      </w:pPr>
      <w:bookmarkStart w:id="192" w:name="_Toc468995309"/>
      <w:r>
        <w:t>Editar NUP</w:t>
      </w:r>
      <w:bookmarkEnd w:id="192"/>
    </w:p>
    <w:p w14:paraId="44E54C06" w14:textId="3DB0F445" w:rsidR="00CA403A" w:rsidRDefault="008B1762">
      <w:r>
        <w:t>Ao selecionar a opção “</w:t>
      </w:r>
      <w:r w:rsidR="001F09D5">
        <w:t>Editar NUP</w:t>
      </w:r>
      <w:r>
        <w:t xml:space="preserve">”, o </w:t>
      </w:r>
      <w:r w:rsidR="00D43D7D">
        <w:t>processo/documento avulso</w:t>
      </w:r>
      <w:r>
        <w:t xml:space="preserve"> selecionado será aberto</w:t>
      </w:r>
      <w:r w:rsidR="001F09D5">
        <w:t xml:space="preserve"> para edição</w:t>
      </w:r>
      <w:r>
        <w:t xml:space="preserve">. </w:t>
      </w:r>
    </w:p>
    <w:p w14:paraId="2BA25799" w14:textId="77777777" w:rsidR="00CA403A" w:rsidRDefault="008B1762">
      <w:r>
        <w:t>Essa operação não poderá ser realizada em Lote, por sua natureza.</w:t>
      </w:r>
    </w:p>
    <w:p w14:paraId="3A3DF439" w14:textId="77777777" w:rsidR="002F4E27" w:rsidRDefault="002F4E27" w:rsidP="002F4E27">
      <w:pPr>
        <w:pStyle w:val="Ttulo4"/>
      </w:pPr>
      <w:bookmarkStart w:id="193" w:name="_Toc468995310"/>
      <w:r>
        <w:t>Criar Anexo</w:t>
      </w:r>
      <w:bookmarkEnd w:id="193"/>
    </w:p>
    <w:p w14:paraId="75CF0638" w14:textId="77777777" w:rsidR="002F4E27" w:rsidRDefault="002F4E27" w:rsidP="002F4E27">
      <w:r>
        <w:t>O processo de criação de um anexo no SAPIENS envolve a criação de uma nova minuta (o anexo) e a posterior vinculação à minuta principal, na modalidade anexo.</w:t>
      </w:r>
    </w:p>
    <w:p w14:paraId="222E988B" w14:textId="77777777" w:rsidR="002F4E27" w:rsidRDefault="002F4E27" w:rsidP="002F4E27">
      <w:r>
        <w:t>Para facilitar o processo, o SAPIENS possui o atalho “Criar Anexo”, com duas variações.</w:t>
      </w:r>
    </w:p>
    <w:p w14:paraId="04FBE69E" w14:textId="77777777" w:rsidR="00F27145" w:rsidRDefault="002F4E27" w:rsidP="00F27145">
      <w:r>
        <w:t xml:space="preserve">Ao clicar </w:t>
      </w:r>
      <w:r w:rsidR="00F27145">
        <w:t>“</w:t>
      </w:r>
      <w:r w:rsidR="003442C1">
        <w:t xml:space="preserve">Por </w:t>
      </w:r>
      <w:r>
        <w:t>Upload</w:t>
      </w:r>
      <w:r w:rsidR="00F27145">
        <w:t>”</w:t>
      </w:r>
      <w:r>
        <w:t>, a tela de upload é imediatamente aberta.</w:t>
      </w:r>
      <w:r w:rsidR="00F27145">
        <w:t xml:space="preserve"> </w:t>
      </w:r>
      <w:r>
        <w:t>Após o upload, o SAPIENS automaticamente cria a nova minuta (o anexo) e efetua a vinculação automaticamente.</w:t>
      </w:r>
      <w:r w:rsidR="00F27145">
        <w:t xml:space="preserve"> Nessa ferramenta, é possível escolher desde logo o tipo de documento do anexo que está sendo criado, na própria tela de upload.</w:t>
      </w:r>
    </w:p>
    <w:p w14:paraId="78F0E34C" w14:textId="77777777" w:rsidR="00F27145" w:rsidRDefault="002F4E27" w:rsidP="002F4E27">
      <w:r>
        <w:t xml:space="preserve">Ao clicar em </w:t>
      </w:r>
      <w:r w:rsidR="00F27145">
        <w:t>“</w:t>
      </w:r>
      <w:r w:rsidR="003442C1">
        <w:t xml:space="preserve">Por </w:t>
      </w:r>
      <w:r>
        <w:t>Cópia</w:t>
      </w:r>
      <w:r w:rsidR="00F27145">
        <w:t>”</w:t>
      </w:r>
      <w:r>
        <w:t>, uma janela de seleção com os documentos que já estão juntados no NUP é exibida.</w:t>
      </w:r>
      <w:r w:rsidR="00F27145">
        <w:t xml:space="preserve"> </w:t>
      </w:r>
      <w:r>
        <w:t>Ao selecionar o documento, o SAPIENS cria uma cópia e a anex</w:t>
      </w:r>
      <w:r w:rsidR="00F27145">
        <w:t>a</w:t>
      </w:r>
      <w:r>
        <w:t xml:space="preserve"> à minuta objeto da ferramenta.</w:t>
      </w:r>
      <w:r w:rsidR="00F27145">
        <w:t xml:space="preserve"> </w:t>
      </w:r>
    </w:p>
    <w:p w14:paraId="4ECAE941" w14:textId="500474F3" w:rsidR="00F27145" w:rsidRDefault="00F27145" w:rsidP="002F4E27">
      <w:r>
        <w:t>É possível criar anexos em bloco.</w:t>
      </w:r>
    </w:p>
    <w:p w14:paraId="51A80796" w14:textId="77777777" w:rsidR="002F4E27" w:rsidRDefault="002F4E27" w:rsidP="002F4E27">
      <w:pPr>
        <w:ind w:firstLine="0"/>
        <w:jc w:val="center"/>
      </w:pPr>
      <w:r>
        <w:rPr>
          <w:noProof/>
          <w:lang w:eastAsia="pt-BR"/>
        </w:rPr>
        <w:lastRenderedPageBreak/>
        <w:drawing>
          <wp:inline distT="0" distB="0" distL="0" distR="0" wp14:anchorId="3637DFA2" wp14:editId="188B1109">
            <wp:extent cx="5391150" cy="3721100"/>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91150" cy="3721100"/>
                    </a:xfrm>
                    <a:prstGeom prst="rect">
                      <a:avLst/>
                    </a:prstGeom>
                    <a:noFill/>
                    <a:ln>
                      <a:noFill/>
                    </a:ln>
                  </pic:spPr>
                </pic:pic>
              </a:graphicData>
            </a:graphic>
          </wp:inline>
        </w:drawing>
      </w:r>
    </w:p>
    <w:p w14:paraId="2A194F2D" w14:textId="7E2F6E11" w:rsidR="002F4E27" w:rsidRDefault="002F4E27">
      <w:pPr>
        <w:pStyle w:val="Ttulo4"/>
      </w:pPr>
      <w:bookmarkStart w:id="194" w:name="_Toc468995311"/>
      <w:r>
        <w:t>Upload</w:t>
      </w:r>
      <w:bookmarkEnd w:id="194"/>
    </w:p>
    <w:p w14:paraId="0C38E82B" w14:textId="6B10E944" w:rsidR="002F4E27" w:rsidRDefault="002F4E27" w:rsidP="002F4E27">
      <w:r>
        <w:t>A ferramenta Upload permite realizar uploads de componentes digitais em uma minuta, sem a necessidade de acessar a aba Componentes Digitais do formulário da minuta.</w:t>
      </w:r>
    </w:p>
    <w:p w14:paraId="02D1B9BD" w14:textId="1636BEDD" w:rsidR="002F4E27" w:rsidRDefault="002F4E27" w:rsidP="002F4E27">
      <w:r>
        <w:t>Além disso, possibilita a realização de uploads em bloco.</w:t>
      </w:r>
    </w:p>
    <w:p w14:paraId="17CC5DCA" w14:textId="0B66708D" w:rsidR="002F4E27" w:rsidRDefault="002F4E27" w:rsidP="002F4E27">
      <w:r>
        <w:t>Ou seja, é possível realizar o upload de um mesmo componente digital em múltiplas minutas simultaneamente.</w:t>
      </w:r>
    </w:p>
    <w:p w14:paraId="73F8896B" w14:textId="3A13B88C" w:rsidR="002F4E27" w:rsidRPr="002F4E27" w:rsidRDefault="002F4E27" w:rsidP="009B6D10">
      <w:pPr>
        <w:ind w:firstLine="0"/>
        <w:jc w:val="center"/>
      </w:pPr>
      <w:r>
        <w:rPr>
          <w:noProof/>
          <w:lang w:eastAsia="pt-BR"/>
        </w:rPr>
        <w:lastRenderedPageBreak/>
        <w:drawing>
          <wp:inline distT="0" distB="0" distL="0" distR="0" wp14:anchorId="4AFDBCAA" wp14:editId="2EE59F0E">
            <wp:extent cx="5391150" cy="3705225"/>
            <wp:effectExtent l="0" t="0" r="0" b="9525"/>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91150" cy="3705225"/>
                    </a:xfrm>
                    <a:prstGeom prst="rect">
                      <a:avLst/>
                    </a:prstGeom>
                    <a:noFill/>
                    <a:ln>
                      <a:noFill/>
                    </a:ln>
                  </pic:spPr>
                </pic:pic>
              </a:graphicData>
            </a:graphic>
          </wp:inline>
        </w:drawing>
      </w:r>
    </w:p>
    <w:p w14:paraId="0E07651F" w14:textId="77777777" w:rsidR="00CA403A" w:rsidRDefault="008B1762">
      <w:pPr>
        <w:pStyle w:val="Ttulo4"/>
      </w:pPr>
      <w:bookmarkStart w:id="195" w:name="_Toc468995312"/>
      <w:r>
        <w:t>Juntar</w:t>
      </w:r>
      <w:bookmarkEnd w:id="195"/>
    </w:p>
    <w:p w14:paraId="4CBF1640" w14:textId="053217D0" w:rsidR="00CA403A" w:rsidRDefault="008B1762">
      <w:r>
        <w:t xml:space="preserve">Uma </w:t>
      </w:r>
      <w:r w:rsidR="00F529C6">
        <w:t>m</w:t>
      </w:r>
      <w:r>
        <w:t>inuta, após terminado o processo</w:t>
      </w:r>
      <w:r w:rsidR="000125E8">
        <w:t xml:space="preserve"> de</w:t>
      </w:r>
      <w:r>
        <w:t xml:space="preserve"> elaboração, </w:t>
      </w:r>
      <w:r w:rsidR="00AE029B">
        <w:t>pode</w:t>
      </w:r>
      <w:r>
        <w:t xml:space="preserve"> ser “</w:t>
      </w:r>
      <w:r w:rsidR="00F529C6">
        <w:t>j</w:t>
      </w:r>
      <w:r>
        <w:t xml:space="preserve">untada” para que se torne um </w:t>
      </w:r>
      <w:r w:rsidR="00D43D7D">
        <w:t>documento avulso</w:t>
      </w:r>
      <w:r>
        <w:t xml:space="preserve"> ou então parte integrante de um </w:t>
      </w:r>
      <w:r w:rsidR="00D43D7D">
        <w:t>processo</w:t>
      </w:r>
      <w:r>
        <w:t>.</w:t>
      </w:r>
    </w:p>
    <w:p w14:paraId="59C573BC" w14:textId="77777777" w:rsidR="00CA403A" w:rsidRDefault="009652C3" w:rsidP="005F673C">
      <w:pPr>
        <w:ind w:firstLine="0"/>
        <w:jc w:val="center"/>
      </w:pPr>
      <w:r>
        <w:rPr>
          <w:noProof/>
          <w:lang w:eastAsia="pt-BR"/>
        </w:rPr>
        <w:drawing>
          <wp:inline distT="0" distB="0" distL="0" distR="0" wp14:anchorId="0151AC48" wp14:editId="354AFF54">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14:paraId="06F5CF03" w14:textId="146DA4B2" w:rsidR="00CA403A" w:rsidRDefault="008B1762">
      <w:r>
        <w:t xml:space="preserve">Basta ao </w:t>
      </w:r>
      <w:r w:rsidR="00746902">
        <w:t>usuário</w:t>
      </w:r>
      <w:r>
        <w:t xml:space="preserve"> selecionar a </w:t>
      </w:r>
      <w:r w:rsidR="00F529C6">
        <w:t>m</w:t>
      </w:r>
      <w:r>
        <w:t>inuta, ou</w:t>
      </w:r>
      <w:r w:rsidR="000125E8">
        <w:t xml:space="preserve"> as</w:t>
      </w:r>
      <w:r>
        <w:t xml:space="preserve"> </w:t>
      </w:r>
      <w:r w:rsidR="00F529C6">
        <w:t>m</w:t>
      </w:r>
      <w:r>
        <w:t xml:space="preserve">inutas, pois a operação pode ser realizada em lote, e utilizar a ferramenta </w:t>
      </w:r>
      <w:r w:rsidR="00F529C6">
        <w:t>“</w:t>
      </w:r>
      <w:r>
        <w:t>Juntar</w:t>
      </w:r>
      <w:r w:rsidR="00F529C6">
        <w:t>”</w:t>
      </w:r>
      <w:r>
        <w:t>.</w:t>
      </w:r>
    </w:p>
    <w:p w14:paraId="1F136628" w14:textId="77777777" w:rsidR="00CA403A" w:rsidRDefault="008B1762">
      <w:r>
        <w:t>As minutas serão juntadas.</w:t>
      </w:r>
    </w:p>
    <w:p w14:paraId="6DC83983" w14:textId="77777777" w:rsidR="00AE029B" w:rsidRDefault="008B1762" w:rsidP="0007259E">
      <w:pPr>
        <w:pBdr>
          <w:top w:val="single" w:sz="4" w:space="1" w:color="auto"/>
          <w:left w:val="single" w:sz="4" w:space="4" w:color="auto"/>
          <w:bottom w:val="single" w:sz="4" w:space="1" w:color="auto"/>
          <w:right w:val="single" w:sz="4" w:space="4" w:color="auto"/>
        </w:pBdr>
      </w:pPr>
      <w:r>
        <w:t>Atenção, pois essa operação não poderá ser desfeita.</w:t>
      </w:r>
      <w:r w:rsidR="00F529C6">
        <w:t xml:space="preserve"> </w:t>
      </w:r>
    </w:p>
    <w:p w14:paraId="4642CB9F" w14:textId="35534436" w:rsidR="00CA403A" w:rsidRDefault="00F529C6" w:rsidP="0007259E">
      <w:pPr>
        <w:pBdr>
          <w:top w:val="single" w:sz="4" w:space="1" w:color="auto"/>
          <w:left w:val="single" w:sz="4" w:space="4" w:color="auto"/>
          <w:bottom w:val="single" w:sz="4" w:space="1" w:color="auto"/>
          <w:right w:val="single" w:sz="4" w:space="4" w:color="auto"/>
        </w:pBdr>
      </w:pPr>
      <w:r>
        <w:t>Se a minuta estiver vinculada a uma tarefa na área de trabalho do usuário, este atalho não poderá ser utilizado, e a juntada deverá ocorrer no lançamento da atividade.</w:t>
      </w:r>
    </w:p>
    <w:p w14:paraId="7C283EA6" w14:textId="77777777" w:rsidR="009652C3" w:rsidRDefault="009652C3" w:rsidP="009652C3">
      <w:pPr>
        <w:pStyle w:val="Ttulo4"/>
      </w:pPr>
      <w:bookmarkStart w:id="196" w:name="_Toc468995313"/>
      <w:r>
        <w:t>Distribuir</w:t>
      </w:r>
      <w:bookmarkEnd w:id="196"/>
    </w:p>
    <w:p w14:paraId="2EF85859" w14:textId="2BC00338" w:rsidR="009652C3" w:rsidRDefault="009652C3" w:rsidP="009652C3">
      <w:r>
        <w:t xml:space="preserve">Uma </w:t>
      </w:r>
      <w:r w:rsidR="00F529C6">
        <w:t>m</w:t>
      </w:r>
      <w:r>
        <w:t>inuta, após terminado o processo elaboração, deve ser “</w:t>
      </w:r>
      <w:r w:rsidR="00F529C6">
        <w:t>j</w:t>
      </w:r>
      <w:r>
        <w:t xml:space="preserve">untada” para que se torne um </w:t>
      </w:r>
      <w:r w:rsidR="00D43D7D">
        <w:t>documento avulso</w:t>
      </w:r>
      <w:r>
        <w:t xml:space="preserve"> ou então parte integrante de um </w:t>
      </w:r>
      <w:r w:rsidR="00D43D7D">
        <w:t>processo</w:t>
      </w:r>
      <w:r>
        <w:t>.</w:t>
      </w:r>
    </w:p>
    <w:p w14:paraId="0862137F" w14:textId="77777777" w:rsidR="009652C3" w:rsidRDefault="009652C3" w:rsidP="009652C3">
      <w:pPr>
        <w:ind w:firstLine="0"/>
        <w:jc w:val="center"/>
      </w:pPr>
      <w:r>
        <w:rPr>
          <w:noProof/>
          <w:lang w:eastAsia="pt-BR"/>
        </w:rPr>
        <w:lastRenderedPageBreak/>
        <w:drawing>
          <wp:inline distT="0" distB="0" distL="0" distR="0" wp14:anchorId="4891B753" wp14:editId="1932B838">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14:paraId="3592955A" w14:textId="5152162D" w:rsidR="009652C3" w:rsidRDefault="009652C3">
      <w:r>
        <w:t xml:space="preserve">No entanto, muitas vezes é necessário que essa juntada seja acompanhada da abertura de uma </w:t>
      </w:r>
      <w:r w:rsidR="00F529C6">
        <w:t>t</w:t>
      </w:r>
      <w:r>
        <w:t xml:space="preserve">arefa e da </w:t>
      </w:r>
      <w:r w:rsidR="00F529C6">
        <w:t>t</w:t>
      </w:r>
      <w:r>
        <w:t xml:space="preserve">ramitação do </w:t>
      </w:r>
      <w:r w:rsidR="00D43D7D">
        <w:t>processo/documento avulso</w:t>
      </w:r>
      <w:r>
        <w:t>.</w:t>
      </w:r>
    </w:p>
    <w:p w14:paraId="53786999" w14:textId="5529AD90" w:rsidR="009652C3" w:rsidRDefault="009652C3">
      <w:r>
        <w:t xml:space="preserve">A ferramenta “Distribuir” nada mais é do que um atalho, opcional, especialmente útil para servidores que trabalham no </w:t>
      </w:r>
      <w:r w:rsidR="00F529C6">
        <w:t>p</w:t>
      </w:r>
      <w:r>
        <w:t>rotocolo.</w:t>
      </w:r>
    </w:p>
    <w:p w14:paraId="4D77EC7F" w14:textId="0BE469CE" w:rsidR="009652C3" w:rsidRDefault="009652C3">
      <w:r>
        <w:t xml:space="preserve">Ao clicar-se em </w:t>
      </w:r>
      <w:r w:rsidR="00F529C6">
        <w:t>d</w:t>
      </w:r>
      <w:r>
        <w:t xml:space="preserve">istribuir a </w:t>
      </w:r>
      <w:r w:rsidR="00F529C6">
        <w:t>minuta</w:t>
      </w:r>
      <w:r>
        <w:t xml:space="preserve">, abre-se a janela de criação de uma </w:t>
      </w:r>
      <w:r w:rsidR="00F529C6">
        <w:t>t</w:t>
      </w:r>
      <w:r>
        <w:t>arefa, já com o NUP devidamente selecionado e opção de “tramitar” marcada como padrão.</w:t>
      </w:r>
    </w:p>
    <w:p w14:paraId="0CB89CC8" w14:textId="54BBB703" w:rsidR="009652C3" w:rsidRDefault="009652C3">
      <w:r>
        <w:t>Assim, em uma única operação, é possível junta</w:t>
      </w:r>
      <w:r w:rsidR="000125E8">
        <w:t>r</w:t>
      </w:r>
      <w:r>
        <w:t xml:space="preserve"> a minuta, abrir a tarefa e tramitar o </w:t>
      </w:r>
      <w:r w:rsidR="00D43D7D">
        <w:t>processo/documento avulso</w:t>
      </w:r>
      <w:r>
        <w:t>.</w:t>
      </w:r>
    </w:p>
    <w:p w14:paraId="24191628" w14:textId="2586804A" w:rsidR="00A72535" w:rsidRDefault="00A72535" w:rsidP="00A72535">
      <w:pPr>
        <w:pStyle w:val="Ttulo4"/>
      </w:pPr>
      <w:bookmarkStart w:id="197" w:name="_Toc468995314"/>
      <w:r>
        <w:t>Compartilhar</w:t>
      </w:r>
      <w:bookmarkEnd w:id="197"/>
    </w:p>
    <w:p w14:paraId="349DD1CD" w14:textId="3EAFF344" w:rsidR="00A72535" w:rsidRDefault="00A72535" w:rsidP="00A72535">
      <w:r>
        <w:t>Este atalho permite o compartilhamento de minutas de maneira bastante simplificada, inclusive em bloco.</w:t>
      </w:r>
    </w:p>
    <w:p w14:paraId="33F4500E" w14:textId="3B95031E" w:rsidR="00A72535" w:rsidRPr="00A72535" w:rsidRDefault="00406D28" w:rsidP="00A72535">
      <w:pPr>
        <w:ind w:firstLine="0"/>
        <w:jc w:val="center"/>
      </w:pPr>
      <w:r>
        <w:rPr>
          <w:noProof/>
          <w:lang w:eastAsia="pt-BR"/>
        </w:rPr>
        <w:drawing>
          <wp:inline distT="0" distB="0" distL="0" distR="0" wp14:anchorId="5EA5750C" wp14:editId="0C883224">
            <wp:extent cx="5398770" cy="1860550"/>
            <wp:effectExtent l="0" t="0" r="0" b="6350"/>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98770" cy="1860550"/>
                    </a:xfrm>
                    <a:prstGeom prst="rect">
                      <a:avLst/>
                    </a:prstGeom>
                    <a:noFill/>
                    <a:ln>
                      <a:noFill/>
                    </a:ln>
                  </pic:spPr>
                </pic:pic>
              </a:graphicData>
            </a:graphic>
          </wp:inline>
        </w:drawing>
      </w:r>
    </w:p>
    <w:p w14:paraId="7AA66D8E" w14:textId="755110A4" w:rsidR="001F09D5" w:rsidRDefault="001F09D5" w:rsidP="00A90B8C">
      <w:pPr>
        <w:pStyle w:val="Ttulo4"/>
      </w:pPr>
      <w:bookmarkStart w:id="198" w:name="_Toc468995315"/>
      <w:r>
        <w:t>Vincular à Tarefa</w:t>
      </w:r>
      <w:bookmarkEnd w:id="198"/>
    </w:p>
    <w:p w14:paraId="1B1AFC63" w14:textId="3A1E4345" w:rsidR="001F09D5" w:rsidRDefault="001F09D5" w:rsidP="001F09D5">
      <w:r>
        <w:t>As minutas podem ser vinculadas às tarefas do usuário, de mesmo NUP, com a utilização dessa ferramenta.</w:t>
      </w:r>
    </w:p>
    <w:p w14:paraId="360770C1" w14:textId="2F9B547A" w:rsidR="001F09D5" w:rsidRDefault="001F09D5" w:rsidP="001F09D5">
      <w:r>
        <w:t>A utilização pode ser feita em bloco, facilitando o trabalho de vinculação individual entre uma minuta e sua correspondente tarefa.</w:t>
      </w:r>
    </w:p>
    <w:p w14:paraId="10BE4EC0" w14:textId="77FE1729" w:rsidR="009B6D10" w:rsidRDefault="009B6D10" w:rsidP="00A90B8C">
      <w:pPr>
        <w:pStyle w:val="Ttulo4"/>
      </w:pPr>
      <w:bookmarkStart w:id="199" w:name="_Toc468995316"/>
      <w:r>
        <w:lastRenderedPageBreak/>
        <w:t>Desvincular Minutas</w:t>
      </w:r>
      <w:bookmarkEnd w:id="199"/>
    </w:p>
    <w:p w14:paraId="6FDFCE66" w14:textId="12384AC9" w:rsidR="009B6D10" w:rsidRDefault="009B6D10" w:rsidP="009B6D10">
      <w:r>
        <w:t>Trata-se de atalho para excluir a vinculação existente entre duas ou mais minutas, de maneira bastante simplificada.</w:t>
      </w:r>
    </w:p>
    <w:p w14:paraId="1499BF4A" w14:textId="3B48E884" w:rsidR="009B6D10" w:rsidRPr="009B6D10" w:rsidRDefault="009B6D10" w:rsidP="009B6D10">
      <w:r>
        <w:t>Frise-se que apenas a vinculação é excluída, permanecendo intactas as minutas.</w:t>
      </w:r>
    </w:p>
    <w:p w14:paraId="69CB86B0" w14:textId="1C0CDBC1" w:rsidR="009B6D10" w:rsidRDefault="009B6D10" w:rsidP="00A90B8C">
      <w:pPr>
        <w:pStyle w:val="Ttulo4"/>
      </w:pPr>
      <w:bookmarkStart w:id="200" w:name="_Toc468995317"/>
      <w:r>
        <w:t>Exportar em PDF</w:t>
      </w:r>
      <w:bookmarkEnd w:id="200"/>
    </w:p>
    <w:p w14:paraId="3FFB0573" w14:textId="770CF51A" w:rsidR="009B6D10" w:rsidRDefault="009B6D10" w:rsidP="009B6D10">
      <w:r>
        <w:t>Essa ferramenta permite realizar o download de uma minuta criada pelo Editor de Textos do SAPIENS (HTML) no formato PDF.</w:t>
      </w:r>
    </w:p>
    <w:p w14:paraId="0031F012" w14:textId="68DDB81F" w:rsidR="00B847BE" w:rsidRDefault="00B847BE" w:rsidP="009B6D10">
      <w:r>
        <w:t>O SAPIENS se encarrega de realizar a conversão de formatos.</w:t>
      </w:r>
    </w:p>
    <w:p w14:paraId="403052CC" w14:textId="5EFD927B" w:rsidR="00B161A5" w:rsidRDefault="00B161A5" w:rsidP="009B6D10">
      <w:r>
        <w:t>Se se mais de uma minuta for selecionada, o SAPIENS realizará a união dos documentos em um único arquivo PDF, facilitando a impressão.</w:t>
      </w:r>
    </w:p>
    <w:p w14:paraId="50DD9081" w14:textId="76B8AE21" w:rsidR="00B161A5" w:rsidRPr="009B6D10" w:rsidRDefault="00B161A5" w:rsidP="009B6D10">
      <w:r>
        <w:t>É possível selecionar até mesmo um PDF já existente como minuta, que haverá a união com as demais minutas selecionadas.</w:t>
      </w:r>
    </w:p>
    <w:p w14:paraId="21635390" w14:textId="77777777" w:rsidR="00CA403A" w:rsidRDefault="008B1762" w:rsidP="00A90B8C">
      <w:pPr>
        <w:pStyle w:val="Ttulo4"/>
      </w:pPr>
      <w:bookmarkStart w:id="201" w:name="_Toc468995318"/>
      <w:r>
        <w:t>Assinar</w:t>
      </w:r>
      <w:bookmarkEnd w:id="201"/>
    </w:p>
    <w:p w14:paraId="7A8989E9" w14:textId="09323EE5" w:rsidR="00CA403A" w:rsidRDefault="008B1762">
      <w:r>
        <w:t xml:space="preserve">É possível assinar digitalmente uma </w:t>
      </w:r>
      <w:r w:rsidR="00F529C6">
        <w:t>minuta</w:t>
      </w:r>
      <w:r>
        <w:t xml:space="preserve"> a partir da </w:t>
      </w:r>
      <w:r w:rsidR="00F529C6">
        <w:t>á</w:t>
      </w:r>
      <w:r>
        <w:t xml:space="preserve">rea de </w:t>
      </w:r>
      <w:r w:rsidR="00F529C6">
        <w:t>t</w:t>
      </w:r>
      <w:r>
        <w:t xml:space="preserve">rabalho, inclusive em lote (no máximo </w:t>
      </w:r>
      <w:r w:rsidR="00D32C00">
        <w:t>25</w:t>
      </w:r>
      <w:r>
        <w:t xml:space="preserve"> componentes digitais por vez).</w:t>
      </w:r>
    </w:p>
    <w:p w14:paraId="097C9E3E" w14:textId="77777777" w:rsidR="00CA403A" w:rsidRDefault="008B1762">
      <w:r>
        <w:t>Para assinar digitalmente uma minuta no SAPIENS é necessário possuir um token a3 da AGU devidamente instalado e configurado, conforme os tutoriais divulgados pelo Departamento de Tecnologia da Informação da AGU – DTI.</w:t>
      </w:r>
    </w:p>
    <w:p w14:paraId="0CCF67E6" w14:textId="77777777" w:rsidR="00A90B8C" w:rsidRDefault="00A90B8C">
      <w:r>
        <w:t>Caso você deseje utilizar no SAPIENS um token não homologado pela AGU, favor entrar em contato com o canal de suporte do DTI.</w:t>
      </w:r>
    </w:p>
    <w:p w14:paraId="0BD19EF3" w14:textId="0758CE51" w:rsidR="00CA403A" w:rsidRDefault="008B1762">
      <w:r>
        <w:t xml:space="preserve">Após selecionar as </w:t>
      </w:r>
      <w:r w:rsidR="00F529C6">
        <w:t>minuta</w:t>
      </w:r>
      <w:r>
        <w:t xml:space="preserve">s cujos </w:t>
      </w:r>
      <w:r w:rsidR="00F529C6">
        <w:t>c</w:t>
      </w:r>
      <w:r>
        <w:t xml:space="preserve">omponentes </w:t>
      </w:r>
      <w:r w:rsidR="00F529C6">
        <w:t>d</w:t>
      </w:r>
      <w:r>
        <w:t>igitais serão assinados, basta escolher a opção correspondente no menu de ferramentas:</w:t>
      </w:r>
    </w:p>
    <w:p w14:paraId="03CB9331" w14:textId="77777777" w:rsidR="00CA403A" w:rsidRDefault="009652C3">
      <w:pPr>
        <w:ind w:firstLine="0"/>
        <w:jc w:val="center"/>
      </w:pPr>
      <w:r>
        <w:rPr>
          <w:noProof/>
          <w:lang w:eastAsia="pt-BR"/>
        </w:rPr>
        <w:drawing>
          <wp:inline distT="0" distB="0" distL="0" distR="0" wp14:anchorId="49D1FC08" wp14:editId="17BEA7E2">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14:paraId="33DA7A25" w14:textId="77777777" w:rsidR="00CA403A" w:rsidRDefault="008B1762">
      <w:r>
        <w:t>Se a configuração estiver correta, bastará digitar a senha (PIN) do token a3:</w:t>
      </w:r>
    </w:p>
    <w:p w14:paraId="5F8CB1E2" w14:textId="494C8862" w:rsidR="00CA403A" w:rsidRDefault="00D32C00">
      <w:pPr>
        <w:ind w:firstLine="0"/>
        <w:jc w:val="center"/>
      </w:pPr>
      <w:r>
        <w:rPr>
          <w:noProof/>
          <w:lang w:eastAsia="pt-BR"/>
        </w:rPr>
        <w:lastRenderedPageBreak/>
        <w:drawing>
          <wp:inline distT="0" distB="0" distL="0" distR="0" wp14:anchorId="1246F224" wp14:editId="25F87FD3">
            <wp:extent cx="4102735" cy="148717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02735" cy="1487170"/>
                    </a:xfrm>
                    <a:prstGeom prst="rect">
                      <a:avLst/>
                    </a:prstGeom>
                    <a:noFill/>
                    <a:ln>
                      <a:noFill/>
                    </a:ln>
                  </pic:spPr>
                </pic:pic>
              </a:graphicData>
            </a:graphic>
          </wp:inline>
        </w:drawing>
      </w:r>
    </w:p>
    <w:p w14:paraId="33912024" w14:textId="77777777" w:rsidR="00CA403A" w:rsidRDefault="008B1762">
      <w:r>
        <w:t>Após a inserção da senha (PIN), o componente digital será assinado, passando a constar um cadeado ao seu lado:</w:t>
      </w:r>
    </w:p>
    <w:p w14:paraId="618AD447" w14:textId="77777777" w:rsidR="00CA403A" w:rsidRDefault="008B1762">
      <w:pPr>
        <w:ind w:firstLine="0"/>
        <w:jc w:val="center"/>
      </w:pPr>
      <w:r>
        <w:rPr>
          <w:noProof/>
          <w:lang w:eastAsia="pt-BR"/>
        </w:rPr>
        <w:drawing>
          <wp:inline distT="0" distB="0" distL="0" distR="0" wp14:anchorId="27DFB84B" wp14:editId="4CADCC2B">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5FE8169" w14:textId="2773067E" w:rsidR="00CA403A" w:rsidRDefault="008B1762">
      <w:r>
        <w:t xml:space="preserve">Um componente digital que tenha sido assinado não poderá mais ser editado no </w:t>
      </w:r>
      <w:r w:rsidR="00F529C6">
        <w:t>e</w:t>
      </w:r>
      <w:r>
        <w:t xml:space="preserve">ditor de </w:t>
      </w:r>
      <w:r w:rsidR="00F529C6">
        <w:t>t</w:t>
      </w:r>
      <w:r>
        <w:t>extos do SAPIENS.</w:t>
      </w:r>
      <w:r w:rsidR="00A90B8C">
        <w:t xml:space="preserve"> Entretanto, caso todas as assinaturas sejam removidas, o componente voltará a ser editável.</w:t>
      </w:r>
    </w:p>
    <w:p w14:paraId="2FB755EA" w14:textId="01BD05B9" w:rsidR="00CA403A" w:rsidRDefault="008B1762">
      <w:r>
        <w:t xml:space="preserve">É possível excluir ou adicionar </w:t>
      </w:r>
      <w:r w:rsidR="00F529C6">
        <w:t>a</w:t>
      </w:r>
      <w:r>
        <w:t xml:space="preserve">ssinaturas </w:t>
      </w:r>
      <w:r w:rsidR="00F529C6">
        <w:t>d</w:t>
      </w:r>
      <w:r>
        <w:t xml:space="preserve">igitais na tela de edição de </w:t>
      </w:r>
      <w:r w:rsidR="00F529C6">
        <w:t>c</w:t>
      </w:r>
      <w:r>
        <w:t xml:space="preserve">omponentes </w:t>
      </w:r>
      <w:r w:rsidR="00F529C6">
        <w:t>d</w:t>
      </w:r>
      <w:r>
        <w:t>igitais:</w:t>
      </w:r>
    </w:p>
    <w:p w14:paraId="2767B166" w14:textId="77777777" w:rsidR="00CA403A" w:rsidRDefault="008B1762">
      <w:pPr>
        <w:ind w:firstLine="0"/>
        <w:jc w:val="center"/>
      </w:pPr>
      <w:r>
        <w:rPr>
          <w:noProof/>
          <w:lang w:eastAsia="pt-BR"/>
        </w:rPr>
        <w:drawing>
          <wp:inline distT="0" distB="0" distL="0" distR="0" wp14:anchorId="427E6CEE" wp14:editId="0725C21A">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14:paraId="500D6328" w14:textId="3AC414A3" w:rsidR="00CA403A" w:rsidRDefault="008B1762">
      <w:r>
        <w:t xml:space="preserve">Se a </w:t>
      </w:r>
      <w:r w:rsidR="00F529C6">
        <w:t>a</w:t>
      </w:r>
      <w:r>
        <w:t xml:space="preserve">ssinatura </w:t>
      </w:r>
      <w:r w:rsidR="00F529C6">
        <w:t>d</w:t>
      </w:r>
      <w:r>
        <w:t xml:space="preserve">igital do </w:t>
      </w:r>
      <w:r w:rsidR="00F529C6">
        <w:t>c</w:t>
      </w:r>
      <w:r>
        <w:t xml:space="preserve">omponente </w:t>
      </w:r>
      <w:r w:rsidR="00F529C6">
        <w:t>d</w:t>
      </w:r>
      <w:r>
        <w:t xml:space="preserve">igital da </w:t>
      </w:r>
      <w:r w:rsidR="00F529C6">
        <w:t>minuta</w:t>
      </w:r>
      <w:r>
        <w:t xml:space="preserve"> for retirada, será possível realizar novamente a sua edição.</w:t>
      </w:r>
    </w:p>
    <w:p w14:paraId="19956C07" w14:textId="5FF81B8B" w:rsidR="00B161A5" w:rsidRDefault="00B161A5" w:rsidP="00ED003B">
      <w:pPr>
        <w:pStyle w:val="Ttulo4"/>
      </w:pPr>
      <w:bookmarkStart w:id="202" w:name="_Toc468995319"/>
      <w:r>
        <w:lastRenderedPageBreak/>
        <w:t>Remover Assinatura</w:t>
      </w:r>
      <w:bookmarkEnd w:id="202"/>
    </w:p>
    <w:p w14:paraId="03188D79" w14:textId="4C340645" w:rsidR="00B161A5" w:rsidRDefault="00B161A5" w:rsidP="00B161A5">
      <w:r>
        <w:t>É possível remover assinaturas digitais diretamente no painel de minutas, bastando a seleção da ferramenta correspondente.</w:t>
      </w:r>
    </w:p>
    <w:p w14:paraId="66970F54" w14:textId="74CE86F2" w:rsidR="00B161A5" w:rsidRPr="00B161A5" w:rsidRDefault="00B161A5" w:rsidP="00B161A5">
      <w:r>
        <w:t>Entretanto, apenas o usuário que realizou a assinatura pode efetuar a sua remoção.</w:t>
      </w:r>
    </w:p>
    <w:p w14:paraId="75A4AD90" w14:textId="3AD3131D" w:rsidR="00ED003B" w:rsidRDefault="00ED003B" w:rsidP="00ED003B">
      <w:pPr>
        <w:pStyle w:val="Ttulo4"/>
      </w:pPr>
      <w:bookmarkStart w:id="203" w:name="_Toc468995320"/>
      <w:r>
        <w:t>Comparar</w:t>
      </w:r>
      <w:bookmarkEnd w:id="203"/>
    </w:p>
    <w:p w14:paraId="36BAE43F" w14:textId="38EAD45B" w:rsidR="00ED003B" w:rsidRDefault="00ED003B" w:rsidP="00ED003B">
      <w:r>
        <w:t>O SAPIENS permite comparar duas versões de uma mesma minuta, realizando a diferenciação entre os textos.</w:t>
      </w:r>
    </w:p>
    <w:p w14:paraId="57B39CD4" w14:textId="55C51346" w:rsidR="00ED003B" w:rsidRDefault="00ED003B" w:rsidP="00ED003B">
      <w:r>
        <w:t>No entanto, para tal recurso ser acessível, é necessário que a minuta tenha sido compartilhada ou transferida, e que mais de um usuário tenha realizado modificações.</w:t>
      </w:r>
    </w:p>
    <w:p w14:paraId="31DD8AED" w14:textId="04B28399" w:rsidR="00457E83" w:rsidRDefault="00457E83" w:rsidP="00ED003B">
      <w:r>
        <w:t>No Painel de Minutas, tal situação fica evidenciada por dois ícones. O primeiro informa que a muita foi compartilhada, enquanto o segundo aponta que houve modificação.</w:t>
      </w:r>
    </w:p>
    <w:p w14:paraId="40046C10" w14:textId="34D57F93" w:rsidR="00457E83" w:rsidRDefault="00457E83" w:rsidP="00457E83">
      <w:pPr>
        <w:ind w:firstLine="0"/>
        <w:jc w:val="center"/>
      </w:pPr>
      <w:r>
        <w:rPr>
          <w:noProof/>
          <w:lang w:eastAsia="pt-BR"/>
        </w:rPr>
        <w:drawing>
          <wp:inline distT="0" distB="0" distL="0" distR="0" wp14:anchorId="08182B07" wp14:editId="1087625F">
            <wp:extent cx="1041400" cy="191135"/>
            <wp:effectExtent l="0" t="0" r="6350"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41400" cy="191135"/>
                    </a:xfrm>
                    <a:prstGeom prst="rect">
                      <a:avLst/>
                    </a:prstGeom>
                    <a:noFill/>
                    <a:ln>
                      <a:noFill/>
                    </a:ln>
                  </pic:spPr>
                </pic:pic>
              </a:graphicData>
            </a:graphic>
          </wp:inline>
        </w:drawing>
      </w:r>
    </w:p>
    <w:p w14:paraId="786795CD" w14:textId="433B5EE0" w:rsidR="00ED003B" w:rsidRDefault="00ED003B" w:rsidP="00ED003B">
      <w:r>
        <w:t>Caracteres incluídos são tingidos em verde, enquanto os excluídos são mostrados em rosa. Ao colocar o mouse sobre essas marcações, surge uma mensagem com o Usuário que realizou a modificação, bem como a data e hora.</w:t>
      </w:r>
    </w:p>
    <w:p w14:paraId="048159EC" w14:textId="0543A60B" w:rsidR="00ED003B" w:rsidRPr="00ED003B" w:rsidRDefault="00ED003B" w:rsidP="00ED003B">
      <w:pPr>
        <w:ind w:firstLine="0"/>
        <w:jc w:val="center"/>
      </w:pPr>
      <w:r>
        <w:rPr>
          <w:noProof/>
          <w:lang w:eastAsia="pt-BR"/>
        </w:rPr>
        <w:drawing>
          <wp:inline distT="0" distB="0" distL="0" distR="0" wp14:anchorId="47419A81" wp14:editId="24D472C5">
            <wp:extent cx="5398770" cy="2734945"/>
            <wp:effectExtent l="0" t="0" r="0" b="8255"/>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98770" cy="2734945"/>
                    </a:xfrm>
                    <a:prstGeom prst="rect">
                      <a:avLst/>
                    </a:prstGeom>
                    <a:noFill/>
                    <a:ln>
                      <a:noFill/>
                    </a:ln>
                  </pic:spPr>
                </pic:pic>
              </a:graphicData>
            </a:graphic>
          </wp:inline>
        </w:drawing>
      </w:r>
    </w:p>
    <w:p w14:paraId="2CA1CBDA" w14:textId="77777777" w:rsidR="00CA403A" w:rsidRDefault="008B1762">
      <w:pPr>
        <w:pStyle w:val="Ttulo2"/>
      </w:pPr>
      <w:bookmarkStart w:id="204" w:name="_Toc468995321"/>
      <w:r>
        <w:lastRenderedPageBreak/>
        <w:t>O Editor de Textos do SAPIENS</w:t>
      </w:r>
      <w:bookmarkEnd w:id="204"/>
    </w:p>
    <w:p w14:paraId="56162743" w14:textId="7BEDD72E" w:rsidR="00CA403A" w:rsidRDefault="008B1762">
      <w:r>
        <w:t xml:space="preserve">Ao clicar no </w:t>
      </w:r>
      <w:r w:rsidR="00F529C6">
        <w:t>c</w:t>
      </w:r>
      <w:r>
        <w:t xml:space="preserve">omponente </w:t>
      </w:r>
      <w:r w:rsidR="00F529C6">
        <w:t>d</w:t>
      </w:r>
      <w:r>
        <w:t xml:space="preserve">igital editável, ou seja, aquele </w:t>
      </w:r>
      <w:r w:rsidR="00F529C6">
        <w:t xml:space="preserve">cuja minuta </w:t>
      </w:r>
      <w:r>
        <w:t xml:space="preserve">está na </w:t>
      </w:r>
      <w:r w:rsidR="00F529C6">
        <w:t>á</w:t>
      </w:r>
      <w:r>
        <w:t xml:space="preserve">rea de </w:t>
      </w:r>
      <w:r w:rsidR="00F529C6">
        <w:t>t</w:t>
      </w:r>
      <w:r>
        <w:t xml:space="preserve">rabalho e possui um ícone claro com um pequeno lápis, o </w:t>
      </w:r>
      <w:r w:rsidR="00746902">
        <w:t>usuário</w:t>
      </w:r>
      <w:r>
        <w:t xml:space="preserve"> será imediatamente levado ao </w:t>
      </w:r>
      <w:r w:rsidR="00F529C6">
        <w:t>e</w:t>
      </w:r>
      <w:r>
        <w:t xml:space="preserve">ditor de </w:t>
      </w:r>
      <w:r w:rsidR="00F529C6">
        <w:t>t</w:t>
      </w:r>
      <w:r>
        <w:t xml:space="preserve">extos do SAPIENS, que abrirá em uma nova aba ou janela, dependendo da configuração do </w:t>
      </w:r>
      <w:r w:rsidR="00F529C6">
        <w:t>n</w:t>
      </w:r>
      <w:r>
        <w:t>avegador de Internet.</w:t>
      </w:r>
    </w:p>
    <w:p w14:paraId="2AED109B" w14:textId="5DAB531E" w:rsidR="00CA403A" w:rsidRDefault="00E81A16">
      <w:pPr>
        <w:ind w:firstLine="0"/>
        <w:jc w:val="center"/>
      </w:pPr>
      <w:r>
        <w:rPr>
          <w:noProof/>
          <w:lang w:eastAsia="pt-BR"/>
        </w:rPr>
        <w:drawing>
          <wp:inline distT="0" distB="0" distL="0" distR="0" wp14:anchorId="729603F2" wp14:editId="217697D4">
            <wp:extent cx="5391150" cy="217868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91150" cy="2178685"/>
                    </a:xfrm>
                    <a:prstGeom prst="rect">
                      <a:avLst/>
                    </a:prstGeom>
                    <a:noFill/>
                    <a:ln>
                      <a:noFill/>
                    </a:ln>
                  </pic:spPr>
                </pic:pic>
              </a:graphicData>
            </a:graphic>
          </wp:inline>
        </w:drawing>
      </w:r>
    </w:p>
    <w:p w14:paraId="63A2C6EC" w14:textId="60DAB289" w:rsidR="00CA403A" w:rsidRDefault="008B1762">
      <w:r>
        <w:t xml:space="preserve">O </w:t>
      </w:r>
      <w:r w:rsidR="00F529C6">
        <w:t>e</w:t>
      </w:r>
      <w:r>
        <w:t xml:space="preserve">ditor de </w:t>
      </w:r>
      <w:r w:rsidR="00F529C6">
        <w:t>t</w:t>
      </w:r>
      <w:r>
        <w:t xml:space="preserve">extos do SAPIENS é online, dentro do próprio </w:t>
      </w:r>
      <w:r w:rsidR="00F529C6">
        <w:t>n</w:t>
      </w:r>
      <w:r>
        <w:t xml:space="preserve">avegador de Internet, de modo que nenhum software adicional precisa ser instalado para ser utilizado pelo </w:t>
      </w:r>
      <w:r w:rsidR="00746902">
        <w:t>usuário</w:t>
      </w:r>
      <w:r>
        <w:t>.</w:t>
      </w:r>
    </w:p>
    <w:p w14:paraId="76B649E9" w14:textId="77777777" w:rsidR="00CA403A" w:rsidRDefault="008B1762">
      <w:r>
        <w:t xml:space="preserve">Uma vez aberto, o SAPIENS realizará um auto salvamento a cada 3 minutos, evitando assim que o </w:t>
      </w:r>
      <w:r w:rsidR="00746902">
        <w:t>usuário</w:t>
      </w:r>
      <w:r>
        <w:t xml:space="preserve"> perca algum dado em caso de perda de conexão com a Internet.</w:t>
      </w:r>
    </w:p>
    <w:p w14:paraId="4A3E6B5A" w14:textId="77777777" w:rsidR="00CA403A" w:rsidRDefault="008B1762">
      <w:pPr>
        <w:pStyle w:val="Ttulo3"/>
      </w:pPr>
      <w:bookmarkStart w:id="205" w:name="_Toc468995322"/>
      <w:r>
        <w:t>Ferramentas</w:t>
      </w:r>
      <w:bookmarkEnd w:id="205"/>
    </w:p>
    <w:p w14:paraId="57A93156" w14:textId="77777777" w:rsidR="00CA403A" w:rsidRDefault="008B1762">
      <w:r>
        <w:t xml:space="preserve">Por ser um editor de textos web, não estão disponíveis recursos avançados de editor como o Word ou o BR Office, tais como auto sumário ou notas de rodapé. Entretanto, muitos recursos estão à disposição do </w:t>
      </w:r>
      <w:r w:rsidR="009C3D0A">
        <w:t>usuári</w:t>
      </w:r>
      <w:r>
        <w:t>o:</w:t>
      </w:r>
    </w:p>
    <w:p w14:paraId="10D6A1B0" w14:textId="10A07B18" w:rsidR="00CA403A" w:rsidRDefault="008B1762">
      <w:pPr>
        <w:pStyle w:val="PargrafodaLista"/>
        <w:numPr>
          <w:ilvl w:val="0"/>
          <w:numId w:val="30"/>
        </w:numPr>
      </w:pPr>
      <w:r>
        <w:t>Salvar,</w:t>
      </w:r>
      <w:r w:rsidR="00E81A16">
        <w:t xml:space="preserve"> Assinar Digitalmente,</w:t>
      </w:r>
      <w:r>
        <w:t xml:space="preserve"> Imprimir e Visualizar Impressão</w:t>
      </w:r>
    </w:p>
    <w:p w14:paraId="15059091" w14:textId="77777777" w:rsidR="00CA403A" w:rsidRDefault="008B1762">
      <w:pPr>
        <w:pStyle w:val="PargrafodaLista"/>
        <w:numPr>
          <w:ilvl w:val="0"/>
          <w:numId w:val="30"/>
        </w:numPr>
      </w:pPr>
      <w:r>
        <w:t>Cortar, Copiar, Colar e Colar sem Formatação</w:t>
      </w:r>
    </w:p>
    <w:p w14:paraId="1187C3ED" w14:textId="77777777" w:rsidR="00CA403A" w:rsidRDefault="008B1762">
      <w:pPr>
        <w:pStyle w:val="PargrafodaLista"/>
        <w:numPr>
          <w:ilvl w:val="0"/>
          <w:numId w:val="30"/>
        </w:numPr>
      </w:pPr>
      <w:r>
        <w:t>Fazer e Desfazer</w:t>
      </w:r>
    </w:p>
    <w:p w14:paraId="207405E2" w14:textId="77777777" w:rsidR="00CA403A" w:rsidRDefault="008B1762">
      <w:pPr>
        <w:pStyle w:val="PargrafodaLista"/>
        <w:numPr>
          <w:ilvl w:val="0"/>
          <w:numId w:val="30"/>
        </w:numPr>
      </w:pPr>
      <w:r>
        <w:t>Procurar, Substituir, Selecionar Tudo e Corretor Ortográfico</w:t>
      </w:r>
    </w:p>
    <w:p w14:paraId="1E127E14" w14:textId="77777777" w:rsidR="00CA403A" w:rsidRDefault="008B1762">
      <w:pPr>
        <w:pStyle w:val="PargrafodaLista"/>
        <w:numPr>
          <w:ilvl w:val="0"/>
          <w:numId w:val="30"/>
        </w:numPr>
      </w:pPr>
      <w:r>
        <w:t>Formatações (negrito, itálico, etc.)</w:t>
      </w:r>
    </w:p>
    <w:p w14:paraId="467B89FA" w14:textId="77777777" w:rsidR="00CA403A" w:rsidRDefault="008B1762">
      <w:pPr>
        <w:pStyle w:val="PargrafodaLista"/>
        <w:numPr>
          <w:ilvl w:val="0"/>
          <w:numId w:val="30"/>
        </w:numPr>
      </w:pPr>
      <w:r>
        <w:t>Listas Ordenadas e não Ordenadas</w:t>
      </w:r>
    </w:p>
    <w:p w14:paraId="0C6904F4" w14:textId="77777777" w:rsidR="00CA403A" w:rsidRDefault="008B1762">
      <w:pPr>
        <w:pStyle w:val="PargrafodaLista"/>
        <w:numPr>
          <w:ilvl w:val="0"/>
          <w:numId w:val="30"/>
        </w:numPr>
      </w:pPr>
      <w:r>
        <w:t>Alinhamentos Centralizado e Justificado</w:t>
      </w:r>
    </w:p>
    <w:p w14:paraId="33EFC2E8" w14:textId="77777777" w:rsidR="00CA403A" w:rsidRDefault="008B1762">
      <w:pPr>
        <w:pStyle w:val="PargrafodaLista"/>
        <w:numPr>
          <w:ilvl w:val="0"/>
          <w:numId w:val="30"/>
        </w:numPr>
      </w:pPr>
      <w:r>
        <w:t>Imagens</w:t>
      </w:r>
    </w:p>
    <w:p w14:paraId="101515F3" w14:textId="77777777" w:rsidR="00CA403A" w:rsidRDefault="008B1762">
      <w:pPr>
        <w:pStyle w:val="PargrafodaLista"/>
        <w:numPr>
          <w:ilvl w:val="0"/>
          <w:numId w:val="30"/>
        </w:numPr>
      </w:pPr>
      <w:r>
        <w:lastRenderedPageBreak/>
        <w:t>Estilos pré-formatados (Parágrafo,</w:t>
      </w:r>
      <w:r w:rsidR="005321CC">
        <w:t xml:space="preserve"> Parágrafo Numerado,</w:t>
      </w:r>
      <w:r>
        <w:t xml:space="preserve"> Citação, Título e Subtítulo)</w:t>
      </w:r>
    </w:p>
    <w:p w14:paraId="13F7D2B0" w14:textId="77777777" w:rsidR="00CA403A" w:rsidRDefault="008B1762">
      <w:pPr>
        <w:pStyle w:val="PargrafodaLista"/>
        <w:numPr>
          <w:ilvl w:val="0"/>
          <w:numId w:val="30"/>
        </w:numPr>
      </w:pPr>
      <w:r>
        <w:t>Cor e Realce de Fontes</w:t>
      </w:r>
    </w:p>
    <w:p w14:paraId="255A6163" w14:textId="77777777" w:rsidR="00CA403A" w:rsidRDefault="008B1762">
      <w:pPr>
        <w:pStyle w:val="PargrafodaLista"/>
        <w:numPr>
          <w:ilvl w:val="0"/>
          <w:numId w:val="30"/>
        </w:numPr>
      </w:pPr>
      <w:r>
        <w:t>Tabelas, Símbolos, Quebra de Página e Linha Horizontal</w:t>
      </w:r>
    </w:p>
    <w:p w14:paraId="1756D654" w14:textId="77777777" w:rsidR="00CA403A" w:rsidRDefault="008B1762">
      <w:pPr>
        <w:pStyle w:val="PargrafodaLista"/>
        <w:numPr>
          <w:ilvl w:val="0"/>
          <w:numId w:val="30"/>
        </w:numPr>
      </w:pPr>
      <w:r>
        <w:t>Capitalização, Maiúsculas e Minúsculas</w:t>
      </w:r>
    </w:p>
    <w:p w14:paraId="7969134D" w14:textId="77777777" w:rsidR="00CA403A" w:rsidRDefault="008B1762">
      <w:pPr>
        <w:pStyle w:val="PargrafodaLista"/>
        <w:numPr>
          <w:ilvl w:val="0"/>
          <w:numId w:val="30"/>
        </w:numPr>
      </w:pPr>
      <w:r>
        <w:t>Zoom e Maximizar</w:t>
      </w:r>
    </w:p>
    <w:p w14:paraId="33867CBE" w14:textId="496C5B1E" w:rsidR="00EE46A3" w:rsidRDefault="00EE46A3">
      <w:pPr>
        <w:pStyle w:val="PargrafodaLista"/>
        <w:numPr>
          <w:ilvl w:val="0"/>
          <w:numId w:val="30"/>
        </w:numPr>
      </w:pPr>
      <w:r>
        <w:t>Notas de fim</w:t>
      </w:r>
    </w:p>
    <w:p w14:paraId="4F16796B" w14:textId="13F212ED" w:rsidR="00CA403A" w:rsidRDefault="008B1762">
      <w:r>
        <w:t xml:space="preserve">Para encontrar cada um destes recursos, basta ao </w:t>
      </w:r>
      <w:r w:rsidR="00746902">
        <w:t>usuário</w:t>
      </w:r>
      <w:r>
        <w:t xml:space="preserve"> passar o mouse sobre o botão na barra de ferramentas que um pequeno balão apresentará o nome do recurso.</w:t>
      </w:r>
    </w:p>
    <w:p w14:paraId="2C3CCEDF" w14:textId="3EF195FC" w:rsidR="00CA403A" w:rsidRDefault="008B1762">
      <w:r>
        <w:t xml:space="preserve">Após salvar o conteúdo do texto, o </w:t>
      </w:r>
      <w:r w:rsidR="00746902">
        <w:t>usuário</w:t>
      </w:r>
      <w:r>
        <w:t xml:space="preserve"> pode simplesmente fechar a janela do Navegador de Internet com o </w:t>
      </w:r>
      <w:r w:rsidR="00F529C6">
        <w:t>e</w:t>
      </w:r>
      <w:r>
        <w:t xml:space="preserve">ditor de </w:t>
      </w:r>
      <w:r w:rsidR="00F529C6">
        <w:t>t</w:t>
      </w:r>
      <w:r>
        <w:t>extos do SAPIENS.</w:t>
      </w:r>
    </w:p>
    <w:p w14:paraId="33D9020D" w14:textId="5513B22C" w:rsidR="00B85202" w:rsidRDefault="00B85202">
      <w:r>
        <w:t xml:space="preserve">O zoom do editor, aplicado pelo usuário, </w:t>
      </w:r>
      <w:r w:rsidR="00F529C6">
        <w:t>é</w:t>
      </w:r>
      <w:r>
        <w:t xml:space="preserve"> memorizado pelo SAPIENS.</w:t>
      </w:r>
    </w:p>
    <w:p w14:paraId="273079AD" w14:textId="77777777" w:rsidR="00217787" w:rsidRDefault="00217787" w:rsidP="00217787">
      <w:pPr>
        <w:pStyle w:val="Ttulo4"/>
      </w:pPr>
      <w:bookmarkStart w:id="206" w:name="_Toc468995323"/>
      <w:r>
        <w:t>Formatação do Texto</w:t>
      </w:r>
      <w:bookmarkEnd w:id="206"/>
    </w:p>
    <w:p w14:paraId="09B8AA3B" w14:textId="77777777" w:rsidR="00217787" w:rsidRDefault="00217787" w:rsidP="00217787">
      <w:r>
        <w:t>O SAPIENS preza pela padronização da identidade visual dos documentos produzidos e</w:t>
      </w:r>
      <w:r w:rsidR="000125E8">
        <w:t>,</w:t>
      </w:r>
      <w:r>
        <w:t xml:space="preserve"> por isso</w:t>
      </w:r>
      <w:r w:rsidR="000125E8">
        <w:t>,</w:t>
      </w:r>
      <w:r>
        <w:t xml:space="preserve"> a formatação do texto é controlada.</w:t>
      </w:r>
    </w:p>
    <w:p w14:paraId="0C675EBF" w14:textId="77777777" w:rsidR="00217787" w:rsidRDefault="00217787" w:rsidP="00217787">
      <w:r>
        <w:t>Assim, não é possível alterar o tipo de fonte, por exemplo.</w:t>
      </w:r>
    </w:p>
    <w:p w14:paraId="74AA7989" w14:textId="6FA722B7" w:rsidR="00217787" w:rsidRDefault="00217787" w:rsidP="00217787">
      <w:r>
        <w:t xml:space="preserve">As formatações (estilos) são pré-definidas pelo </w:t>
      </w:r>
      <w:r w:rsidR="00F529C6">
        <w:t>e</w:t>
      </w:r>
      <w:r>
        <w:t>ditor</w:t>
      </w:r>
      <w:r w:rsidR="00F529C6">
        <w:t xml:space="preserve"> de texto</w:t>
      </w:r>
      <w:r>
        <w:t>, nos botões abaixo:</w:t>
      </w:r>
    </w:p>
    <w:p w14:paraId="4B0566CB" w14:textId="77777777" w:rsidR="00217787" w:rsidRDefault="005321CC" w:rsidP="00217787">
      <w:pPr>
        <w:ind w:firstLine="0"/>
        <w:jc w:val="center"/>
      </w:pPr>
      <w:r>
        <w:rPr>
          <w:noProof/>
          <w:lang w:eastAsia="pt-BR"/>
        </w:rPr>
        <w:drawing>
          <wp:inline distT="0" distB="0" distL="0" distR="0" wp14:anchorId="62C4A9F8" wp14:editId="2DB9796B">
            <wp:extent cx="1428750" cy="333375"/>
            <wp:effectExtent l="0" t="0" r="0" b="9525"/>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14:paraId="2945547C" w14:textId="77777777" w:rsidR="00217787" w:rsidRDefault="00217787" w:rsidP="00217787">
      <w:pPr>
        <w:pStyle w:val="PargrafodaLista"/>
        <w:numPr>
          <w:ilvl w:val="0"/>
          <w:numId w:val="38"/>
        </w:numPr>
      </w:pPr>
      <w:r>
        <w:t>Parágrafo</w:t>
      </w:r>
    </w:p>
    <w:p w14:paraId="63C6F19C" w14:textId="77777777" w:rsidR="005321CC" w:rsidRDefault="005321CC" w:rsidP="00217787">
      <w:pPr>
        <w:pStyle w:val="PargrafodaLista"/>
        <w:numPr>
          <w:ilvl w:val="0"/>
          <w:numId w:val="38"/>
        </w:numPr>
      </w:pPr>
      <w:r>
        <w:t>Parágrafo Numerado</w:t>
      </w:r>
    </w:p>
    <w:p w14:paraId="622FE255" w14:textId="77777777" w:rsidR="00217787" w:rsidRDefault="00217787" w:rsidP="00217787">
      <w:pPr>
        <w:pStyle w:val="PargrafodaLista"/>
        <w:numPr>
          <w:ilvl w:val="0"/>
          <w:numId w:val="38"/>
        </w:numPr>
      </w:pPr>
      <w:r>
        <w:t>Citação</w:t>
      </w:r>
    </w:p>
    <w:p w14:paraId="620ACFF6" w14:textId="77777777" w:rsidR="00217787" w:rsidRDefault="00217787" w:rsidP="00217787">
      <w:pPr>
        <w:pStyle w:val="PargrafodaLista"/>
        <w:numPr>
          <w:ilvl w:val="0"/>
          <w:numId w:val="38"/>
        </w:numPr>
      </w:pPr>
      <w:r>
        <w:t>Título</w:t>
      </w:r>
    </w:p>
    <w:p w14:paraId="53D8FE96" w14:textId="77777777" w:rsidR="00217787" w:rsidRDefault="00217787" w:rsidP="00217787">
      <w:pPr>
        <w:pStyle w:val="PargrafodaLista"/>
        <w:numPr>
          <w:ilvl w:val="0"/>
          <w:numId w:val="38"/>
        </w:numPr>
      </w:pPr>
      <w:r>
        <w:t>Subtítulo</w:t>
      </w:r>
    </w:p>
    <w:p w14:paraId="46ABA1C0" w14:textId="77777777" w:rsidR="00217787" w:rsidRPr="00217787" w:rsidRDefault="00217787" w:rsidP="00217787">
      <w:r>
        <w:t>Para alterar o estilo, basta selecionar o texto e aplicar a formatação.</w:t>
      </w:r>
    </w:p>
    <w:p w14:paraId="416913BF" w14:textId="77777777" w:rsidR="00CA403A" w:rsidRDefault="008B1762">
      <w:pPr>
        <w:pStyle w:val="Ttulo3"/>
      </w:pPr>
      <w:bookmarkStart w:id="207" w:name="_Toc468995324"/>
      <w:r>
        <w:t>O Painel de Inteligência Jurídica</w:t>
      </w:r>
      <w:bookmarkEnd w:id="207"/>
    </w:p>
    <w:p w14:paraId="77276DC9" w14:textId="6E31048F" w:rsidR="00CA403A" w:rsidRDefault="008B1762">
      <w:r>
        <w:t xml:space="preserve">Ao utilizar o </w:t>
      </w:r>
      <w:r w:rsidR="00F529C6">
        <w:t>e</w:t>
      </w:r>
      <w:r>
        <w:t xml:space="preserve">ditor de </w:t>
      </w:r>
      <w:r w:rsidR="00F529C6">
        <w:t>t</w:t>
      </w:r>
      <w:r>
        <w:t xml:space="preserve">extos, o </w:t>
      </w:r>
      <w:r w:rsidR="00746902">
        <w:t>usuário</w:t>
      </w:r>
      <w:r>
        <w:t xml:space="preserve"> tem a opção de expandir a barra de Inteligência Jurídica, localizada no lado esquerdo, para receber em tempo real sugestões oriundas dos </w:t>
      </w:r>
      <w:r w:rsidR="00F529C6">
        <w:t>r</w:t>
      </w:r>
      <w:r>
        <w:t xml:space="preserve">epositórios de </w:t>
      </w:r>
      <w:r w:rsidR="00F529C6">
        <w:t>c</w:t>
      </w:r>
      <w:r>
        <w:t>onhecimento.</w:t>
      </w:r>
    </w:p>
    <w:p w14:paraId="3EABAB56" w14:textId="77777777" w:rsidR="00CA403A" w:rsidRDefault="008B1762">
      <w:pPr>
        <w:ind w:firstLine="0"/>
        <w:jc w:val="center"/>
      </w:pPr>
      <w:r>
        <w:rPr>
          <w:noProof/>
          <w:lang w:eastAsia="pt-BR"/>
        </w:rPr>
        <w:lastRenderedPageBreak/>
        <w:drawing>
          <wp:inline distT="0" distB="0" distL="0" distR="0" wp14:anchorId="3F73CE0B" wp14:editId="58B46379">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14:paraId="5AD8CAB2" w14:textId="6E0B18A4" w:rsidR="00CA403A" w:rsidRDefault="008B1762">
      <w:r>
        <w:t xml:space="preserve">As sugestões podem ser filtradas entre os </w:t>
      </w:r>
      <w:r w:rsidR="00F529C6">
        <w:t>r</w:t>
      </w:r>
      <w:r>
        <w:t xml:space="preserve">epositórios de </w:t>
      </w:r>
      <w:r w:rsidR="00F529C6">
        <w:t>c</w:t>
      </w:r>
      <w:r>
        <w:t>onhecimento nacionais ou locais, bem como por modalidade (</w:t>
      </w:r>
      <w:r w:rsidR="00F529C6">
        <w:t>j</w:t>
      </w:r>
      <w:r>
        <w:t xml:space="preserve">urisprudência, </w:t>
      </w:r>
      <w:r w:rsidR="00F529C6">
        <w:t>l</w:t>
      </w:r>
      <w:r>
        <w:t xml:space="preserve">egislação, </w:t>
      </w:r>
      <w:r w:rsidR="00F529C6">
        <w:t>t</w:t>
      </w:r>
      <w:r>
        <w:t>estes, etc</w:t>
      </w:r>
      <w:r w:rsidR="0043618B">
        <w:t>.</w:t>
      </w:r>
      <w:r>
        <w:t>).</w:t>
      </w:r>
    </w:p>
    <w:p w14:paraId="49E5014E" w14:textId="77777777" w:rsidR="00CA403A" w:rsidRDefault="008B1762">
      <w:r>
        <w:t>A</w:t>
      </w:r>
      <w:r w:rsidR="000125E8">
        <w:t>o</w:t>
      </w:r>
      <w:r>
        <w:t xml:space="preserve"> receber uma sugestão pertinente, o </w:t>
      </w:r>
      <w:r w:rsidR="00746902">
        <w:t>usuário</w:t>
      </w:r>
      <w:r>
        <w:t xml:space="preserve"> poderá incorporá-la ao seu texto, bastando selecionar o item desejado, posicionar o mouse no ponto correto do texto e utilizar a opção “Inteligência Jurídica” do menu que se abre com o botão direito do mouse:</w:t>
      </w:r>
    </w:p>
    <w:p w14:paraId="716FE3BA" w14:textId="77777777" w:rsidR="00CA403A" w:rsidRDefault="008B1762">
      <w:pPr>
        <w:ind w:firstLine="0"/>
      </w:pPr>
      <w:r>
        <w:rPr>
          <w:noProof/>
          <w:lang w:eastAsia="pt-BR"/>
        </w:rPr>
        <w:drawing>
          <wp:inline distT="0" distB="0" distL="0" distR="0" wp14:anchorId="1B58ECE1" wp14:editId="3D843800">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14:paraId="6C8040F7" w14:textId="77777777" w:rsidR="00CA403A" w:rsidRDefault="008B1762">
      <w:r>
        <w:t>Essa ferramenta permite acelerar o tempo médio de produção de um texto, bem como aumentar consideravelmente sua qualidade.</w:t>
      </w:r>
    </w:p>
    <w:p w14:paraId="0F49413D" w14:textId="6D26B1B7" w:rsidR="00CA403A" w:rsidRDefault="008B1762">
      <w:pPr>
        <w:pStyle w:val="Ttulo2"/>
      </w:pPr>
      <w:bookmarkStart w:id="208" w:name="_Toc468995325"/>
      <w:r>
        <w:t xml:space="preserve">O </w:t>
      </w:r>
      <w:r w:rsidR="00D64B67">
        <w:t>P</w:t>
      </w:r>
      <w:r w:rsidR="007E72A1">
        <w:t xml:space="preserve">ainel do </w:t>
      </w:r>
      <w:r w:rsidR="00D64B67">
        <w:t>U</w:t>
      </w:r>
      <w:r w:rsidR="007E72A1">
        <w:t>suário</w:t>
      </w:r>
      <w:bookmarkEnd w:id="208"/>
    </w:p>
    <w:p w14:paraId="08587E3B" w14:textId="7D0CD335" w:rsidR="00CA403A" w:rsidRDefault="008B1762">
      <w:r>
        <w:t xml:space="preserve">O </w:t>
      </w:r>
      <w:r w:rsidR="00F529C6">
        <w:t>p</w:t>
      </w:r>
      <w:r>
        <w:t xml:space="preserve">ainel do </w:t>
      </w:r>
      <w:r w:rsidR="00746902">
        <w:t>usuário</w:t>
      </w:r>
      <w:r>
        <w:t xml:space="preserve"> é centro de controle dos fluxos de trabalho do </w:t>
      </w:r>
      <w:r w:rsidR="00746902">
        <w:t>usuário</w:t>
      </w:r>
      <w:r>
        <w:t xml:space="preserve"> e engloba:</w:t>
      </w:r>
    </w:p>
    <w:p w14:paraId="45EF5255" w14:textId="77777777" w:rsidR="00CA403A" w:rsidRDefault="008B1762">
      <w:pPr>
        <w:pStyle w:val="PargrafodaLista"/>
        <w:numPr>
          <w:ilvl w:val="0"/>
          <w:numId w:val="31"/>
        </w:numPr>
      </w:pPr>
      <w:r>
        <w:t>Tarefas</w:t>
      </w:r>
    </w:p>
    <w:p w14:paraId="0787F4BE" w14:textId="77777777" w:rsidR="00CA403A" w:rsidRDefault="008B1762">
      <w:pPr>
        <w:pStyle w:val="PargrafodaLista"/>
        <w:numPr>
          <w:ilvl w:val="0"/>
          <w:numId w:val="31"/>
        </w:numPr>
      </w:pPr>
      <w:r>
        <w:t>Tramitações</w:t>
      </w:r>
    </w:p>
    <w:p w14:paraId="05C4CC02" w14:textId="77777777" w:rsidR="00CA403A" w:rsidRDefault="008B1762">
      <w:pPr>
        <w:pStyle w:val="PargrafodaLista"/>
        <w:numPr>
          <w:ilvl w:val="0"/>
          <w:numId w:val="31"/>
        </w:numPr>
      </w:pPr>
      <w:r>
        <w:t>Comunicações</w:t>
      </w:r>
    </w:p>
    <w:p w14:paraId="69D317EE" w14:textId="1E33B677" w:rsidR="00CA403A" w:rsidRDefault="00F529C6">
      <w:pPr>
        <w:pStyle w:val="PargrafodaLista"/>
        <w:numPr>
          <w:ilvl w:val="0"/>
          <w:numId w:val="31"/>
        </w:numPr>
      </w:pPr>
      <w:r>
        <w:t>Mensagens</w:t>
      </w:r>
    </w:p>
    <w:p w14:paraId="6249EFEF" w14:textId="40EBB04C" w:rsidR="00CA403A" w:rsidRDefault="008B1762">
      <w:r>
        <w:t xml:space="preserve">Nos </w:t>
      </w:r>
      <w:r w:rsidR="009E2AFF" w:rsidRPr="009E2AFF">
        <w:rPr>
          <w:i/>
        </w:rPr>
        <w:t>grid</w:t>
      </w:r>
      <w:r>
        <w:t xml:space="preserve">s do </w:t>
      </w:r>
      <w:r w:rsidR="00F529C6">
        <w:t>p</w:t>
      </w:r>
      <w:r>
        <w:t xml:space="preserve">ainel do </w:t>
      </w:r>
      <w:r w:rsidR="00746902">
        <w:t>usuário</w:t>
      </w:r>
      <w:r>
        <w:t xml:space="preserve"> se encontram as “pendências”, ou seja, os elementos que necessitam da atenção do </w:t>
      </w:r>
      <w:r w:rsidR="00746902">
        <w:t>usuário</w:t>
      </w:r>
      <w:r>
        <w:t xml:space="preserve"> nos variados fluxos de trabalho.</w:t>
      </w:r>
    </w:p>
    <w:p w14:paraId="498681EF" w14:textId="77777777" w:rsidR="00CA403A" w:rsidRDefault="008B1762">
      <w:pPr>
        <w:pStyle w:val="Ttulo3"/>
      </w:pPr>
      <w:bookmarkStart w:id="209" w:name="_Toc468995326"/>
      <w:r>
        <w:lastRenderedPageBreak/>
        <w:t>Tarefas</w:t>
      </w:r>
      <w:bookmarkEnd w:id="209"/>
    </w:p>
    <w:p w14:paraId="48338D0F" w14:textId="77777777" w:rsidR="00CA403A" w:rsidRDefault="009309C2">
      <w:pPr>
        <w:ind w:firstLine="0"/>
        <w:jc w:val="center"/>
      </w:pPr>
      <w:r>
        <w:rPr>
          <w:noProof/>
          <w:lang w:eastAsia="pt-BR"/>
        </w:rPr>
        <w:drawing>
          <wp:inline distT="0" distB="0" distL="0" distR="0" wp14:anchorId="14651DB0" wp14:editId="06309992">
            <wp:extent cx="5400675" cy="54292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7CB74D1D" w14:textId="2CD72EE0" w:rsidR="00CA403A" w:rsidRDefault="008B1762">
      <w:r>
        <w:t xml:space="preserve">A noção central do fluxo de trabalho no SAPIENS é a </w:t>
      </w:r>
      <w:r w:rsidR="00FD354A" w:rsidRPr="0007259E">
        <w:rPr>
          <w:b/>
        </w:rPr>
        <w:t>t</w:t>
      </w:r>
      <w:r>
        <w:rPr>
          <w:b/>
        </w:rPr>
        <w:t>arefa</w:t>
      </w:r>
      <w:r>
        <w:t xml:space="preserve">. </w:t>
      </w:r>
    </w:p>
    <w:p w14:paraId="1F165B7B" w14:textId="3E5BFF17" w:rsidR="00CA403A" w:rsidRDefault="008B1762">
      <w:r>
        <w:t xml:space="preserve">Um </w:t>
      </w:r>
      <w:r w:rsidR="009C3D0A">
        <w:t>usuári</w:t>
      </w:r>
      <w:r>
        <w:t xml:space="preserve">o abre uma </w:t>
      </w:r>
      <w:r w:rsidR="00FD354A">
        <w:t>t</w:t>
      </w:r>
      <w:r>
        <w:t xml:space="preserve">arefa para outro </w:t>
      </w:r>
      <w:r w:rsidR="00746902">
        <w:t>usuário</w:t>
      </w:r>
      <w:r>
        <w:t xml:space="preserve"> quando necessitar que uma ou mais </w:t>
      </w:r>
      <w:r w:rsidR="00FD354A" w:rsidRPr="00FD354A">
        <w:rPr>
          <w:b/>
        </w:rPr>
        <w:t>a</w:t>
      </w:r>
      <w:r w:rsidRPr="00FD354A">
        <w:rPr>
          <w:b/>
        </w:rPr>
        <w:t>tividades</w:t>
      </w:r>
      <w:r>
        <w:t xml:space="preserve"> sejam realizada</w:t>
      </w:r>
      <w:r w:rsidR="000125E8">
        <w:t>s</w:t>
      </w:r>
      <w:r>
        <w:t>, em um dado prazo.</w:t>
      </w:r>
    </w:p>
    <w:p w14:paraId="37C04098" w14:textId="77777777" w:rsidR="00CA403A" w:rsidRDefault="001B22E8">
      <w:pPr>
        <w:pStyle w:val="Ttulo4"/>
      </w:pPr>
      <w:bookmarkStart w:id="210" w:name="_Toc468995327"/>
      <w:r>
        <w:t>G</w:t>
      </w:r>
      <w:r w:rsidR="009E2AFF">
        <w:t>rid</w:t>
      </w:r>
      <w:r w:rsidR="008B1762">
        <w:t xml:space="preserve"> de Tarefas</w:t>
      </w:r>
      <w:bookmarkEnd w:id="210"/>
    </w:p>
    <w:p w14:paraId="657AE8EC" w14:textId="5CB273B1" w:rsidR="00CA403A" w:rsidRDefault="008B1762">
      <w:r>
        <w:t xml:space="preserve">No </w:t>
      </w:r>
      <w:r w:rsidR="009E2AFF" w:rsidRPr="009E2AFF">
        <w:rPr>
          <w:i/>
        </w:rPr>
        <w:t>grid</w:t>
      </w:r>
      <w:r>
        <w:t xml:space="preserve"> constam as </w:t>
      </w:r>
      <w:r w:rsidR="00FD354A">
        <w:t>t</w:t>
      </w:r>
      <w:r>
        <w:t xml:space="preserve">arefas pendentes do </w:t>
      </w:r>
      <w:r w:rsidR="00746902">
        <w:t>usuário</w:t>
      </w:r>
      <w:r>
        <w:t xml:space="preserve">, ou seja, as </w:t>
      </w:r>
      <w:r w:rsidR="00FD354A">
        <w:t>t</w:t>
      </w:r>
      <w:r>
        <w:t xml:space="preserve">arefas que foram abertas tendo ele como </w:t>
      </w:r>
      <w:r w:rsidR="00FD354A">
        <w:t>r</w:t>
      </w:r>
      <w:r>
        <w:t>esponsável.</w:t>
      </w:r>
    </w:p>
    <w:p w14:paraId="3746A08B" w14:textId="77777777" w:rsidR="00CA403A" w:rsidRDefault="008B1762">
      <w:pPr>
        <w:pStyle w:val="Ttulo4"/>
      </w:pPr>
      <w:bookmarkStart w:id="211" w:name="_Toc468995328"/>
      <w:r>
        <w:t>Criando uma Tarefa</w:t>
      </w:r>
      <w:bookmarkEnd w:id="211"/>
    </w:p>
    <w:p w14:paraId="2B89C32C" w14:textId="254A1A40" w:rsidR="00CA403A" w:rsidRDefault="008B1762">
      <w:r>
        <w:t xml:space="preserve">Ainda no </w:t>
      </w:r>
      <w:r w:rsidR="009E2AFF" w:rsidRPr="009E2AFF">
        <w:rPr>
          <w:i/>
        </w:rPr>
        <w:t>grid</w:t>
      </w:r>
      <w:r>
        <w:t xml:space="preserve">, o </w:t>
      </w:r>
      <w:r w:rsidR="00746902">
        <w:t>usuário</w:t>
      </w:r>
      <w:r>
        <w:t xml:space="preserve"> poderá cadastrar novas </w:t>
      </w:r>
      <w:r w:rsidR="00FD354A">
        <w:t>t</w:t>
      </w:r>
      <w:r w:rsidR="000125E8">
        <w:t xml:space="preserve">arefas, clicando no botão “+”, </w:t>
      </w:r>
      <w:r>
        <w:t>ou editar</w:t>
      </w:r>
      <w:r w:rsidR="000125E8">
        <w:t xml:space="preserve"> </w:t>
      </w:r>
      <w:r w:rsidR="00FD354A">
        <w:t>t</w:t>
      </w:r>
      <w:r w:rsidR="000125E8">
        <w:t>arefas já existentes, clicando</w:t>
      </w:r>
      <w:r>
        <w:t xml:space="preserve"> 2x vezes sobre a</w:t>
      </w:r>
      <w:r w:rsidR="000125E8">
        <w:t xml:space="preserve"> respectiva</w:t>
      </w:r>
      <w:r>
        <w:t xml:space="preserve"> linha.</w:t>
      </w:r>
    </w:p>
    <w:p w14:paraId="5F113E2F" w14:textId="26DDD9CD" w:rsidR="00CA403A" w:rsidRDefault="008B1762">
      <w:r>
        <w:t xml:space="preserve">No formulário da </w:t>
      </w:r>
      <w:r w:rsidR="00FD354A">
        <w:t>t</w:t>
      </w:r>
      <w:r>
        <w:t>arefa</w:t>
      </w:r>
      <w:r w:rsidR="00C5542E">
        <w:t>,</w:t>
      </w:r>
      <w:r>
        <w:t xml:space="preserve"> constam todos seus elementos:</w:t>
      </w:r>
    </w:p>
    <w:p w14:paraId="338B6AB1" w14:textId="1406612F" w:rsidR="00CA403A" w:rsidRDefault="00E01F2E">
      <w:pPr>
        <w:ind w:firstLine="0"/>
        <w:jc w:val="center"/>
      </w:pPr>
      <w:r>
        <w:rPr>
          <w:noProof/>
          <w:lang w:eastAsia="pt-BR"/>
        </w:rPr>
        <w:drawing>
          <wp:inline distT="0" distB="0" distL="0" distR="0" wp14:anchorId="2F8472B7" wp14:editId="311C8072">
            <wp:extent cx="4483141" cy="2997725"/>
            <wp:effectExtent l="0" t="0" r="0" b="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88879" cy="3001562"/>
                    </a:xfrm>
                    <a:prstGeom prst="rect">
                      <a:avLst/>
                    </a:prstGeom>
                    <a:noFill/>
                    <a:ln>
                      <a:noFill/>
                    </a:ln>
                  </pic:spPr>
                </pic:pic>
              </a:graphicData>
            </a:graphic>
          </wp:inline>
        </w:drawing>
      </w:r>
    </w:p>
    <w:p w14:paraId="0688C512" w14:textId="21C18A7E" w:rsidR="00CA403A" w:rsidRDefault="008B1762">
      <w:r>
        <w:t xml:space="preserve">Uma </w:t>
      </w:r>
      <w:r w:rsidR="00FD354A">
        <w:t>t</w:t>
      </w:r>
      <w:r>
        <w:t xml:space="preserve">arefa sempre deve ser aberta em relação a um </w:t>
      </w:r>
      <w:r w:rsidR="00D43D7D">
        <w:t>processo/documento avulso</w:t>
      </w:r>
      <w:r>
        <w:t>, por isso a necessidade de se informar o NUP.</w:t>
      </w:r>
    </w:p>
    <w:p w14:paraId="47FD02EE" w14:textId="70E6D257" w:rsidR="00CA403A" w:rsidRDefault="00C5542E">
      <w:r>
        <w:lastRenderedPageBreak/>
        <w:t>À</w:t>
      </w:r>
      <w:r w:rsidR="00FD354A">
        <w:t xml:space="preserve"> t</w:t>
      </w:r>
      <w:r w:rsidR="008B1762">
        <w:t xml:space="preserve">arefa deve ser atribuída uma </w:t>
      </w:r>
      <w:r w:rsidR="00FD354A">
        <w:t>e</w:t>
      </w:r>
      <w:r w:rsidR="008B1762">
        <w:t xml:space="preserve">spécie, que descreve em linhas gerais a atribuição. O SAPIENS contém uma extensa lista de </w:t>
      </w:r>
      <w:r w:rsidR="00FD354A">
        <w:t>e</w:t>
      </w:r>
      <w:r w:rsidR="008B1762">
        <w:t xml:space="preserve">spécies de </w:t>
      </w:r>
      <w:r w:rsidR="00FD354A">
        <w:t>t</w:t>
      </w:r>
      <w:r w:rsidR="008B1762">
        <w:t>arefas.</w:t>
      </w:r>
    </w:p>
    <w:p w14:paraId="2F64814D" w14:textId="2968C2AF" w:rsidR="00CA403A" w:rsidRDefault="008B1762">
      <w:r>
        <w:t xml:space="preserve">Após selecionar o </w:t>
      </w:r>
      <w:r w:rsidR="00D43D7D">
        <w:t>setor</w:t>
      </w:r>
      <w:r>
        <w:t xml:space="preserve">, deverá ser escolhido o </w:t>
      </w:r>
      <w:r w:rsidR="00746902">
        <w:t>usuário</w:t>
      </w:r>
      <w:r>
        <w:t xml:space="preserve"> que receberá a </w:t>
      </w:r>
      <w:r w:rsidR="00FD354A">
        <w:t>t</w:t>
      </w:r>
      <w:r>
        <w:t>arefa.</w:t>
      </w:r>
    </w:p>
    <w:p w14:paraId="3DC12158" w14:textId="3F9894DB" w:rsidR="00CA403A" w:rsidRDefault="008B1762">
      <w:r>
        <w:t xml:space="preserve">Atenção, se o </w:t>
      </w:r>
      <w:r w:rsidR="00746902">
        <w:t>usuário</w:t>
      </w:r>
      <w:r>
        <w:t xml:space="preserve"> </w:t>
      </w:r>
      <w:r w:rsidR="00FD354A">
        <w:t>r</w:t>
      </w:r>
      <w:r>
        <w:t xml:space="preserve">esponsável estiver em período de </w:t>
      </w:r>
      <w:r w:rsidR="00FD354A">
        <w:t>a</w:t>
      </w:r>
      <w:r>
        <w:t xml:space="preserve">fastamento cadastrado no SAPIENS, como férias, ou licença, não será possível a abertura da </w:t>
      </w:r>
      <w:r w:rsidR="00FD354A">
        <w:t>t</w:t>
      </w:r>
      <w:r>
        <w:t>arefa e haverá uma mensagem de erro.</w:t>
      </w:r>
    </w:p>
    <w:p w14:paraId="6EF46170" w14:textId="77777777" w:rsidR="0005501B" w:rsidRPr="0052468A" w:rsidRDefault="0005501B" w:rsidP="0005501B">
      <w:r>
        <w:t>O afastamento leva em consideração a data de início do prazo, que não pode recair dentre de um intervalo de afastamento cadastrado. Além disso, n</w:t>
      </w:r>
      <w:r w:rsidRPr="00BE61D2">
        <w:t>ão é possível abrir ou redistribuir tarefa se o usu</w:t>
      </w:r>
      <w:r>
        <w:t>á</w:t>
      </w:r>
      <w:r w:rsidRPr="00BE61D2">
        <w:t xml:space="preserve">rio estiver afastado </w:t>
      </w:r>
      <w:r>
        <w:t>na data da redistribuição</w:t>
      </w:r>
      <w:r w:rsidRPr="00BE61D2">
        <w:t xml:space="preserve"> e o prazo terminar dentro do período de afastamento</w:t>
      </w:r>
      <w:r>
        <w:t>.</w:t>
      </w:r>
    </w:p>
    <w:p w14:paraId="457ECC61" w14:textId="5F73AE92" w:rsidR="000E31B6" w:rsidRDefault="000E31B6">
      <w:r>
        <w:t>A informação “(AFASTADO)” aparecerá ao lado do nome do usuário nesses casos.</w:t>
      </w:r>
    </w:p>
    <w:p w14:paraId="3528F38D" w14:textId="77777777" w:rsidR="00CA403A" w:rsidRDefault="008B1762">
      <w:pPr>
        <w:ind w:firstLine="0"/>
        <w:jc w:val="center"/>
      </w:pPr>
      <w:r>
        <w:rPr>
          <w:noProof/>
          <w:lang w:eastAsia="pt-BR"/>
        </w:rPr>
        <w:drawing>
          <wp:inline distT="0" distB="0" distL="0" distR="0" wp14:anchorId="461E6C6F" wp14:editId="1832BCA9">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14:paraId="7F14461B" w14:textId="7ED64570" w:rsidR="00CA403A" w:rsidRDefault="008B1762">
      <w:r>
        <w:t xml:space="preserve">De início, o </w:t>
      </w:r>
      <w:r w:rsidR="00746902">
        <w:t>usuário</w:t>
      </w:r>
      <w:r w:rsidR="00E97E5B">
        <w:t xml:space="preserve"> perceberá ao clicar no </w:t>
      </w:r>
      <w:r w:rsidR="00E97E5B" w:rsidRPr="0056613E">
        <w:rPr>
          <w:i/>
        </w:rPr>
        <w:t>c</w:t>
      </w:r>
      <w:r w:rsidRPr="0056613E">
        <w:rPr>
          <w:i/>
        </w:rPr>
        <w:t>ombo</w:t>
      </w:r>
      <w:r w:rsidR="00FD354A" w:rsidRPr="0056613E">
        <w:rPr>
          <w:i/>
        </w:rPr>
        <w:t>box</w:t>
      </w:r>
      <w:r>
        <w:t xml:space="preserve">, que apenas os </w:t>
      </w:r>
      <w:r w:rsidR="00D43D7D">
        <w:t>setor</w:t>
      </w:r>
      <w:r>
        <w:t xml:space="preserve">es de sua </w:t>
      </w:r>
      <w:r w:rsidR="00D43D7D">
        <w:t>unidade</w:t>
      </w:r>
      <w:r>
        <w:t xml:space="preserve"> estarão disponíveis. Mas ao clicar na “Lupa”, verificará que uma </w:t>
      </w:r>
      <w:r w:rsidR="00FD354A">
        <w:t>t</w:t>
      </w:r>
      <w:r>
        <w:t xml:space="preserve">arefa poderá ser aberta para qualquer </w:t>
      </w:r>
      <w:r w:rsidR="00D43D7D">
        <w:t>unidade</w:t>
      </w:r>
      <w:r>
        <w:t xml:space="preserve"> do SAPIENS</w:t>
      </w:r>
      <w:r w:rsidR="00FD354A">
        <w:t>.</w:t>
      </w:r>
    </w:p>
    <w:p w14:paraId="47D26A80" w14:textId="32869C33" w:rsidR="00CA403A" w:rsidRDefault="00FD354A" w:rsidP="0007259E">
      <w:pPr>
        <w:ind w:firstLine="0"/>
        <w:jc w:val="center"/>
      </w:pPr>
      <w:r>
        <w:rPr>
          <w:noProof/>
          <w:lang w:eastAsia="pt-BR"/>
        </w:rPr>
        <w:lastRenderedPageBreak/>
        <w:drawing>
          <wp:inline distT="0" distB="0" distL="0" distR="0" wp14:anchorId="13C099F4" wp14:editId="43C28E65">
            <wp:extent cx="5391150" cy="3295650"/>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14:paraId="4EDF4480" w14:textId="50DB290B" w:rsidR="000E31B6" w:rsidRDefault="000E31B6" w:rsidP="00442B03">
      <w:r>
        <w:t>Atenção, caso uma unidade tenha sido configurada para receber tarefas de outras unidades apenas pelo seu setor de protocolo, este est</w:t>
      </w:r>
      <w:r w:rsidR="0056613E">
        <w:t>ar</w:t>
      </w:r>
      <w:r>
        <w:t>á negritado.</w:t>
      </w:r>
    </w:p>
    <w:p w14:paraId="1900A5CF" w14:textId="07295711" w:rsidR="004F3DDE" w:rsidRDefault="004F3DDE" w:rsidP="004F3DDE">
      <w:pPr>
        <w:pBdr>
          <w:top w:val="single" w:sz="4" w:space="1" w:color="auto"/>
          <w:left w:val="single" w:sz="4" w:space="4" w:color="auto"/>
          <w:bottom w:val="single" w:sz="4" w:space="1" w:color="auto"/>
          <w:right w:val="single" w:sz="4" w:space="4" w:color="auto"/>
        </w:pBdr>
      </w:pPr>
      <w:r>
        <w:t>Atenção, a regra que obriga a abertura de tarefas no protocolo de outras unidades, assim configuradas, não se aplica em caso de NUP com acesso restrito.</w:t>
      </w:r>
    </w:p>
    <w:p w14:paraId="6E4C9188" w14:textId="101B8CC7" w:rsidR="00442B03" w:rsidRDefault="008B1762" w:rsidP="00442B03">
      <w:r>
        <w:t xml:space="preserve">O próximo passo é a definição do </w:t>
      </w:r>
      <w:r w:rsidR="00FD354A">
        <w:t>p</w:t>
      </w:r>
      <w:r>
        <w:t xml:space="preserve">razo para o cumprimento da </w:t>
      </w:r>
      <w:r w:rsidR="00FD354A">
        <w:t>t</w:t>
      </w:r>
      <w:r>
        <w:t xml:space="preserve">arefa. </w:t>
      </w:r>
      <w:r w:rsidR="00442B03">
        <w:t>Sugere-se a utilização da uma barra deslizante (</w:t>
      </w:r>
      <w:r w:rsidR="00442B03" w:rsidRPr="0007259E">
        <w:rPr>
          <w:i/>
        </w:rPr>
        <w:t>slider</w:t>
      </w:r>
      <w:r w:rsidR="00442B03">
        <w:t>) para definir o prazo em dias de maneira mais simples. Assim, por exemplo, é possível simplesmente arrastar a barra para a posição de 10</w:t>
      </w:r>
      <w:r w:rsidR="00FD354A">
        <w:t xml:space="preserve"> (dez)</w:t>
      </w:r>
      <w:r w:rsidR="00442B03">
        <w:t xml:space="preserve"> dias, que as datas de início e de fim do prazo serão automaticamente alteradas pelo SAPIENS.</w:t>
      </w:r>
    </w:p>
    <w:p w14:paraId="0A77F0DE" w14:textId="6361B1B5" w:rsidR="00442B03" w:rsidRDefault="00442B03" w:rsidP="00442B03">
      <w:r>
        <w:t xml:space="preserve">A data final do prazo da tarefa não pode </w:t>
      </w:r>
      <w:r w:rsidR="00C5542E">
        <w:t xml:space="preserve">coincidir com </w:t>
      </w:r>
      <w:r>
        <w:t xml:space="preserve">finais de semana </w:t>
      </w:r>
      <w:r w:rsidR="00C5542E">
        <w:t>ou</w:t>
      </w:r>
      <w:r w:rsidR="00FD354A">
        <w:t xml:space="preserve"> </w:t>
      </w:r>
      <w:r>
        <w:t xml:space="preserve">feriados nacionais. Nesses casos, o SAPIENS passará </w:t>
      </w:r>
      <w:r w:rsidR="00C5542E">
        <w:t xml:space="preserve">automaticamente </w:t>
      </w:r>
      <w:r>
        <w:t>o prazo para o próximo dia útil.</w:t>
      </w:r>
    </w:p>
    <w:p w14:paraId="36601BD6" w14:textId="77777777" w:rsidR="00442B03" w:rsidRDefault="00442B03" w:rsidP="00442B03">
      <w:r>
        <w:t>O prazo mínimo deve ser de 1 (um) dia, e o máximo de 180 (cento e oitenta) dias. A data/hora final padrão do prazo da tarefa é às 20h00 de 5 (cinco) dias após a data inicial do prazo.</w:t>
      </w:r>
    </w:p>
    <w:p w14:paraId="2D786C8F" w14:textId="666EE059" w:rsidR="00E01F2E" w:rsidRDefault="00E01F2E" w:rsidP="00442B03">
      <w:r>
        <w:t>É possível contar o prazo apenas em dias úteis, bastando para tanto selecionar o checkbox correspondente.</w:t>
      </w:r>
    </w:p>
    <w:p w14:paraId="2018BA82" w14:textId="77777777" w:rsidR="00442B03" w:rsidRDefault="00442B03" w:rsidP="00EE5A9A">
      <w:pPr>
        <w:pBdr>
          <w:top w:val="single" w:sz="4" w:space="1" w:color="auto"/>
          <w:left w:val="single" w:sz="4" w:space="4" w:color="auto"/>
          <w:bottom w:val="single" w:sz="4" w:space="1" w:color="auto"/>
          <w:right w:val="single" w:sz="4" w:space="4" w:color="auto"/>
        </w:pBdr>
      </w:pPr>
      <w:r w:rsidRPr="00C5542E">
        <w:t>Atenção, pois somente é possível abrir uma tarefa se que o usuário de destino tiver poderes para VER o processo, em caso de restrição de acesso.</w:t>
      </w:r>
    </w:p>
    <w:p w14:paraId="02C27E64" w14:textId="37A84EF6" w:rsidR="0056613E" w:rsidRDefault="0056613E" w:rsidP="00EE5A9A">
      <w:pPr>
        <w:pBdr>
          <w:top w:val="single" w:sz="4" w:space="1" w:color="auto"/>
          <w:left w:val="single" w:sz="4" w:space="4" w:color="auto"/>
          <w:bottom w:val="single" w:sz="4" w:space="1" w:color="auto"/>
          <w:right w:val="single" w:sz="4" w:space="4" w:color="auto"/>
        </w:pBdr>
      </w:pPr>
      <w:r>
        <w:lastRenderedPageBreak/>
        <w:t>Todavia, nestes casos o SAPIENS permitirá ao usuário gerenciar a restrição de acesso do NUP no próprio formulário da tarefa.</w:t>
      </w:r>
    </w:p>
    <w:p w14:paraId="367CE668" w14:textId="4610A014" w:rsidR="00A3768A" w:rsidRPr="00C5542E" w:rsidRDefault="00A3768A" w:rsidP="00EE5A9A">
      <w:pPr>
        <w:pBdr>
          <w:top w:val="single" w:sz="4" w:space="1" w:color="auto"/>
          <w:left w:val="single" w:sz="4" w:space="4" w:color="auto"/>
          <w:bottom w:val="single" w:sz="4" w:space="1" w:color="auto"/>
          <w:right w:val="single" w:sz="4" w:space="4" w:color="auto"/>
        </w:pBdr>
      </w:pPr>
      <w:r>
        <w:t>Esta regra não se aplica se a tarefa for aberta para um setor de ARQUIVO.</w:t>
      </w:r>
    </w:p>
    <w:p w14:paraId="6FB7D7ED" w14:textId="0B7B7D5F" w:rsidR="00442B03" w:rsidRDefault="00442B03" w:rsidP="00442B03">
      <w:r>
        <w:t xml:space="preserve">Além disso, uma unidade pode ser configurada para receber tarefas e tramitações de outras unidades apenas pelo seu Protocolo, sendo gerada uma mensagem de erro </w:t>
      </w:r>
      <w:r w:rsidR="00C5542E">
        <w:t>caso isto não ocorra</w:t>
      </w:r>
      <w:r>
        <w:t>.</w:t>
      </w:r>
    </w:p>
    <w:p w14:paraId="7AE3A2F8" w14:textId="302492E7" w:rsidR="00CA403A" w:rsidRDefault="008B1762">
      <w:r>
        <w:t xml:space="preserve">Opcionalmente, no ato de abertura da </w:t>
      </w:r>
      <w:r w:rsidR="00FD354A">
        <w:t>t</w:t>
      </w:r>
      <w:r>
        <w:t xml:space="preserve">arefa, o </w:t>
      </w:r>
      <w:r w:rsidR="00746902">
        <w:t>usuário</w:t>
      </w:r>
      <w:r>
        <w:t xml:space="preserve"> poderá informar uma </w:t>
      </w:r>
      <w:r w:rsidR="00F529C6">
        <w:t>minuta</w:t>
      </w:r>
      <w:r>
        <w:t xml:space="preserve">, que esteja em sua </w:t>
      </w:r>
      <w:r w:rsidR="00FD354A">
        <w:t>á</w:t>
      </w:r>
      <w:r>
        <w:t xml:space="preserve">rea de </w:t>
      </w:r>
      <w:r w:rsidR="00FD354A">
        <w:t>t</w:t>
      </w:r>
      <w:r>
        <w:t>rabalho, para que seja realizada a juntada.</w:t>
      </w:r>
    </w:p>
    <w:p w14:paraId="5615BE0C" w14:textId="58FE956F"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FD354A">
        <w:t>t</w:t>
      </w:r>
      <w:r>
        <w:t>arefa seja posteriormente excluída!</w:t>
      </w:r>
      <w:r w:rsidR="00E97E5B">
        <w:t xml:space="preserve"> </w:t>
      </w:r>
      <w:r>
        <w:t xml:space="preserve">Lembre-se, a juntada é o ato de retirar uma </w:t>
      </w:r>
      <w:r w:rsidR="00F529C6">
        <w:t>minuta</w:t>
      </w:r>
      <w:r>
        <w:t xml:space="preserve"> da </w:t>
      </w:r>
      <w:r w:rsidR="00FD354A">
        <w:t>á</w:t>
      </w:r>
      <w:r>
        <w:t xml:space="preserve">rea de </w:t>
      </w:r>
      <w:r w:rsidR="00FD354A">
        <w:t>t</w:t>
      </w:r>
      <w:r>
        <w:t xml:space="preserve">rabalho e “publicá-la”, tornando-a imutável e pertencente a um </w:t>
      </w:r>
      <w:r w:rsidR="00D43D7D">
        <w:t>processo/documento avulso</w:t>
      </w:r>
      <w:r>
        <w:t>.</w:t>
      </w:r>
    </w:p>
    <w:p w14:paraId="1B28B9EA" w14:textId="5ADEBDD9" w:rsidR="00CA403A" w:rsidRDefault="008B1762">
      <w:r>
        <w:t xml:space="preserve">O </w:t>
      </w:r>
      <w:r w:rsidR="00746902">
        <w:t>usuário</w:t>
      </w:r>
      <w:r>
        <w:t xml:space="preserve"> poderá ainda colocar uma </w:t>
      </w:r>
      <w:r w:rsidR="00AB6C96">
        <w:t>o</w:t>
      </w:r>
      <w:r>
        <w:t xml:space="preserve">bservação na </w:t>
      </w:r>
      <w:r w:rsidR="00FD354A">
        <w:t>t</w:t>
      </w:r>
      <w:r>
        <w:t xml:space="preserve">arefa, detalhando de forma mais clara a </w:t>
      </w:r>
      <w:r w:rsidR="00FD354A">
        <w:t>e</w:t>
      </w:r>
      <w:r>
        <w:t xml:space="preserve">spécie de </w:t>
      </w:r>
      <w:r w:rsidR="00FD354A">
        <w:t>t</w:t>
      </w:r>
      <w:r>
        <w:t>arefa escolhida.</w:t>
      </w:r>
    </w:p>
    <w:p w14:paraId="7D4819E8" w14:textId="03CD657D" w:rsidR="00442B03" w:rsidRDefault="00442B03">
      <w:r>
        <w:t xml:space="preserve">A </w:t>
      </w:r>
      <w:r w:rsidR="00FD354A">
        <w:t>t</w:t>
      </w:r>
      <w:r>
        <w:t>arefa conta com um "</w:t>
      </w:r>
      <w:r w:rsidR="00D43D7D">
        <w:t>setor</w:t>
      </w:r>
      <w:r>
        <w:t xml:space="preserve"> de Origem" no formulário, entre aqueles em que o usuário que está abrindo a tarefa está lotado. O padrão do SAPIENS é o setor principal do usuário.</w:t>
      </w:r>
    </w:p>
    <w:p w14:paraId="5DDAC303" w14:textId="1C400282" w:rsidR="00E97E5B" w:rsidRDefault="00E97E5B" w:rsidP="00E97E5B">
      <w:pPr>
        <w:pBdr>
          <w:top w:val="single" w:sz="4" w:space="1" w:color="auto"/>
          <w:left w:val="single" w:sz="4" w:space="4" w:color="auto"/>
          <w:bottom w:val="single" w:sz="4" w:space="1" w:color="auto"/>
          <w:right w:val="single" w:sz="4" w:space="4" w:color="auto"/>
        </w:pBdr>
      </w:pPr>
      <w:r>
        <w:t xml:space="preserve">Uma tarefa somente pode ser editada, encerrada ou excluída pelo usuário criador, pelo usuário responsável ou por um usuário com perfil de </w:t>
      </w:r>
      <w:r w:rsidRPr="00FD354A">
        <w:rPr>
          <w:b/>
        </w:rPr>
        <w:t>coordenador</w:t>
      </w:r>
      <w:r>
        <w:t xml:space="preserve"> lotado no setor responsável atual da tarefa.</w:t>
      </w:r>
    </w:p>
    <w:p w14:paraId="77D00043" w14:textId="7FD66D9E" w:rsidR="005E2C21" w:rsidRDefault="005E2C21" w:rsidP="009A07E7">
      <w:pPr>
        <w:pStyle w:val="Ttulo5"/>
      </w:pPr>
      <w:bookmarkStart w:id="212" w:name="_Toc468995329"/>
      <w:r>
        <w:t>Tarefas Judiciais</w:t>
      </w:r>
      <w:bookmarkEnd w:id="212"/>
    </w:p>
    <w:p w14:paraId="60383D3C" w14:textId="2DF3AFF5" w:rsidR="005E2C21" w:rsidRDefault="005E2C21" w:rsidP="005E2C21">
      <w:r>
        <w:t>A gestão das tarefas judiciais no SAPIENS é diferenciada, pelas peculiaridades envolvidas. As espécies de tarefa do gênero “Judicial” são:</w:t>
      </w:r>
    </w:p>
    <w:p w14:paraId="68920F52" w14:textId="77777777" w:rsidR="005E2C21" w:rsidRDefault="005E2C21" w:rsidP="005E2C21">
      <w:pPr>
        <w:pStyle w:val="PargrafodaLista"/>
        <w:numPr>
          <w:ilvl w:val="0"/>
          <w:numId w:val="40"/>
        </w:numPr>
      </w:pPr>
      <w:r>
        <w:t>ANALISAR CITAÇÃO</w:t>
      </w:r>
    </w:p>
    <w:p w14:paraId="4662A58A" w14:textId="77777777" w:rsidR="005E2C21" w:rsidRDefault="005E2C21" w:rsidP="005E2C21">
      <w:pPr>
        <w:pStyle w:val="PargrafodaLista"/>
        <w:numPr>
          <w:ilvl w:val="0"/>
          <w:numId w:val="40"/>
        </w:numPr>
      </w:pPr>
      <w:r>
        <w:t>ANALISAR COMUNICAÇÃO JUDICIAL URGENTE</w:t>
      </w:r>
    </w:p>
    <w:p w14:paraId="5175766C" w14:textId="77777777" w:rsidR="005E2C21" w:rsidRDefault="005E2C21" w:rsidP="005E2C21">
      <w:pPr>
        <w:pStyle w:val="PargrafodaLista"/>
        <w:numPr>
          <w:ilvl w:val="0"/>
          <w:numId w:val="40"/>
        </w:numPr>
      </w:pPr>
      <w:r>
        <w:t>ANALISAR INTIMAÇÃO</w:t>
      </w:r>
    </w:p>
    <w:p w14:paraId="224CFE87" w14:textId="77777777" w:rsidR="005E2C21" w:rsidRDefault="005E2C21" w:rsidP="005E2C21">
      <w:pPr>
        <w:pStyle w:val="PargrafodaLista"/>
        <w:numPr>
          <w:ilvl w:val="0"/>
          <w:numId w:val="40"/>
        </w:numPr>
      </w:pPr>
      <w:r>
        <w:t>ANALISAR NOTIFICAÇÃO</w:t>
      </w:r>
    </w:p>
    <w:p w14:paraId="7ECD4D17" w14:textId="77777777" w:rsidR="005E2C21" w:rsidRDefault="005E2C21" w:rsidP="005E2C21">
      <w:pPr>
        <w:pStyle w:val="PargrafodaLista"/>
        <w:numPr>
          <w:ilvl w:val="0"/>
          <w:numId w:val="40"/>
        </w:numPr>
      </w:pPr>
      <w:r>
        <w:t>ANALISAR OUTRA FORMA DE COMUNICAÇÃO JUDICIAL</w:t>
      </w:r>
    </w:p>
    <w:p w14:paraId="25137992" w14:textId="77777777" w:rsidR="005E2C21" w:rsidRDefault="005E2C21" w:rsidP="005E2C21">
      <w:pPr>
        <w:pStyle w:val="PargrafodaLista"/>
        <w:numPr>
          <w:ilvl w:val="0"/>
          <w:numId w:val="40"/>
        </w:numPr>
      </w:pPr>
      <w:r>
        <w:t>ANALISAR PAUTA DE JULGAMENTO/AUDIÊNCIA</w:t>
      </w:r>
    </w:p>
    <w:p w14:paraId="772BA695" w14:textId="77777777" w:rsidR="005E2C21" w:rsidRDefault="005E2C21" w:rsidP="005E2C21">
      <w:pPr>
        <w:pStyle w:val="PargrafodaLista"/>
        <w:numPr>
          <w:ilvl w:val="0"/>
          <w:numId w:val="40"/>
        </w:numPr>
      </w:pPr>
      <w:r>
        <w:t>ANALISAR VISTA PARA MANIFESTAÇÃO</w:t>
      </w:r>
    </w:p>
    <w:p w14:paraId="60A2AC72" w14:textId="77777777" w:rsidR="005E2C21" w:rsidRDefault="005E2C21" w:rsidP="005E2C21">
      <w:pPr>
        <w:pStyle w:val="PargrafodaLista"/>
        <w:numPr>
          <w:ilvl w:val="0"/>
          <w:numId w:val="40"/>
        </w:numPr>
      </w:pPr>
      <w:r w:rsidRPr="005E2C21">
        <w:lastRenderedPageBreak/>
        <w:t>PREPARAR INCID</w:t>
      </w:r>
      <w:r>
        <w:t>ENTE PROCESSUAL (SEM INTIMAÇÃO)</w:t>
      </w:r>
    </w:p>
    <w:p w14:paraId="43AB898A" w14:textId="2C6A1AF9" w:rsidR="00250405" w:rsidRDefault="00250405" w:rsidP="005E2C21">
      <w:pPr>
        <w:pStyle w:val="PargrafodaLista"/>
        <w:numPr>
          <w:ilvl w:val="0"/>
          <w:numId w:val="40"/>
        </w:numPr>
      </w:pPr>
      <w:r>
        <w:t>ELABORAR PETIÇÃO INICIAL</w:t>
      </w:r>
    </w:p>
    <w:p w14:paraId="01A70779" w14:textId="4440B2F9" w:rsidR="005E2C21" w:rsidRDefault="005E2C21" w:rsidP="005E2C21">
      <w:r>
        <w:t xml:space="preserve">Exceto a tarefa </w:t>
      </w:r>
      <w:r w:rsidRPr="005E2C21">
        <w:t>PREPARAR INCIDENTE PROCESSUAL (SEM INTIMAÇÃO)</w:t>
      </w:r>
      <w:r>
        <w:t>, que pode ser aberta por qualquer usuário, as demais tarefas judiciais somente podem ser abertas pelo distribuidor judicial, ao distribuir uma intimação judicial previamente cadastrada no SAPIENS.</w:t>
      </w:r>
    </w:p>
    <w:p w14:paraId="5C284170" w14:textId="2B5F2A90" w:rsidR="00250405" w:rsidRPr="005E2C21" w:rsidRDefault="00250405" w:rsidP="00250405">
      <w:pPr>
        <w:pBdr>
          <w:top w:val="single" w:sz="4" w:space="1" w:color="auto"/>
          <w:left w:val="single" w:sz="4" w:space="4" w:color="auto"/>
          <w:bottom w:val="single" w:sz="4" w:space="1" w:color="auto"/>
          <w:right w:val="single" w:sz="4" w:space="4" w:color="auto"/>
        </w:pBdr>
      </w:pPr>
      <w:r>
        <w:t>As tarefas judiciais somente podem ser abertas ou redistribuídas para setores do gênero judicial, secretaria judiciária ou protocolo de uma outra unidade.</w:t>
      </w:r>
    </w:p>
    <w:p w14:paraId="5216C5B4" w14:textId="1ED3AED2" w:rsidR="009A07E7" w:rsidRDefault="009A07E7" w:rsidP="009A07E7">
      <w:pPr>
        <w:pStyle w:val="Ttulo5"/>
      </w:pPr>
      <w:bookmarkStart w:id="213" w:name="_Toc468995330"/>
      <w:r>
        <w:t>Tramita</w:t>
      </w:r>
      <w:r w:rsidR="00B62F88">
        <w:t>ção Interna</w:t>
      </w:r>
      <w:bookmarkEnd w:id="213"/>
    </w:p>
    <w:p w14:paraId="4EAB5DEF" w14:textId="2927F59B" w:rsidR="009A07E7" w:rsidRDefault="009A07E7" w:rsidP="009A07E7">
      <w:r>
        <w:t xml:space="preserve">Quando um usuário abre uma </w:t>
      </w:r>
      <w:r w:rsidR="00BB6157">
        <w:t>t</w:t>
      </w:r>
      <w:r>
        <w:t xml:space="preserve">arefa para outro usuário, especialmente quando lotado em outro </w:t>
      </w:r>
      <w:r w:rsidR="00D43D7D">
        <w:t>setor</w:t>
      </w:r>
      <w:r>
        <w:t xml:space="preserve">, surge a </w:t>
      </w:r>
      <w:r w:rsidR="00963B40">
        <w:t>possibilidade</w:t>
      </w:r>
      <w:r>
        <w:t xml:space="preserve"> de tramitar o </w:t>
      </w:r>
      <w:r w:rsidR="00D43D7D">
        <w:t>processo/documento avulso</w:t>
      </w:r>
      <w:r>
        <w:t xml:space="preserve"> para o </w:t>
      </w:r>
      <w:r w:rsidR="00963B40">
        <w:t xml:space="preserve">novo </w:t>
      </w:r>
      <w:r w:rsidR="00D43D7D">
        <w:t>setor</w:t>
      </w:r>
      <w:r>
        <w:t xml:space="preserve"> </w:t>
      </w:r>
      <w:r w:rsidR="00BB6157">
        <w:t>r</w:t>
      </w:r>
      <w:r>
        <w:t>esponsável.</w:t>
      </w:r>
    </w:p>
    <w:p w14:paraId="1F3F87F9" w14:textId="31A132F0" w:rsidR="009A07E7" w:rsidRDefault="009A07E7" w:rsidP="009A07E7">
      <w:r>
        <w:t xml:space="preserve">Quando o usuário marcar a opção “Tramitar” na tela da </w:t>
      </w:r>
      <w:r w:rsidR="00BB6157">
        <w:t>t</w:t>
      </w:r>
      <w:r>
        <w:t xml:space="preserve">arefa, o SAPIENS automaticamente gerará a </w:t>
      </w:r>
      <w:r w:rsidR="00BB6157">
        <w:t>t</w:t>
      </w:r>
      <w:r>
        <w:t xml:space="preserve">ramitação </w:t>
      </w:r>
      <w:r w:rsidR="00BB6157">
        <w:t>i</w:t>
      </w:r>
      <w:r>
        <w:t xml:space="preserve">nterna do </w:t>
      </w:r>
      <w:r w:rsidR="00D43D7D">
        <w:t>processo/documento avulso</w:t>
      </w:r>
      <w:r>
        <w:t xml:space="preserve"> para o </w:t>
      </w:r>
      <w:r w:rsidR="00D43D7D">
        <w:t>setor</w:t>
      </w:r>
      <w:r>
        <w:t xml:space="preserve"> </w:t>
      </w:r>
      <w:r w:rsidR="00BB6157">
        <w:t>r</w:t>
      </w:r>
      <w:r>
        <w:t xml:space="preserve">esponsável pela </w:t>
      </w:r>
      <w:r w:rsidR="00BB6157">
        <w:t>t</w:t>
      </w:r>
      <w:r>
        <w:t xml:space="preserve">arefa. </w:t>
      </w:r>
    </w:p>
    <w:p w14:paraId="39752145" w14:textId="60CCD118" w:rsidR="004A19A3" w:rsidRDefault="004A19A3" w:rsidP="009A07E7">
      <w:r>
        <w:t>A opção “Tramitar” somente estará habilitada ser for possível realizar a tramitação. Por exemplo, o se o usuário não estiver lotado na unidade atual do NUP, a opção “Tramitar” estará desabilitada.</w:t>
      </w:r>
    </w:p>
    <w:p w14:paraId="7D05F227" w14:textId="041887A3" w:rsidR="00963B40" w:rsidRDefault="00963B40" w:rsidP="00963B40">
      <w:pPr>
        <w:ind w:firstLine="0"/>
        <w:jc w:val="center"/>
      </w:pPr>
      <w:r>
        <w:rPr>
          <w:noProof/>
          <w:lang w:eastAsia="pt-BR"/>
        </w:rPr>
        <w:drawing>
          <wp:inline distT="0" distB="0" distL="0" distR="0" wp14:anchorId="72E0E336" wp14:editId="19BD093F">
            <wp:extent cx="5398770" cy="381635"/>
            <wp:effectExtent l="0" t="0" r="0"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98770" cy="381635"/>
                    </a:xfrm>
                    <a:prstGeom prst="rect">
                      <a:avLst/>
                    </a:prstGeom>
                    <a:noFill/>
                    <a:ln>
                      <a:noFill/>
                    </a:ln>
                  </pic:spPr>
                </pic:pic>
              </a:graphicData>
            </a:graphic>
          </wp:inline>
        </w:drawing>
      </w:r>
    </w:p>
    <w:p w14:paraId="63500F61" w14:textId="77777777" w:rsidR="009A07E7" w:rsidRDefault="009A07E7" w:rsidP="009A07E7">
      <w:pPr>
        <w:pBdr>
          <w:top w:val="single" w:sz="4" w:space="1" w:color="auto"/>
          <w:left w:val="single" w:sz="4" w:space="4" w:color="auto"/>
          <w:bottom w:val="single" w:sz="4" w:space="1" w:color="auto"/>
          <w:right w:val="single" w:sz="4" w:space="4" w:color="auto"/>
        </w:pBdr>
      </w:pPr>
      <w:r>
        <w:t>Atenção, se o usuário marcar a opção “Tramitar” e houver uma tramitação pendente de recebimento no NUP, o SAPIENS irá primeiro receber a tramitação pendente e na sequência criar a nova tramitação.</w:t>
      </w:r>
    </w:p>
    <w:p w14:paraId="116AF7B9" w14:textId="4EB066E9" w:rsidR="009A07E7" w:rsidRDefault="009A07E7" w:rsidP="00B62F88">
      <w:pPr>
        <w:pBdr>
          <w:top w:val="single" w:sz="4" w:space="1" w:color="auto"/>
          <w:left w:val="single" w:sz="4" w:space="4" w:color="auto"/>
          <w:bottom w:val="single" w:sz="4" w:space="1" w:color="auto"/>
          <w:right w:val="single" w:sz="4" w:space="4" w:color="auto"/>
        </w:pBdr>
      </w:pPr>
      <w:r w:rsidRPr="0007259E">
        <w:t>A</w:t>
      </w:r>
      <w:r>
        <w:t xml:space="preserve">o abrir uma nova </w:t>
      </w:r>
      <w:r w:rsidR="00BB6157">
        <w:t>t</w:t>
      </w:r>
      <w:r>
        <w:t xml:space="preserve">arefa, a opção “Tramitar” é marcada como </w:t>
      </w:r>
      <w:r w:rsidRPr="000E7F5A">
        <w:rPr>
          <w:b/>
        </w:rPr>
        <w:t>padrão</w:t>
      </w:r>
      <w:r>
        <w:t xml:space="preserve"> pelo SAPIENS.</w:t>
      </w:r>
    </w:p>
    <w:p w14:paraId="46706D21" w14:textId="77777777" w:rsidR="0005501B" w:rsidRDefault="0005501B" w:rsidP="0005501B">
      <w:r>
        <w:t>O SAPIENS fará a escolha de acordo com vários critérios, entre eles os afastamentos registrados, o balanceamento de carga (todos devem receber a mesma quantidade de tarefas) e a preferência relativa (se alguém já trabalhou no processo tem preferência) ou absoluta. A preferência absoluta ocorre em duas situações: se o usuário já tiver uma tarefa aberta naquele mesmo NUP e setor naquele momento, ou se o administrador da unidade houver definido dígitos ou centenas de distribuição na hora de realizar a lotação.</w:t>
      </w:r>
    </w:p>
    <w:p w14:paraId="036E2E84" w14:textId="01C2F34C" w:rsidR="005321CC" w:rsidRDefault="005321CC" w:rsidP="005321CC">
      <w:r>
        <w:lastRenderedPageBreak/>
        <w:t xml:space="preserve">Além disso, há a questão do </w:t>
      </w:r>
      <w:r w:rsidR="004A19A3">
        <w:t>d</w:t>
      </w:r>
      <w:r>
        <w:t>istribuidor.</w:t>
      </w:r>
    </w:p>
    <w:p w14:paraId="34FB358D" w14:textId="22E8E136" w:rsidR="005321CC" w:rsidRDefault="005321CC" w:rsidP="005321CC">
      <w:r>
        <w:t xml:space="preserve">Se o setor só receber tarefas de outros setores por meio de seus distribuidores, uma configuração feita pelo </w:t>
      </w:r>
      <w:r w:rsidR="004A19A3">
        <w:t>a</w:t>
      </w:r>
      <w:r>
        <w:t xml:space="preserve">dministrador da </w:t>
      </w:r>
      <w:r w:rsidR="00D43D7D">
        <w:t>unidade</w:t>
      </w:r>
      <w:r>
        <w:t xml:space="preserve">, apenas eles serão sorteados inicialmente. </w:t>
      </w:r>
    </w:p>
    <w:p w14:paraId="24423386" w14:textId="77777777" w:rsidR="005321CC" w:rsidRPr="005321CC" w:rsidRDefault="005321CC" w:rsidP="005321CC">
      <w:r>
        <w:t>Ou seja, apenas os distribuidores participarão do sorteio no primeiro momento, mas na hora d</w:t>
      </w:r>
      <w:r w:rsidR="00C5542E">
        <w:t xml:space="preserve">e </w:t>
      </w:r>
      <w:r>
        <w:t>o distribuidor efetuar a redistribuição da tarefa internamente, ocorre o inverso, todos participam, menos os distribuidores.</w:t>
      </w:r>
    </w:p>
    <w:p w14:paraId="1ABF523B" w14:textId="77777777" w:rsidR="00CA403A" w:rsidRDefault="008B1762">
      <w:pPr>
        <w:pStyle w:val="Ttulo4"/>
      </w:pPr>
      <w:bookmarkStart w:id="214" w:name="_Toc468995331"/>
      <w:r>
        <w:t>Ferramentas</w:t>
      </w:r>
      <w:bookmarkEnd w:id="214"/>
    </w:p>
    <w:p w14:paraId="38C25DE7" w14:textId="77777777" w:rsidR="00CA403A" w:rsidRDefault="009A07E7">
      <w:pPr>
        <w:ind w:firstLine="0"/>
        <w:jc w:val="center"/>
      </w:pPr>
      <w:r>
        <w:rPr>
          <w:noProof/>
          <w:lang w:eastAsia="pt-BR"/>
        </w:rPr>
        <w:drawing>
          <wp:inline distT="0" distB="0" distL="0" distR="0" wp14:anchorId="778C70A9" wp14:editId="61CAE8FF">
            <wp:extent cx="5400675" cy="542925"/>
            <wp:effectExtent l="0" t="0" r="9525" b="952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139930CD" w14:textId="5B149D12" w:rsidR="00CA403A" w:rsidRDefault="009A07E7">
      <w:r>
        <w:t>No formulário</w:t>
      </w:r>
      <w:r w:rsidR="008B1762">
        <w:t xml:space="preserve"> da </w:t>
      </w:r>
      <w:r w:rsidR="004A19A3">
        <w:t>t</w:t>
      </w:r>
      <w:r w:rsidR="008B1762">
        <w:t xml:space="preserve">arefa, o </w:t>
      </w:r>
      <w:r w:rsidR="00746902">
        <w:t>usuário</w:t>
      </w:r>
      <w:r w:rsidR="00C5542E">
        <w:t xml:space="preserve"> pode</w:t>
      </w:r>
      <w:r w:rsidR="008B1762">
        <w:t xml:space="preserve"> fazer uso de </w:t>
      </w:r>
      <w:r>
        <w:t>2 (duas</w:t>
      </w:r>
      <w:r w:rsidR="008B1762">
        <w:t>) ferramentas que auxiliam e automatizam seu trabalho.</w:t>
      </w:r>
    </w:p>
    <w:p w14:paraId="76F1DFB1" w14:textId="77777777" w:rsidR="00CA403A" w:rsidRDefault="008B1762">
      <w:pPr>
        <w:pStyle w:val="Ttulo5"/>
      </w:pPr>
      <w:bookmarkStart w:id="215" w:name="_Toc468995332"/>
      <w:r>
        <w:t>Acompanhar</w:t>
      </w:r>
      <w:bookmarkEnd w:id="215"/>
    </w:p>
    <w:p w14:paraId="381F847C" w14:textId="2058F11B" w:rsidR="00CA403A" w:rsidRDefault="008B1762">
      <w:r>
        <w:t xml:space="preserve">Ao marcar a opção de “Acompanhar” uma </w:t>
      </w:r>
      <w:r w:rsidR="004A19A3">
        <w:t>t</w:t>
      </w:r>
      <w:r>
        <w:t xml:space="preserve">arefa que está abrindo para outro </w:t>
      </w:r>
      <w:r w:rsidR="00746902">
        <w:t>usuário</w:t>
      </w:r>
      <w:r>
        <w:t xml:space="preserve">, abre-se a possibilidade de visualizar essa </w:t>
      </w:r>
      <w:r w:rsidR="004A19A3">
        <w:t>t</w:t>
      </w:r>
      <w:r>
        <w:t>arefa com mais facilidade, para fins de acompanhamento.</w:t>
      </w:r>
    </w:p>
    <w:p w14:paraId="2C2A5434" w14:textId="0B78C108" w:rsidR="00CA403A" w:rsidRDefault="008B1762">
      <w:r>
        <w:t xml:space="preserve">Assim, ao selecionar a opção “Meus Acompanhamentos” no </w:t>
      </w:r>
      <w:r w:rsidR="009E2AFF" w:rsidRPr="009E2AFF">
        <w:rPr>
          <w:i/>
        </w:rPr>
        <w:t>grid</w:t>
      </w:r>
      <w:r>
        <w:t xml:space="preserve"> de </w:t>
      </w:r>
      <w:r w:rsidR="004A19A3">
        <w:t>t</w:t>
      </w:r>
      <w:r>
        <w:t xml:space="preserve">arefas do </w:t>
      </w:r>
      <w:r w:rsidR="004A19A3">
        <w:t>p</w:t>
      </w:r>
      <w:r>
        <w:t xml:space="preserve">ainel do </w:t>
      </w:r>
      <w:r w:rsidR="00746902">
        <w:t>usuário</w:t>
      </w:r>
      <w:r>
        <w:t xml:space="preserve">, é possível verificar o andamento em tempo real das </w:t>
      </w:r>
      <w:r w:rsidR="004A19A3">
        <w:t>t</w:t>
      </w:r>
      <w:r>
        <w:t>arefas que foram abertas, facilitando seu controle.</w:t>
      </w:r>
    </w:p>
    <w:p w14:paraId="6EED097B" w14:textId="77777777" w:rsidR="00CA403A" w:rsidRDefault="008B1762">
      <w:pPr>
        <w:ind w:firstLine="0"/>
        <w:jc w:val="center"/>
      </w:pPr>
      <w:r>
        <w:rPr>
          <w:noProof/>
          <w:lang w:eastAsia="pt-BR"/>
        </w:rPr>
        <w:drawing>
          <wp:inline distT="0" distB="0" distL="0" distR="0" wp14:anchorId="4059642A" wp14:editId="40647DD1">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14:paraId="1691B58A" w14:textId="25C3E1D8" w:rsidR="00CA403A" w:rsidRDefault="008B1762">
      <w:r>
        <w:t xml:space="preserve">O </w:t>
      </w:r>
      <w:r w:rsidR="00746902">
        <w:t>usuário</w:t>
      </w:r>
      <w:r>
        <w:t xml:space="preserve"> poderá então consultar se já houve sua conclusão, se uma ou mais </w:t>
      </w:r>
      <w:r w:rsidR="004A19A3">
        <w:t>a</w:t>
      </w:r>
      <w:r>
        <w:t xml:space="preserve">tividades já foram incluídas pelo </w:t>
      </w:r>
      <w:r w:rsidR="00746902">
        <w:t>usuário</w:t>
      </w:r>
      <w:r>
        <w:t xml:space="preserve"> </w:t>
      </w:r>
      <w:r w:rsidR="004A19A3">
        <w:t>r</w:t>
      </w:r>
      <w:r>
        <w:t>esponsável, etc.</w:t>
      </w:r>
    </w:p>
    <w:p w14:paraId="6EEE1A5D" w14:textId="5362AD82" w:rsidR="00CA403A" w:rsidRDefault="008B1762">
      <w:r>
        <w:t xml:space="preserve">Para deixar de acompanhar uma </w:t>
      </w:r>
      <w:r w:rsidR="004A19A3">
        <w:t>t</w:t>
      </w:r>
      <w:r>
        <w:t xml:space="preserve">arefa, basta retirar a seleção sobre a opção “Acompanhar” e salvar a </w:t>
      </w:r>
      <w:r w:rsidR="004A19A3">
        <w:t>t</w:t>
      </w:r>
      <w:r>
        <w:t>arefa.</w:t>
      </w:r>
    </w:p>
    <w:p w14:paraId="3F765A92" w14:textId="77777777" w:rsidR="00CA403A" w:rsidRDefault="008B1762">
      <w:pPr>
        <w:pStyle w:val="Ttulo5"/>
      </w:pPr>
      <w:bookmarkStart w:id="216" w:name="_Toc468995333"/>
      <w:r>
        <w:t>Etiqueta</w:t>
      </w:r>
      <w:bookmarkEnd w:id="216"/>
    </w:p>
    <w:p w14:paraId="3A7D6563" w14:textId="2A11B7A8" w:rsidR="00CA403A" w:rsidRDefault="008B1762">
      <w:r>
        <w:t xml:space="preserve">A última ferramenta para o trabalho com </w:t>
      </w:r>
      <w:r w:rsidR="004A19A3">
        <w:t>t</w:t>
      </w:r>
      <w:r>
        <w:t xml:space="preserve">arefas é a possibilidade de colar “Etiquetas” em suas </w:t>
      </w:r>
      <w:r w:rsidR="004A19A3">
        <w:t>t</w:t>
      </w:r>
      <w:r>
        <w:t>arefas, como forma de facilitar a organização e o trabalho em lote.</w:t>
      </w:r>
    </w:p>
    <w:p w14:paraId="77A75257" w14:textId="34991059" w:rsidR="00CA403A" w:rsidRDefault="008B1762">
      <w:r>
        <w:lastRenderedPageBreak/>
        <w:t xml:space="preserve">O mecanismo é o seguinte: digamos que o </w:t>
      </w:r>
      <w:r w:rsidR="00746902">
        <w:t>usuário</w:t>
      </w:r>
      <w:r>
        <w:t xml:space="preserve"> possua em seu </w:t>
      </w:r>
      <w:r w:rsidR="004A19A3">
        <w:t>p</w:t>
      </w:r>
      <w:r>
        <w:t xml:space="preserve">ainel dezenas de </w:t>
      </w:r>
      <w:r w:rsidR="004A19A3">
        <w:t>t</w:t>
      </w:r>
      <w:r>
        <w:t xml:space="preserve">arefas diferentes, mas que muitas delas são repetitivas. Após verificar uma dada </w:t>
      </w:r>
      <w:r w:rsidR="004A19A3">
        <w:t>t</w:t>
      </w:r>
      <w:r>
        <w:t xml:space="preserve">arefa, o </w:t>
      </w:r>
      <w:r w:rsidR="00746902">
        <w:t>usuário</w:t>
      </w:r>
      <w:r>
        <w:t xml:space="preserve"> poderá colocar uma palavra como </w:t>
      </w:r>
      <w:r w:rsidR="004A19A3">
        <w:t>e</w:t>
      </w:r>
      <w:r>
        <w:t>tiqueta, com o intuito de filtrá-la na sequência e trabalhar em lote.</w:t>
      </w:r>
    </w:p>
    <w:p w14:paraId="690EC977" w14:textId="77777777" w:rsidR="00CA403A" w:rsidRDefault="008B1762">
      <w:pPr>
        <w:ind w:firstLine="0"/>
        <w:jc w:val="center"/>
      </w:pPr>
      <w:r>
        <w:rPr>
          <w:noProof/>
          <w:lang w:eastAsia="pt-BR"/>
        </w:rPr>
        <w:drawing>
          <wp:inline distT="0" distB="0" distL="0" distR="0" wp14:anchorId="6A3B9D9B" wp14:editId="0C1A259E">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14:paraId="7753CFCA" w14:textId="6F14F993" w:rsidR="00CA403A" w:rsidRDefault="008B1762">
      <w:r>
        <w:t xml:space="preserve">Após colocar “Etiquetas” em suas </w:t>
      </w:r>
      <w:r w:rsidR="004A19A3">
        <w:t>t</w:t>
      </w:r>
      <w:r>
        <w:t xml:space="preserve">arefas pendentes, poderá realizar o filtro no </w:t>
      </w:r>
      <w:r w:rsidR="009E2AFF" w:rsidRPr="009E2AFF">
        <w:rPr>
          <w:i/>
        </w:rPr>
        <w:t>grid</w:t>
      </w:r>
      <w:r>
        <w:t>:</w:t>
      </w:r>
    </w:p>
    <w:p w14:paraId="6557785C" w14:textId="77777777" w:rsidR="00CA403A" w:rsidRDefault="008B1762">
      <w:pPr>
        <w:ind w:firstLine="0"/>
        <w:jc w:val="center"/>
      </w:pPr>
      <w:r>
        <w:rPr>
          <w:noProof/>
          <w:lang w:eastAsia="pt-BR"/>
        </w:rPr>
        <w:drawing>
          <wp:inline distT="0" distB="0" distL="0" distR="0" wp14:anchorId="6221DDDC" wp14:editId="48493B5B">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14:paraId="67B1448D" w14:textId="7BC6CA5B" w:rsidR="00CA403A" w:rsidRDefault="008B1762">
      <w:r>
        <w:t xml:space="preserve">Agora, dentre todas, apenas as tarefas com o “Etiqueta” em questão aparecerão no </w:t>
      </w:r>
      <w:r w:rsidR="009E2AFF" w:rsidRPr="009E2AFF">
        <w:rPr>
          <w:i/>
        </w:rPr>
        <w:t>grid</w:t>
      </w:r>
      <w:r>
        <w:t xml:space="preserve">, e o </w:t>
      </w:r>
      <w:r w:rsidR="009C3D0A">
        <w:t>usuári</w:t>
      </w:r>
      <w:r>
        <w:t xml:space="preserve">o poderá realizar ações em </w:t>
      </w:r>
      <w:r w:rsidR="004A19A3">
        <w:t>l</w:t>
      </w:r>
      <w:r>
        <w:t xml:space="preserve">ote, como gerar </w:t>
      </w:r>
      <w:r w:rsidR="00F529C6">
        <w:t>minuta</w:t>
      </w:r>
      <w:r>
        <w:t xml:space="preserve">s, lançar </w:t>
      </w:r>
      <w:r w:rsidR="004A19A3">
        <w:t>a</w:t>
      </w:r>
      <w:r>
        <w:t>tividades, etc.</w:t>
      </w:r>
    </w:p>
    <w:p w14:paraId="426BC549" w14:textId="3B7C4B66" w:rsidR="00963B40" w:rsidRDefault="00963B40" w:rsidP="00963B40">
      <w:pPr>
        <w:pStyle w:val="Ttulo5"/>
      </w:pPr>
      <w:bookmarkStart w:id="217" w:name="_Toc468995334"/>
      <w:r>
        <w:t>Replicar</w:t>
      </w:r>
      <w:bookmarkEnd w:id="217"/>
    </w:p>
    <w:p w14:paraId="6F49B735" w14:textId="5564DEA3" w:rsidR="00963B40" w:rsidRDefault="00963B40" w:rsidP="00963B40">
      <w:r>
        <w:t>A ferramenta replicar tem o objetivo de facilitar a abertura de múltiplas tarefas em um mesmo NUP para diversos usuários.</w:t>
      </w:r>
    </w:p>
    <w:p w14:paraId="398102BA" w14:textId="411AF5C5" w:rsidR="00963B40" w:rsidRDefault="00963B40" w:rsidP="00963B40">
      <w:pPr>
        <w:ind w:firstLine="0"/>
        <w:jc w:val="center"/>
      </w:pPr>
      <w:r>
        <w:rPr>
          <w:noProof/>
          <w:lang w:eastAsia="pt-BR"/>
        </w:rPr>
        <w:drawing>
          <wp:inline distT="0" distB="0" distL="0" distR="0" wp14:anchorId="6B507BF5" wp14:editId="56EF9B05">
            <wp:extent cx="5398770" cy="771525"/>
            <wp:effectExtent l="0" t="0" r="0"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98770" cy="771525"/>
                    </a:xfrm>
                    <a:prstGeom prst="rect">
                      <a:avLst/>
                    </a:prstGeom>
                    <a:noFill/>
                    <a:ln>
                      <a:noFill/>
                    </a:ln>
                  </pic:spPr>
                </pic:pic>
              </a:graphicData>
            </a:graphic>
          </wp:inline>
        </w:drawing>
      </w:r>
    </w:p>
    <w:p w14:paraId="06430D60" w14:textId="235E6E8B" w:rsidR="00963B40" w:rsidRDefault="00963B40" w:rsidP="00963B40">
      <w:r>
        <w:t>Ao selecionar a opção “Replicar” na criação de uma tarefa, após o seu salvamento, o SAPIENS abrirá o mesmo formulário novamente, copiando os mesmos dados fornecidos anteriormente, exceto o usuário responsável.</w:t>
      </w:r>
    </w:p>
    <w:p w14:paraId="78C3A0F6" w14:textId="442E48EA" w:rsidR="00963B40" w:rsidRPr="00963B40" w:rsidRDefault="00963B40" w:rsidP="00963B40">
      <w:pPr>
        <w:ind w:firstLine="0"/>
        <w:jc w:val="center"/>
      </w:pPr>
      <w:r>
        <w:rPr>
          <w:noProof/>
          <w:lang w:eastAsia="pt-BR"/>
        </w:rPr>
        <w:lastRenderedPageBreak/>
        <w:drawing>
          <wp:inline distT="0" distB="0" distL="0" distR="0" wp14:anchorId="5ADEDA0A" wp14:editId="7B7149EF">
            <wp:extent cx="5398770" cy="2202815"/>
            <wp:effectExtent l="0" t="0" r="0" b="6985"/>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398770" cy="2202815"/>
                    </a:xfrm>
                    <a:prstGeom prst="rect">
                      <a:avLst/>
                    </a:prstGeom>
                    <a:noFill/>
                    <a:ln>
                      <a:noFill/>
                    </a:ln>
                  </pic:spPr>
                </pic:pic>
              </a:graphicData>
            </a:graphic>
          </wp:inline>
        </w:drawing>
      </w:r>
    </w:p>
    <w:p w14:paraId="169FBAFA" w14:textId="77777777" w:rsidR="00CA403A" w:rsidRDefault="008B1762">
      <w:pPr>
        <w:pStyle w:val="Ttulo4"/>
      </w:pPr>
      <w:bookmarkStart w:id="218" w:name="_Toc468995335"/>
      <w:r>
        <w:t>Ações e Atalhos da Tarefa</w:t>
      </w:r>
      <w:bookmarkEnd w:id="218"/>
    </w:p>
    <w:p w14:paraId="08D4D5ED" w14:textId="77777777" w:rsidR="00F51FE8" w:rsidRDefault="00F51FE8" w:rsidP="00F51FE8">
      <w:pPr>
        <w:ind w:firstLine="0"/>
        <w:jc w:val="center"/>
      </w:pPr>
      <w:r>
        <w:rPr>
          <w:noProof/>
          <w:lang w:eastAsia="pt-BR"/>
        </w:rPr>
        <w:drawing>
          <wp:inline distT="0" distB="0" distL="0" distR="0" wp14:anchorId="3C76E441" wp14:editId="381F756B">
            <wp:extent cx="561975" cy="323850"/>
            <wp:effectExtent l="0" t="0" r="9525"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681F950D" w14:textId="01A6C982" w:rsidR="00F51FE8" w:rsidRDefault="008B1762">
      <w:r>
        <w:t xml:space="preserve">O SAPIENS oferece </w:t>
      </w:r>
      <w:r w:rsidR="004739B9">
        <w:t>diversas</w:t>
      </w:r>
      <w:r>
        <w:t xml:space="preserve"> ações ou atalhos em relação às </w:t>
      </w:r>
      <w:r w:rsidR="004739B9">
        <w:t>t</w:t>
      </w:r>
      <w:r>
        <w:t xml:space="preserve">arefas do </w:t>
      </w:r>
      <w:r w:rsidR="007E72A1">
        <w:t>painel do usuário</w:t>
      </w:r>
      <w:r>
        <w:t>.</w:t>
      </w:r>
    </w:p>
    <w:p w14:paraId="1EA5F728" w14:textId="77777777" w:rsidR="00CA403A" w:rsidRDefault="008B1762">
      <w:r>
        <w:t xml:space="preserve">Há 2 (duas) formas de acessá-las, pelo botão acima ou pelo botão direito do mouse, clicando sobre o </w:t>
      </w:r>
      <w:r w:rsidR="009E2AFF" w:rsidRPr="009E2AFF">
        <w:rPr>
          <w:i/>
        </w:rPr>
        <w:t>grid</w:t>
      </w:r>
      <w:r>
        <w:t>.</w:t>
      </w:r>
    </w:p>
    <w:p w14:paraId="55823638" w14:textId="0C3BA3CD" w:rsidR="00D962B4" w:rsidRDefault="00D962B4" w:rsidP="00D962B4">
      <w:pPr>
        <w:ind w:firstLine="0"/>
        <w:jc w:val="center"/>
      </w:pPr>
      <w:r>
        <w:rPr>
          <w:noProof/>
          <w:lang w:eastAsia="pt-BR"/>
        </w:rPr>
        <w:drawing>
          <wp:inline distT="0" distB="0" distL="0" distR="0" wp14:anchorId="436CCE47" wp14:editId="148D4FD0">
            <wp:extent cx="1415415" cy="2099310"/>
            <wp:effectExtent l="0" t="0" r="0" b="0"/>
            <wp:docPr id="231" name="Image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15415" cy="2099310"/>
                    </a:xfrm>
                    <a:prstGeom prst="rect">
                      <a:avLst/>
                    </a:prstGeom>
                    <a:noFill/>
                    <a:ln>
                      <a:noFill/>
                    </a:ln>
                  </pic:spPr>
                </pic:pic>
              </a:graphicData>
            </a:graphic>
          </wp:inline>
        </w:drawing>
      </w:r>
    </w:p>
    <w:p w14:paraId="60076E6E" w14:textId="53019CB7" w:rsidR="00CA403A" w:rsidRDefault="001F09D5">
      <w:pPr>
        <w:pStyle w:val="Ttulo5"/>
      </w:pPr>
      <w:bookmarkStart w:id="219" w:name="_Toc468995336"/>
      <w:r>
        <w:t>Editar NUP</w:t>
      </w:r>
      <w:bookmarkEnd w:id="219"/>
    </w:p>
    <w:p w14:paraId="182454F2" w14:textId="53C2ECFD" w:rsidR="00CA403A" w:rsidRDefault="008B1762">
      <w:r>
        <w:t>Ao selecionar a opção “</w:t>
      </w:r>
      <w:r w:rsidR="001F09D5">
        <w:t>Editar NUP</w:t>
      </w:r>
      <w:r>
        <w:t xml:space="preserve">”, o </w:t>
      </w:r>
      <w:r w:rsidR="00D43D7D">
        <w:t>processo/documento avulso</w:t>
      </w:r>
      <w:r>
        <w:t xml:space="preserve"> selecionado será aberto. </w:t>
      </w:r>
    </w:p>
    <w:p w14:paraId="44DB795E" w14:textId="77777777" w:rsidR="00CA403A" w:rsidRDefault="008B1762">
      <w:r>
        <w:t>Essa operação não poderá ser realizada em Lote, por sua natureza.</w:t>
      </w:r>
    </w:p>
    <w:p w14:paraId="32CBE07E" w14:textId="77777777" w:rsidR="00F51FE8" w:rsidRDefault="00F51FE8" w:rsidP="00F51FE8">
      <w:pPr>
        <w:pStyle w:val="Ttulo5"/>
      </w:pPr>
      <w:bookmarkStart w:id="220" w:name="_Toc468995337"/>
      <w:r>
        <w:lastRenderedPageBreak/>
        <w:t>Criar Tarefa</w:t>
      </w:r>
      <w:bookmarkEnd w:id="220"/>
    </w:p>
    <w:p w14:paraId="52701757" w14:textId="1B85517F" w:rsidR="00F51FE8" w:rsidRDefault="00F51FE8">
      <w:r>
        <w:t>Es</w:t>
      </w:r>
      <w:r w:rsidR="00C5542E">
        <w:t>t</w:t>
      </w:r>
      <w:r>
        <w:t>e atalho serve para criar uma nova tarefa aproveitando os dados da tarefa existente.</w:t>
      </w:r>
    </w:p>
    <w:p w14:paraId="313C4F14" w14:textId="77777777" w:rsidR="00F51FE8" w:rsidRDefault="00F51FE8">
      <w:r>
        <w:t>Em muitas situações, para que um usuário possa cumprir sua tarefa, há necessidade de que novas tarefas sejam abertas para outros usuários.</w:t>
      </w:r>
    </w:p>
    <w:p w14:paraId="71B2905F" w14:textId="267BD774" w:rsidR="00F51FE8" w:rsidRDefault="00F51FE8">
      <w:r>
        <w:t>Es</w:t>
      </w:r>
      <w:r w:rsidR="00C5542E">
        <w:t>t</w:t>
      </w:r>
      <w:r>
        <w:t>e atalho facilita ess</w:t>
      </w:r>
      <w:r w:rsidR="00C5542E">
        <w:t>e</w:t>
      </w:r>
      <w:r>
        <w:t xml:space="preserve"> processo.</w:t>
      </w:r>
    </w:p>
    <w:p w14:paraId="7E73E794" w14:textId="77777777" w:rsidR="004739B9" w:rsidRDefault="004739B9" w:rsidP="004739B9">
      <w:pPr>
        <w:pStyle w:val="Ttulo5"/>
      </w:pPr>
      <w:bookmarkStart w:id="221" w:name="_Toc468995338"/>
      <w:r>
        <w:t>Criar Comunicação</w:t>
      </w:r>
      <w:bookmarkEnd w:id="221"/>
    </w:p>
    <w:p w14:paraId="3F8806B0" w14:textId="77777777" w:rsidR="004739B9" w:rsidRDefault="004739B9" w:rsidP="004739B9">
      <w:r>
        <w:t>Este atalho serve para criar uma nova Comunicação aproveitando o NUP da tarefa existente.</w:t>
      </w:r>
    </w:p>
    <w:p w14:paraId="60755365" w14:textId="77777777" w:rsidR="004739B9" w:rsidRDefault="004739B9" w:rsidP="004739B9">
      <w:r>
        <w:t>Em muitas situações, para que um usuário possa cumprir sua tarefa, há necessidade de que novas comunicações sejam abertas.</w:t>
      </w:r>
    </w:p>
    <w:p w14:paraId="6CB78ED5" w14:textId="654970DC" w:rsidR="004739B9" w:rsidRDefault="004739B9">
      <w:r>
        <w:t>Este atalho facilita esse processo.</w:t>
      </w:r>
    </w:p>
    <w:p w14:paraId="33F2B0AB" w14:textId="77777777" w:rsidR="004739B9" w:rsidRDefault="004739B9" w:rsidP="004739B9">
      <w:pPr>
        <w:pStyle w:val="Ttulo5"/>
      </w:pPr>
      <w:bookmarkStart w:id="222" w:name="_Toc468995339"/>
      <w:r>
        <w:t>Etiquetar</w:t>
      </w:r>
      <w:bookmarkEnd w:id="222"/>
    </w:p>
    <w:p w14:paraId="05DE15B0" w14:textId="71EBC791" w:rsidR="004739B9" w:rsidRDefault="004739B9">
      <w:r>
        <w:t>Este atalho serve para criar etiquetas de maneira simplificada em tarefas, inclusive em lote.</w:t>
      </w:r>
    </w:p>
    <w:p w14:paraId="037A4A0C" w14:textId="7B9E56A2" w:rsidR="00D962B4" w:rsidRDefault="00D962B4" w:rsidP="00D962B4">
      <w:pPr>
        <w:pStyle w:val="Ttulo5"/>
      </w:pPr>
      <w:bookmarkStart w:id="223" w:name="_Toc468995340"/>
      <w:r>
        <w:t>Alterar Prazo</w:t>
      </w:r>
      <w:bookmarkEnd w:id="223"/>
    </w:p>
    <w:p w14:paraId="3CB15F35" w14:textId="1C0ABD41" w:rsidR="00D962B4" w:rsidRPr="00D962B4" w:rsidRDefault="00D962B4" w:rsidP="00D962B4">
      <w:r>
        <w:t>Este atalho permite alterar em lote o prazo final das tarefas selecionadas, sem a necessidade de editá-las uma a uma.</w:t>
      </w:r>
    </w:p>
    <w:p w14:paraId="3F0AF676" w14:textId="3BF587AF" w:rsidR="00E6517C" w:rsidRDefault="00E6517C" w:rsidP="00E6517C">
      <w:pPr>
        <w:pStyle w:val="Ttulo5"/>
      </w:pPr>
      <w:bookmarkStart w:id="224" w:name="_Toc468995341"/>
      <w:r>
        <w:t>Inserir Lembrete</w:t>
      </w:r>
      <w:bookmarkEnd w:id="224"/>
    </w:p>
    <w:p w14:paraId="533720D9" w14:textId="25AA596E" w:rsidR="00E6517C" w:rsidRPr="00E6517C" w:rsidRDefault="00E6517C" w:rsidP="00E6517C">
      <w:r>
        <w:t>Esta ferramenta permite a inserção simplificada de um lembrete no NUP a que pertence a tarefa. Ou seja, não é necessário editar o NUP para inserir o lembrete.</w:t>
      </w:r>
    </w:p>
    <w:p w14:paraId="64076391" w14:textId="77777777" w:rsidR="004739B9" w:rsidRDefault="004739B9" w:rsidP="004739B9">
      <w:pPr>
        <w:pStyle w:val="Ttulo5"/>
      </w:pPr>
      <w:bookmarkStart w:id="225" w:name="_Toc468995342"/>
      <w:r>
        <w:t>Redistribuir</w:t>
      </w:r>
      <w:bookmarkEnd w:id="225"/>
    </w:p>
    <w:p w14:paraId="0A83AA77" w14:textId="77777777" w:rsidR="004739B9" w:rsidRDefault="004739B9" w:rsidP="004739B9">
      <w:r>
        <w:t>Este atalho permite redistribuir as tarefas para outros usuários de maneira bastante simples, inclusive com bloco.</w:t>
      </w:r>
    </w:p>
    <w:p w14:paraId="2EAAA84D" w14:textId="75ED1640" w:rsidR="004739B9" w:rsidRDefault="00CC1D20" w:rsidP="004739B9">
      <w:pPr>
        <w:ind w:firstLine="0"/>
        <w:jc w:val="center"/>
      </w:pPr>
      <w:r>
        <w:rPr>
          <w:noProof/>
          <w:lang w:eastAsia="pt-BR"/>
        </w:rPr>
        <w:lastRenderedPageBreak/>
        <w:drawing>
          <wp:inline distT="0" distB="0" distL="0" distR="0" wp14:anchorId="6E4D1EAB" wp14:editId="0F66CDAD">
            <wp:extent cx="5398770" cy="2186305"/>
            <wp:effectExtent l="0" t="0" r="0" b="4445"/>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98770" cy="2186305"/>
                    </a:xfrm>
                    <a:prstGeom prst="rect">
                      <a:avLst/>
                    </a:prstGeom>
                    <a:noFill/>
                    <a:ln>
                      <a:noFill/>
                    </a:ln>
                  </pic:spPr>
                </pic:pic>
              </a:graphicData>
            </a:graphic>
          </wp:inline>
        </w:drawing>
      </w:r>
    </w:p>
    <w:p w14:paraId="5E2201C5" w14:textId="441D4F97" w:rsidR="00035FF1" w:rsidRDefault="00035FF1" w:rsidP="00035FF1">
      <w:r>
        <w:t xml:space="preserve">O </w:t>
      </w:r>
      <w:r>
        <w:rPr>
          <w:i/>
        </w:rPr>
        <w:t>grid</w:t>
      </w:r>
      <w:r>
        <w:t xml:space="preserve"> de tarefas do SAPIENS estaca com um ícone de uma seta curva se uma tarefa já sofreu alguma redistribuição.</w:t>
      </w:r>
    </w:p>
    <w:p w14:paraId="4FFC0F7B" w14:textId="13C0BED9" w:rsidR="00035FF1" w:rsidRDefault="00035FF1" w:rsidP="00035FF1">
      <w:pPr>
        <w:ind w:firstLine="0"/>
        <w:jc w:val="center"/>
      </w:pPr>
      <w:r>
        <w:rPr>
          <w:noProof/>
          <w:lang w:eastAsia="pt-BR"/>
        </w:rPr>
        <w:drawing>
          <wp:inline distT="0" distB="0" distL="0" distR="0" wp14:anchorId="2DB94B13" wp14:editId="706CA9F3">
            <wp:extent cx="1868805" cy="946150"/>
            <wp:effectExtent l="0" t="0" r="0" b="635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868805" cy="946150"/>
                    </a:xfrm>
                    <a:prstGeom prst="rect">
                      <a:avLst/>
                    </a:prstGeom>
                    <a:noFill/>
                    <a:ln>
                      <a:noFill/>
                    </a:ln>
                  </pic:spPr>
                </pic:pic>
              </a:graphicData>
            </a:graphic>
          </wp:inline>
        </w:drawing>
      </w:r>
    </w:p>
    <w:p w14:paraId="237B7C21" w14:textId="467A4C39" w:rsidR="00CC1D20" w:rsidRPr="00035FF1" w:rsidRDefault="00CC1D20" w:rsidP="00CC1D20">
      <w:r>
        <w:t>A ferramenta também contempla a possibilidade de controlar a tramitação do NUP ao redistribuir uma tarefa.</w:t>
      </w:r>
    </w:p>
    <w:p w14:paraId="6A59921B" w14:textId="77777777" w:rsidR="00F51FE8" w:rsidRDefault="00F51FE8" w:rsidP="00F51FE8">
      <w:pPr>
        <w:pStyle w:val="Ttulo5"/>
      </w:pPr>
      <w:bookmarkStart w:id="226" w:name="_Toc468995343"/>
      <w:r>
        <w:t>Lançar Atividade</w:t>
      </w:r>
      <w:bookmarkEnd w:id="226"/>
    </w:p>
    <w:p w14:paraId="3EB1EB2A" w14:textId="613905A7" w:rsidR="004739B9" w:rsidRDefault="004739B9" w:rsidP="00F51FE8">
      <w:r>
        <w:t>Para os usuários do SAPIENS que não são advogados, o atalho “Lançar Atividade” permite a rápida criação de atividades para as tarefas selecionadas, inclusive em lote.</w:t>
      </w:r>
    </w:p>
    <w:p w14:paraId="0660CB8F" w14:textId="769362DC" w:rsidR="00F51FE8" w:rsidRDefault="000F70FA" w:rsidP="000F70FA">
      <w:pPr>
        <w:ind w:firstLine="0"/>
        <w:jc w:val="center"/>
      </w:pPr>
      <w:r>
        <w:rPr>
          <w:noProof/>
          <w:lang w:eastAsia="pt-BR"/>
        </w:rPr>
        <w:lastRenderedPageBreak/>
        <w:drawing>
          <wp:inline distT="0" distB="0" distL="0" distR="0" wp14:anchorId="5745C5B3" wp14:editId="26431543">
            <wp:extent cx="5398770" cy="3498850"/>
            <wp:effectExtent l="0" t="0" r="0" b="6350"/>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98770" cy="3498850"/>
                    </a:xfrm>
                    <a:prstGeom prst="rect">
                      <a:avLst/>
                    </a:prstGeom>
                    <a:noFill/>
                    <a:ln>
                      <a:noFill/>
                    </a:ln>
                  </pic:spPr>
                </pic:pic>
              </a:graphicData>
            </a:graphic>
          </wp:inline>
        </w:drawing>
      </w:r>
    </w:p>
    <w:p w14:paraId="4A6DEBAA" w14:textId="39F82A83" w:rsidR="00F51FE8" w:rsidRDefault="00F51FE8" w:rsidP="00F51FE8">
      <w:r>
        <w:t xml:space="preserve">O usuário poderá </w:t>
      </w:r>
      <w:r w:rsidR="001B74E6">
        <w:t>optar por</w:t>
      </w:r>
      <w:r>
        <w:t xml:space="preserve"> encerrar a </w:t>
      </w:r>
      <w:r w:rsidR="005002A7">
        <w:t>t</w:t>
      </w:r>
      <w:r>
        <w:t xml:space="preserve">arefa com a </w:t>
      </w:r>
      <w:r w:rsidR="005002A7">
        <w:t>a</w:t>
      </w:r>
      <w:r>
        <w:t>tividade em questão, e</w:t>
      </w:r>
      <w:r w:rsidR="00C5542E">
        <w:t>,</w:t>
      </w:r>
      <w:r>
        <w:t xml:space="preserve"> </w:t>
      </w:r>
      <w:r w:rsidR="00F64EFF">
        <w:t>além disso</w:t>
      </w:r>
      <w:r>
        <w:t>,</w:t>
      </w:r>
      <w:r w:rsidR="00F64EFF">
        <w:t xml:space="preserve"> selecionar</w:t>
      </w:r>
      <w:r>
        <w:t xml:space="preserve"> </w:t>
      </w:r>
      <w:r w:rsidR="00F64EFF">
        <w:t>se deseja efetuar a juntada</w:t>
      </w:r>
      <w:r>
        <w:t xml:space="preserve"> </w:t>
      </w:r>
      <w:r w:rsidR="00F64EFF">
        <w:t xml:space="preserve">das </w:t>
      </w:r>
      <w:r>
        <w:t>minutas vinculadas à tarefa</w:t>
      </w:r>
      <w:r w:rsidR="000F70FA">
        <w:t>,</w:t>
      </w:r>
      <w:r w:rsidR="009A7DD2">
        <w:t xml:space="preserve"> submeter as minutas à aprovação de outro usuário</w:t>
      </w:r>
      <w:r w:rsidR="000F70FA">
        <w:t>, ou responder uma comunicação interna</w:t>
      </w:r>
      <w:r>
        <w:t>.</w:t>
      </w:r>
    </w:p>
    <w:p w14:paraId="7CB5B658" w14:textId="363929DA" w:rsidR="009A7DD2" w:rsidRDefault="009A7DD2" w:rsidP="00F51FE8">
      <w:r>
        <w:t>As opções de juntar e submeter à aprovação são detalhadas abaixo, no tópico específico sobre as atividades.</w:t>
      </w:r>
    </w:p>
    <w:p w14:paraId="149B3381" w14:textId="2113A346" w:rsidR="004739B9" w:rsidRDefault="005002A7" w:rsidP="004739B9">
      <w:pPr>
        <w:pBdr>
          <w:top w:val="single" w:sz="4" w:space="1" w:color="auto"/>
          <w:left w:val="single" w:sz="4" w:space="4" w:color="auto"/>
          <w:bottom w:val="single" w:sz="4" w:space="1" w:color="auto"/>
          <w:right w:val="single" w:sz="4" w:space="4" w:color="auto"/>
        </w:pBdr>
      </w:pPr>
      <w:r>
        <w:rPr>
          <w:b/>
        </w:rPr>
        <w:t>Atenção</w:t>
      </w:r>
      <w:r w:rsidR="000E7F5A">
        <w:t xml:space="preserve">: ao abrir uma nova </w:t>
      </w:r>
      <w:r>
        <w:t>a</w:t>
      </w:r>
      <w:r w:rsidR="000E7F5A">
        <w:t xml:space="preserve">tividade, a opção “Encerra Tarefa” é marcada como </w:t>
      </w:r>
      <w:r w:rsidR="000E7F5A" w:rsidRPr="000E7F5A">
        <w:rPr>
          <w:b/>
        </w:rPr>
        <w:t>padrão</w:t>
      </w:r>
      <w:r w:rsidR="000E7F5A">
        <w:t xml:space="preserve"> pelo SAPIENS.</w:t>
      </w:r>
    </w:p>
    <w:p w14:paraId="21781E08" w14:textId="495CDA14" w:rsidR="004739B9" w:rsidRDefault="004739B9" w:rsidP="004739B9">
      <w:r>
        <w:t xml:space="preserve">No entanto, se o usuário for um advogado, a opção “Lançar Atividade” abrirá 4 (quatro) ferramentas de gerenciamento de atividades, com utilidades distintas. </w:t>
      </w:r>
    </w:p>
    <w:p w14:paraId="1824D168" w14:textId="779ABF7A" w:rsidR="004739B9" w:rsidRDefault="00710CBF" w:rsidP="004739B9">
      <w:pPr>
        <w:ind w:firstLine="0"/>
        <w:jc w:val="center"/>
      </w:pPr>
      <w:r>
        <w:rPr>
          <w:noProof/>
          <w:lang w:eastAsia="pt-BR"/>
        </w:rPr>
        <w:drawing>
          <wp:inline distT="0" distB="0" distL="0" distR="0" wp14:anchorId="557D1555" wp14:editId="0D685BE9">
            <wp:extent cx="1645920" cy="906145"/>
            <wp:effectExtent l="0" t="0" r="0" b="8255"/>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45920" cy="906145"/>
                    </a:xfrm>
                    <a:prstGeom prst="rect">
                      <a:avLst/>
                    </a:prstGeom>
                    <a:noFill/>
                    <a:ln>
                      <a:noFill/>
                    </a:ln>
                  </pic:spPr>
                </pic:pic>
              </a:graphicData>
            </a:graphic>
          </wp:inline>
        </w:drawing>
      </w:r>
    </w:p>
    <w:p w14:paraId="62C7E001" w14:textId="02461671" w:rsidR="004739B9" w:rsidRDefault="004739B9" w:rsidP="004739B9">
      <w:r>
        <w:t>A primeira delas “</w:t>
      </w:r>
      <w:r w:rsidR="000E31B6">
        <w:t>Comum</w:t>
      </w:r>
      <w:r>
        <w:t>”, tem exatamente a mesma funcionalidade descrita acima, ou seja, criar uma atividade administrativa</w:t>
      </w:r>
      <w:r w:rsidR="000E31B6">
        <w:t>, consultiva, judicial, etc.</w:t>
      </w:r>
      <w:r>
        <w:t xml:space="preserve"> em uma ou mais tarefas.</w:t>
      </w:r>
    </w:p>
    <w:p w14:paraId="06DDF162" w14:textId="6F62684B" w:rsidR="004739B9" w:rsidRDefault="004739B9" w:rsidP="004739B9">
      <w:r>
        <w:t xml:space="preserve">As demais são exclusivas para utilização em </w:t>
      </w:r>
      <w:r w:rsidRPr="000E31B6">
        <w:rPr>
          <w:b/>
        </w:rPr>
        <w:t>Dossiês Judiciais</w:t>
      </w:r>
      <w:r w:rsidR="000E31B6" w:rsidRPr="000E31B6">
        <w:rPr>
          <w:b/>
        </w:rPr>
        <w:t xml:space="preserve"> com integração com o Poder Judiciário</w:t>
      </w:r>
      <w:r>
        <w:t>, pois relativas a tarefas originadas em intimações judiciais.</w:t>
      </w:r>
    </w:p>
    <w:p w14:paraId="621F5300" w14:textId="0F9C3D98" w:rsidR="004739B9" w:rsidRDefault="004739B9" w:rsidP="004739B9">
      <w:r>
        <w:lastRenderedPageBreak/>
        <w:t>A “Ciência da Intimação” fará o encerramento da tarefa judicial com uma atividade de ciência e, em nenhuma hipótese, o Poder Judiciário será acionado por meio de eventual integração.</w:t>
      </w:r>
    </w:p>
    <w:p w14:paraId="06B09041" w14:textId="09F3B305" w:rsidR="00710CBF" w:rsidRDefault="00710CBF" w:rsidP="004739B9">
      <w:r>
        <w:t>Existem 3 (três) atalhos para a ciência:</w:t>
      </w:r>
    </w:p>
    <w:p w14:paraId="7D2EDD7B" w14:textId="4CBAD6B4" w:rsidR="00710CBF" w:rsidRDefault="00710CBF" w:rsidP="00710CBF">
      <w:pPr>
        <w:pStyle w:val="PargrafodaLista"/>
        <w:numPr>
          <w:ilvl w:val="0"/>
          <w:numId w:val="42"/>
        </w:numPr>
      </w:pPr>
      <w:r>
        <w:t>Ciência Simples: para ser utilizada nos casos de mera ciência de despachos de expedientes, designação de perícia, etc.</w:t>
      </w:r>
    </w:p>
    <w:p w14:paraId="52D6DC8C" w14:textId="5D3302A2" w:rsidR="00710CBF" w:rsidRDefault="00710CBF" w:rsidP="00710CBF">
      <w:pPr>
        <w:pStyle w:val="PargrafodaLista"/>
        <w:numPr>
          <w:ilvl w:val="0"/>
          <w:numId w:val="42"/>
        </w:numPr>
      </w:pPr>
      <w:r>
        <w:t>Decisão Favorável: para ser utilizada nos casos em que a decisão judicial foi favorável.</w:t>
      </w:r>
    </w:p>
    <w:p w14:paraId="59D0A281" w14:textId="0F61389F" w:rsidR="00710CBF" w:rsidRDefault="00710CBF" w:rsidP="00710CBF">
      <w:pPr>
        <w:pStyle w:val="PargrafodaLista"/>
        <w:numPr>
          <w:ilvl w:val="0"/>
          <w:numId w:val="42"/>
        </w:numPr>
      </w:pPr>
      <w:r>
        <w:t>Dispensa da Atuação: para ser utilizada nos casos em que a decisão judicial foi desfavorável, mas existe dispensa de atuação por parte do advogado, normalmente uma súmula, nota ou parecer.</w:t>
      </w:r>
    </w:p>
    <w:p w14:paraId="69522682" w14:textId="4A6CBFE3" w:rsidR="004739B9" w:rsidRDefault="004739B9" w:rsidP="004739B9">
      <w:r>
        <w:t>A “Renúncia ao Prazo” também fará a o encerramento da tarefa judiciais, mas, se houver integração com o Processo Judicial, o SAPIENS realizará a renúncia ao prazo judicial no sistema de processo judicial eletrônico.</w:t>
      </w:r>
    </w:p>
    <w:p w14:paraId="1FC5E84E" w14:textId="3B8B32FC" w:rsidR="00710CBF" w:rsidRDefault="00710CBF" w:rsidP="004739B9">
      <w:r>
        <w:t>Existem as mesmas 3 (três) formas de renúncia acima descritas.</w:t>
      </w:r>
    </w:p>
    <w:p w14:paraId="064F4BAB" w14:textId="04961AFD" w:rsidR="004739B9" w:rsidRDefault="004739B9" w:rsidP="004739B9">
      <w:r>
        <w:t>A ferramenta “Peticionar”, por sua vez, serve para protocolar eletronicamente, via integração, uma petição judicial no sistema eletrônico do tribunal.</w:t>
      </w:r>
    </w:p>
    <w:p w14:paraId="2B16A0E9" w14:textId="77777777" w:rsidR="004739B9" w:rsidRDefault="004739B9" w:rsidP="004739B9">
      <w:r>
        <w:t>Apenas está disponível, portanto, para tarefas do gênero “Judicial” e em NUPs vinculados a processos judiciais com integração com o Poder Judiciário.</w:t>
      </w:r>
    </w:p>
    <w:p w14:paraId="1E27D08E" w14:textId="77777777" w:rsidR="004739B9" w:rsidRDefault="004739B9" w:rsidP="004739B9">
      <w:pPr>
        <w:ind w:firstLine="0"/>
        <w:jc w:val="center"/>
      </w:pPr>
      <w:r>
        <w:rPr>
          <w:noProof/>
          <w:lang w:eastAsia="pt-BR"/>
        </w:rPr>
        <w:lastRenderedPageBreak/>
        <w:drawing>
          <wp:inline distT="0" distB="0" distL="0" distR="0" wp14:anchorId="5636D3A6" wp14:editId="10627095">
            <wp:extent cx="5400675" cy="3505200"/>
            <wp:effectExtent l="0" t="0" r="9525"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400675" cy="3505200"/>
                    </a:xfrm>
                    <a:prstGeom prst="rect">
                      <a:avLst/>
                    </a:prstGeom>
                    <a:noFill/>
                    <a:ln>
                      <a:noFill/>
                    </a:ln>
                  </pic:spPr>
                </pic:pic>
              </a:graphicData>
            </a:graphic>
          </wp:inline>
        </w:drawing>
      </w:r>
    </w:p>
    <w:p w14:paraId="78789D1E" w14:textId="77777777" w:rsidR="004739B9" w:rsidRDefault="004739B9" w:rsidP="004739B9">
      <w:r>
        <w:t>O peticionamento tem o mesmo efeito que o lançamento da atividade, inclusive realizando a juntada e encerrado, eventualmente, a tarefa.</w:t>
      </w:r>
    </w:p>
    <w:p w14:paraId="46307751" w14:textId="77777777" w:rsidR="004739B9" w:rsidRDefault="004739B9" w:rsidP="004739B9">
      <w:pPr>
        <w:pBdr>
          <w:top w:val="single" w:sz="4" w:space="1" w:color="auto"/>
          <w:left w:val="single" w:sz="4" w:space="4" w:color="auto"/>
          <w:bottom w:val="single" w:sz="4" w:space="1" w:color="auto"/>
          <w:right w:val="single" w:sz="4" w:space="4" w:color="auto"/>
        </w:pBdr>
      </w:pPr>
      <w:r>
        <w:t>Atenção: as tarefas do gênero “Judicial”, por segurança, não podem ser encerradas por tarefas que não sejam JUDICIAIS. Assim, não se corre o risco de fechar o prazo judicial no lançamento da atividade administrativa.</w:t>
      </w:r>
    </w:p>
    <w:p w14:paraId="3349BE80" w14:textId="40D1656A" w:rsidR="00E347D6" w:rsidRDefault="00E347D6" w:rsidP="00E347D6">
      <w:pPr>
        <w:pBdr>
          <w:top w:val="single" w:sz="4" w:space="1" w:color="auto"/>
          <w:left w:val="single" w:sz="4" w:space="4" w:color="auto"/>
          <w:bottom w:val="single" w:sz="4" w:space="1" w:color="auto"/>
          <w:right w:val="single" w:sz="4" w:space="4" w:color="auto"/>
        </w:pBdr>
      </w:pPr>
      <w:r>
        <w:t>Há uma espécie de atividade específica para fechamento de tarefa judicial aberta em duplicidade: ENCERRAMENTO POR ABERTURA DE TAREFA JUDICIAL EM DUPLICIDADE (JUDICIAL).</w:t>
      </w:r>
    </w:p>
    <w:p w14:paraId="39ADD9CD" w14:textId="25589399" w:rsidR="008D0EB2" w:rsidRDefault="004739B9" w:rsidP="004739B9">
      <w:pPr>
        <w:pBdr>
          <w:top w:val="single" w:sz="4" w:space="1" w:color="auto"/>
          <w:left w:val="single" w:sz="4" w:space="4" w:color="auto"/>
          <w:bottom w:val="single" w:sz="4" w:space="1" w:color="auto"/>
          <w:right w:val="single" w:sz="4" w:space="4" w:color="auto"/>
        </w:pBdr>
      </w:pPr>
      <w:r>
        <w:t>No caso de haver um recurso parcial, é comum o advogado criar uma nota técnica e uma apelação, por exemplo. Quando utilizar o atalho "Lançar Atividade</w:t>
      </w:r>
      <w:r w:rsidR="008D0EB2">
        <w:t>/Administrativa</w:t>
      </w:r>
      <w:r>
        <w:t xml:space="preserve">" para registrar a nota técnica, a apelação não estará visível, pois é um documento judicial. </w:t>
      </w:r>
    </w:p>
    <w:p w14:paraId="4ABEB72F" w14:textId="6D8FE95B" w:rsidR="008D0EB2" w:rsidRDefault="004739B9" w:rsidP="004739B9">
      <w:pPr>
        <w:pBdr>
          <w:top w:val="single" w:sz="4" w:space="1" w:color="auto"/>
          <w:left w:val="single" w:sz="4" w:space="4" w:color="auto"/>
          <w:bottom w:val="single" w:sz="4" w:space="1" w:color="auto"/>
          <w:right w:val="single" w:sz="4" w:space="4" w:color="auto"/>
        </w:pBdr>
      </w:pPr>
      <w:r>
        <w:t>Quando utilizar o atalho "</w:t>
      </w:r>
      <w:r w:rsidR="008D0EB2">
        <w:t>Lançar Atividade/</w:t>
      </w:r>
      <w:r>
        <w:t xml:space="preserve">Peticionar", não aparecerá a nota técnica, pois é um documento administrativo. </w:t>
      </w:r>
    </w:p>
    <w:p w14:paraId="4C5E3C29" w14:textId="11867053" w:rsidR="004739B9" w:rsidRDefault="004739B9" w:rsidP="004739B9">
      <w:pPr>
        <w:pBdr>
          <w:top w:val="single" w:sz="4" w:space="1" w:color="auto"/>
          <w:left w:val="single" w:sz="4" w:space="4" w:color="auto"/>
          <w:bottom w:val="single" w:sz="4" w:space="1" w:color="auto"/>
          <w:right w:val="single" w:sz="4" w:space="4" w:color="auto"/>
        </w:pBdr>
      </w:pPr>
      <w:r>
        <w:t>Essa regra que "esconde" documentos no peticionamento serve para evitar que, por engano, uma nota técnica vá parar dentro de um processo judicial.</w:t>
      </w:r>
    </w:p>
    <w:p w14:paraId="4CFC6A56" w14:textId="698B563C" w:rsidR="00CA403A" w:rsidRDefault="005002A7">
      <w:pPr>
        <w:pStyle w:val="Ttulo5"/>
      </w:pPr>
      <w:bookmarkStart w:id="227" w:name="_Toc468995344"/>
      <w:r>
        <w:lastRenderedPageBreak/>
        <w:t>M</w:t>
      </w:r>
      <w:r w:rsidR="00F529C6">
        <w:t>inuta</w:t>
      </w:r>
      <w:r w:rsidR="006455BA">
        <w:t>s</w:t>
      </w:r>
      <w:bookmarkEnd w:id="227"/>
    </w:p>
    <w:p w14:paraId="0A88430E" w14:textId="68757684" w:rsidR="006455BA" w:rsidRDefault="008B1762">
      <w:r>
        <w:t>A opção “</w:t>
      </w:r>
      <w:r w:rsidR="00F529C6">
        <w:t>minuta</w:t>
      </w:r>
      <w:r w:rsidR="006455BA">
        <w:t>s</w:t>
      </w:r>
      <w:r>
        <w:t xml:space="preserve">” </w:t>
      </w:r>
      <w:r w:rsidR="006455BA">
        <w:t xml:space="preserve">na verdade contém </w:t>
      </w:r>
      <w:r w:rsidR="00AB151A">
        <w:t>6</w:t>
      </w:r>
      <w:r w:rsidR="006455BA">
        <w:t xml:space="preserve"> (</w:t>
      </w:r>
      <w:r w:rsidR="00AB151A">
        <w:t>seis</w:t>
      </w:r>
      <w:r w:rsidR="006455BA">
        <w:t>) novas opções para efetuar o gerenciamento das minutas vinculadas às tarefas do usuário.</w:t>
      </w:r>
    </w:p>
    <w:p w14:paraId="28813373" w14:textId="68A221D9" w:rsidR="006455BA" w:rsidRDefault="00AB151A" w:rsidP="006455BA">
      <w:pPr>
        <w:ind w:firstLine="0"/>
        <w:jc w:val="center"/>
      </w:pPr>
      <w:r>
        <w:rPr>
          <w:noProof/>
          <w:lang w:eastAsia="pt-BR"/>
        </w:rPr>
        <w:drawing>
          <wp:inline distT="0" distB="0" distL="0" distR="0" wp14:anchorId="54FF336C" wp14:editId="3E6CA27B">
            <wp:extent cx="2361565" cy="1407160"/>
            <wp:effectExtent l="0" t="0" r="635" b="254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361565" cy="1407160"/>
                    </a:xfrm>
                    <a:prstGeom prst="rect">
                      <a:avLst/>
                    </a:prstGeom>
                    <a:noFill/>
                    <a:ln>
                      <a:noFill/>
                    </a:ln>
                  </pic:spPr>
                </pic:pic>
              </a:graphicData>
            </a:graphic>
          </wp:inline>
        </w:drawing>
      </w:r>
    </w:p>
    <w:p w14:paraId="7F9F8190" w14:textId="72114AEF" w:rsidR="006455BA" w:rsidRDefault="006455BA">
      <w:r>
        <w:t>A opção “</w:t>
      </w:r>
      <w:r w:rsidR="00E64B27">
        <w:t>Upload</w:t>
      </w:r>
      <w:r>
        <w:t>” serve para</w:t>
      </w:r>
      <w:r w:rsidR="00E64B27">
        <w:t xml:space="preserve"> criar uma minuta na área de trabalho do usuário</w:t>
      </w:r>
      <w:r w:rsidR="004739B9" w:rsidRPr="004739B9">
        <w:t xml:space="preserve"> </w:t>
      </w:r>
      <w:r w:rsidR="004739B9">
        <w:t>já devidamente vinculada à tarefa,</w:t>
      </w:r>
      <w:r w:rsidR="00E64B27">
        <w:t xml:space="preserve"> </w:t>
      </w:r>
      <w:r w:rsidR="004739B9">
        <w:t xml:space="preserve">tendo como ponto de partida </w:t>
      </w:r>
      <w:r w:rsidR="00E64B27">
        <w:t>um upload</w:t>
      </w:r>
      <w:r>
        <w:t>.</w:t>
      </w:r>
    </w:p>
    <w:p w14:paraId="253A79C2" w14:textId="2E94FC69" w:rsidR="00217787" w:rsidRDefault="006455BA" w:rsidP="006455BA">
      <w:r>
        <w:t>A opção “</w:t>
      </w:r>
      <w:r w:rsidR="00170317">
        <w:t>M</w:t>
      </w:r>
      <w:r w:rsidR="00D43D7D">
        <w:t>odelo</w:t>
      </w:r>
      <w:r>
        <w:t xml:space="preserve">” </w:t>
      </w:r>
      <w:r w:rsidR="008B1762">
        <w:t xml:space="preserve">serve para gerar, de maneira bastante simplificada, uma </w:t>
      </w:r>
      <w:r w:rsidR="00F529C6">
        <w:t>minuta</w:t>
      </w:r>
      <w:r w:rsidR="008B1762">
        <w:t xml:space="preserve"> na Área de Trabalho do </w:t>
      </w:r>
      <w:r w:rsidR="00746902">
        <w:t>usuário</w:t>
      </w:r>
      <w:r w:rsidR="008B1762">
        <w:t xml:space="preserve">, a partir de um </w:t>
      </w:r>
      <w:r w:rsidR="00D43D7D">
        <w:t>modelo</w:t>
      </w:r>
      <w:r w:rsidR="008B1762">
        <w:t>.</w:t>
      </w:r>
      <w:r>
        <w:t xml:space="preserve"> </w:t>
      </w:r>
      <w:r w:rsidR="008B1762">
        <w:t xml:space="preserve">Ou seja, é um atalho para agilizar o trabalho em resposta a uma dada Tarefa, sempre que for necessária a criação de uma </w:t>
      </w:r>
      <w:r w:rsidR="00F529C6">
        <w:t>minuta</w:t>
      </w:r>
      <w:r w:rsidR="008B1762">
        <w:t xml:space="preserve"> para a Atividade.</w:t>
      </w:r>
      <w:r>
        <w:t xml:space="preserve"> </w:t>
      </w:r>
      <w:r w:rsidR="008B1762">
        <w:t xml:space="preserve">Essa operação pode ser realizada em Lote, de modo que é especialmente útil para se trabalhar em conjunto com “Etiquetas”. </w:t>
      </w:r>
      <w:r>
        <w:t xml:space="preserve"> </w:t>
      </w:r>
      <w:r w:rsidR="00217787">
        <w:t>Se uma minuta é criada por este atalho, surge uma vinculação entre a tarefa e a minuta, passa</w:t>
      </w:r>
      <w:r w:rsidR="005B0B78">
        <w:t>n</w:t>
      </w:r>
      <w:r w:rsidR="00217787">
        <w:t>do a constar no grid de tarefas um link para a minuta. Assim, não é necessário acessar a área de trabalho para encontrar a minuta correspondente.</w:t>
      </w:r>
    </w:p>
    <w:p w14:paraId="3729E6B6" w14:textId="105C6797" w:rsidR="00E34051" w:rsidRDefault="00E34051" w:rsidP="00E34051">
      <w:pPr>
        <w:ind w:firstLine="0"/>
        <w:jc w:val="center"/>
      </w:pPr>
      <w:r>
        <w:rPr>
          <w:noProof/>
          <w:lang w:eastAsia="pt-BR"/>
        </w:rPr>
        <w:drawing>
          <wp:inline distT="0" distB="0" distL="0" distR="0" wp14:anchorId="28631CAC" wp14:editId="4655908F">
            <wp:extent cx="4443675" cy="2711395"/>
            <wp:effectExtent l="0" t="0" r="0" b="0"/>
            <wp:docPr id="233" name="Image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45037" cy="2712226"/>
                    </a:xfrm>
                    <a:prstGeom prst="rect">
                      <a:avLst/>
                    </a:prstGeom>
                    <a:noFill/>
                    <a:ln>
                      <a:noFill/>
                    </a:ln>
                  </pic:spPr>
                </pic:pic>
              </a:graphicData>
            </a:graphic>
          </wp:inline>
        </w:drawing>
      </w:r>
    </w:p>
    <w:p w14:paraId="4E33A89F" w14:textId="77777777" w:rsidR="00F27145" w:rsidRDefault="00F27145" w:rsidP="00F27145">
      <w:r>
        <w:t xml:space="preserve">Ao clicar “Por Upload”, a tela de upload é imediatamente aberta. Após o upload, o SAPIENS automaticamente cria a nova minuta (o anexo) e efetua a vinculação automaticamente. </w:t>
      </w:r>
      <w:r>
        <w:lastRenderedPageBreak/>
        <w:t>Nessa ferramenta, é possível escolher desde logo o tipo de documento do anexo que está sendo criado, na própria tela de upload.</w:t>
      </w:r>
    </w:p>
    <w:p w14:paraId="2ED8A9EA" w14:textId="77777777" w:rsidR="00F27145" w:rsidRDefault="00F27145" w:rsidP="00F27145">
      <w:r>
        <w:t xml:space="preserve">Ao clicar em “Por Cópia”, uma janela de seleção com os documentos que já estão juntados no NUP é exibida. Ao selecionar o documento, o SAPIENS cria uma cópia e a anexa à minuta objeto da ferramenta. </w:t>
      </w:r>
    </w:p>
    <w:p w14:paraId="7D508FD3" w14:textId="690B4DD8" w:rsidR="00AB151A" w:rsidRDefault="00F27145" w:rsidP="006455BA">
      <w:r>
        <w:t>É possível criar anexos em bloco.</w:t>
      </w:r>
    </w:p>
    <w:p w14:paraId="4F5DD879" w14:textId="77777777" w:rsidR="006455BA" w:rsidRDefault="006455BA" w:rsidP="006455BA">
      <w:r>
        <w:t>A opção “Editar/Remover” serve para editar ou remover a minuta vinculada à tarefa. Atenção, pois não está sendo removida apenas a vinculação, mas a minuta em si. Como é possível vincular mais de uma minuta a uma mesma tarefa, o SAPIENS sempre abrirá uma janela de seleção da minuta a ser editada.</w:t>
      </w:r>
    </w:p>
    <w:p w14:paraId="5E46815B" w14:textId="77777777" w:rsidR="006455BA" w:rsidRDefault="006455BA" w:rsidP="006455BA">
      <w:pPr>
        <w:ind w:firstLine="0"/>
        <w:jc w:val="center"/>
      </w:pPr>
      <w:r>
        <w:rPr>
          <w:noProof/>
          <w:lang w:eastAsia="pt-BR"/>
        </w:rPr>
        <w:drawing>
          <wp:inline distT="0" distB="0" distL="0" distR="0" wp14:anchorId="7F5461F3" wp14:editId="633E9B1D">
            <wp:extent cx="5391150" cy="283845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391150" cy="2838450"/>
                    </a:xfrm>
                    <a:prstGeom prst="rect">
                      <a:avLst/>
                    </a:prstGeom>
                    <a:noFill/>
                    <a:ln>
                      <a:noFill/>
                    </a:ln>
                  </pic:spPr>
                </pic:pic>
              </a:graphicData>
            </a:graphic>
          </wp:inline>
        </w:drawing>
      </w:r>
    </w:p>
    <w:p w14:paraId="51DD735F" w14:textId="77777777" w:rsidR="008667A5" w:rsidRDefault="006455BA" w:rsidP="006455BA">
      <w:r>
        <w:t>Destaque-se que nessa janela é possível vincular minutas (arrastando um e soltando sobre a outra), excluir a minuta e utilizar o atalho “Criar Anexo”.</w:t>
      </w:r>
    </w:p>
    <w:p w14:paraId="1EF636F5" w14:textId="4EDC7693" w:rsidR="00170317" w:rsidRPr="00EE2BEC" w:rsidRDefault="00170317" w:rsidP="00170317">
      <w:r>
        <w:t xml:space="preserve">A opção “Aprovação” </w:t>
      </w:r>
      <w:r w:rsidRPr="00170317">
        <w:t>para que o SAPIENS crie automaticamente um despacho de aprovação e o vincule com a minuta que já esteja na tarefa</w:t>
      </w:r>
      <w:r>
        <w:t>. Trata-se de atalho para facilitar o fluxo de trabalho, normalmente útil na atividade administrativa estrita e no consultivo, em que um usuário precisa aprovar minutas feitas por um outro usuário, hierarquicamente inferior.</w:t>
      </w:r>
    </w:p>
    <w:p w14:paraId="379FF242" w14:textId="662F2D51" w:rsidR="008667A5" w:rsidRDefault="006455BA" w:rsidP="008667A5">
      <w:r>
        <w:t>A opção “Assinar” serve para</w:t>
      </w:r>
      <w:r w:rsidR="008667A5">
        <w:t xml:space="preserve"> assinar digitalmente uma </w:t>
      </w:r>
      <w:r w:rsidR="00F529C6">
        <w:t>minuta</w:t>
      </w:r>
      <w:r w:rsidR="008667A5">
        <w:t xml:space="preserve"> a partir da aba Tarefas do </w:t>
      </w:r>
      <w:r w:rsidR="007E72A1">
        <w:t>painel do usuário</w:t>
      </w:r>
      <w:r w:rsidR="00D32C00">
        <w:t>, inclusive em lote (no máximo 25</w:t>
      </w:r>
      <w:r w:rsidR="008667A5">
        <w:t xml:space="preserve"> componentes digitais por vez).</w:t>
      </w:r>
    </w:p>
    <w:p w14:paraId="0E1D934A" w14:textId="77777777" w:rsidR="008667A5" w:rsidRDefault="008667A5" w:rsidP="008667A5">
      <w:r>
        <w:lastRenderedPageBreak/>
        <w:t>Para assinar digitalmente uma minuta no SAPIENS é necessário possuir um token a3 da AGU devidamente instalado e configurado, conforme os tutoriais divulgados pelo Departamento de Tecnologia da Informação da AGU – DTI.</w:t>
      </w:r>
    </w:p>
    <w:p w14:paraId="1FA83209" w14:textId="77777777" w:rsidR="008667A5" w:rsidRDefault="008667A5" w:rsidP="008667A5">
      <w:r>
        <w:t>Caso você deseje utilizar no SAPIENS um token não homologado pela AGU, favor entrar em contato com o canal de suporte do DTI.</w:t>
      </w:r>
    </w:p>
    <w:p w14:paraId="129446EF" w14:textId="77777777" w:rsidR="008667A5" w:rsidRDefault="008667A5" w:rsidP="008667A5">
      <w:r>
        <w:t>Se a configuração estiver correta, bastará digitar a senha (PIN) do token a3:</w:t>
      </w:r>
    </w:p>
    <w:p w14:paraId="5D71F31F" w14:textId="548D0DB0" w:rsidR="008667A5" w:rsidRDefault="00D32C00" w:rsidP="008667A5">
      <w:pPr>
        <w:ind w:firstLine="0"/>
        <w:jc w:val="center"/>
      </w:pPr>
      <w:r>
        <w:rPr>
          <w:noProof/>
          <w:lang w:eastAsia="pt-BR"/>
        </w:rPr>
        <w:drawing>
          <wp:inline distT="0" distB="0" distL="0" distR="0" wp14:anchorId="3C3447E7" wp14:editId="4F2EE17B">
            <wp:extent cx="4102735" cy="1487170"/>
            <wp:effectExtent l="0" t="0" r="0"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02735" cy="1487170"/>
                    </a:xfrm>
                    <a:prstGeom prst="rect">
                      <a:avLst/>
                    </a:prstGeom>
                    <a:noFill/>
                    <a:ln>
                      <a:noFill/>
                    </a:ln>
                  </pic:spPr>
                </pic:pic>
              </a:graphicData>
            </a:graphic>
          </wp:inline>
        </w:drawing>
      </w:r>
    </w:p>
    <w:p w14:paraId="7788E438" w14:textId="77777777" w:rsidR="008667A5" w:rsidRDefault="008667A5" w:rsidP="008667A5">
      <w:r>
        <w:t>Após a inserção da senha (PIN), o componente digital será assinado, passando a constar um cadeado ao seu lado:</w:t>
      </w:r>
    </w:p>
    <w:p w14:paraId="59A83120" w14:textId="77777777" w:rsidR="008667A5" w:rsidRDefault="008667A5" w:rsidP="008667A5">
      <w:pPr>
        <w:ind w:firstLine="0"/>
        <w:jc w:val="center"/>
      </w:pPr>
      <w:r>
        <w:rPr>
          <w:noProof/>
          <w:lang w:eastAsia="pt-BR"/>
        </w:rPr>
        <w:drawing>
          <wp:inline distT="0" distB="0" distL="0" distR="0" wp14:anchorId="43FCBB7A" wp14:editId="51B11761">
            <wp:extent cx="590550" cy="2000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4719156" w14:textId="77777777" w:rsidR="008667A5" w:rsidRDefault="008667A5" w:rsidP="008667A5">
      <w:r>
        <w:t>Um componente digital que tenha sido assinado não poderá mais ser editado no Editor de Textos do SAPIENS. Entretanto, caso todas as assinaturas sejam removidas, o componente voltará a ser editável.</w:t>
      </w:r>
    </w:p>
    <w:p w14:paraId="33E15B9F" w14:textId="77777777" w:rsidR="00CA403A" w:rsidRDefault="008B1762">
      <w:pPr>
        <w:pStyle w:val="Ttulo4"/>
      </w:pPr>
      <w:bookmarkStart w:id="228" w:name="_Toc412043852"/>
      <w:bookmarkStart w:id="229" w:name="_Toc468995345"/>
      <w:bookmarkEnd w:id="228"/>
      <w:r>
        <w:t>Redistribuição de Tarefa</w:t>
      </w:r>
      <w:bookmarkEnd w:id="229"/>
    </w:p>
    <w:p w14:paraId="6784B242" w14:textId="06D4189E" w:rsidR="00CA403A" w:rsidRDefault="008B1762">
      <w:r>
        <w:t xml:space="preserve">O processo de redistribuição de uma </w:t>
      </w:r>
      <w:r w:rsidR="00961558">
        <w:t>t</w:t>
      </w:r>
      <w:r>
        <w:t>arefa é bastante simples.</w:t>
      </w:r>
    </w:p>
    <w:p w14:paraId="68B78376" w14:textId="11C1241E" w:rsidR="00CA403A" w:rsidRDefault="008B1762">
      <w:r>
        <w:t xml:space="preserve">Basta ao </w:t>
      </w:r>
      <w:r w:rsidR="00746902">
        <w:t>usuário</w:t>
      </w:r>
      <w:r>
        <w:t xml:space="preserve"> clicar 2x (duas vezes) sobre a </w:t>
      </w:r>
      <w:r w:rsidR="00FF420C">
        <w:t>t</w:t>
      </w:r>
      <w:r>
        <w:t xml:space="preserve">arefa, no </w:t>
      </w:r>
      <w:r w:rsidR="009E2AFF" w:rsidRPr="009E2AFF">
        <w:rPr>
          <w:i/>
        </w:rPr>
        <w:t>grid</w:t>
      </w:r>
      <w:r>
        <w:t>, para editá-la.</w:t>
      </w:r>
    </w:p>
    <w:p w14:paraId="633B3EE0" w14:textId="77777777" w:rsidR="00CA403A" w:rsidRDefault="008B1762">
      <w:pPr>
        <w:ind w:firstLine="0"/>
      </w:pPr>
      <w:r>
        <w:rPr>
          <w:noProof/>
          <w:lang w:eastAsia="pt-BR"/>
        </w:rPr>
        <w:drawing>
          <wp:inline distT="0" distB="0" distL="0" distR="0" wp14:anchorId="11DAB8D6" wp14:editId="0EF19FFE">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14:paraId="72E7FEA0" w14:textId="4F8FB06C" w:rsidR="00CA403A" w:rsidRDefault="008B1762">
      <w:r>
        <w:t xml:space="preserve">Nesse ponto, basta alterar o </w:t>
      </w:r>
      <w:r w:rsidR="00FF420C">
        <w:t>usuário responsável</w:t>
      </w:r>
      <w:r>
        <w:t xml:space="preserve"> e salvar a alteração, para a </w:t>
      </w:r>
      <w:r w:rsidR="00FF420C">
        <w:t>t</w:t>
      </w:r>
      <w:r>
        <w:t xml:space="preserve">arefa imediatamente desapareça de seu </w:t>
      </w:r>
      <w:r w:rsidR="009E2AFF" w:rsidRPr="009E2AFF">
        <w:rPr>
          <w:i/>
        </w:rPr>
        <w:t>grid</w:t>
      </w:r>
      <w:r>
        <w:t xml:space="preserve"> e migre para o </w:t>
      </w:r>
      <w:r w:rsidR="00FF420C">
        <w:t>p</w:t>
      </w:r>
      <w:r>
        <w:t xml:space="preserve">ainel do novo </w:t>
      </w:r>
      <w:r w:rsidR="00746902">
        <w:t>usuário</w:t>
      </w:r>
      <w:r>
        <w:t xml:space="preserve"> </w:t>
      </w:r>
      <w:r w:rsidR="00FF420C">
        <w:t>r</w:t>
      </w:r>
      <w:r>
        <w:t>esponsável.</w:t>
      </w:r>
    </w:p>
    <w:p w14:paraId="49202581" w14:textId="1EEA1424" w:rsidR="00F64EFF" w:rsidRDefault="00F64EFF">
      <w:r>
        <w:t xml:space="preserve">Se não for informado o </w:t>
      </w:r>
      <w:r w:rsidR="00FF420C">
        <w:t>usuário responsável</w:t>
      </w:r>
      <w:r>
        <w:t>, o SAPIENS utilizará o mecanismo de distribuição automática.</w:t>
      </w:r>
    </w:p>
    <w:p w14:paraId="714B968F" w14:textId="15135F2E" w:rsidR="00CA403A" w:rsidRDefault="008B1762">
      <w:r>
        <w:lastRenderedPageBreak/>
        <w:t>Há nessa tela a possib</w:t>
      </w:r>
      <w:r w:rsidR="00C5542E">
        <w:t>i</w:t>
      </w:r>
      <w:r>
        <w:t xml:space="preserve">lidade de consultar todas as redistribuições que uma </w:t>
      </w:r>
      <w:r w:rsidR="007E72A1">
        <w:t>t</w:t>
      </w:r>
      <w:r>
        <w:t>arefa já sofreu, bastando clicar no botão “Histórico”, ao lado do campo.</w:t>
      </w:r>
    </w:p>
    <w:p w14:paraId="4448D0F2" w14:textId="583AE623" w:rsidR="00144A6F" w:rsidRDefault="00144A6F" w:rsidP="00144A6F">
      <w:pPr>
        <w:pBdr>
          <w:top w:val="single" w:sz="4" w:space="1" w:color="auto"/>
          <w:left w:val="single" w:sz="4" w:space="4" w:color="auto"/>
          <w:bottom w:val="single" w:sz="4" w:space="1" w:color="auto"/>
          <w:right w:val="single" w:sz="4" w:space="4" w:color="auto"/>
        </w:pBdr>
      </w:pPr>
      <w:r>
        <w:t>Importante: n</w:t>
      </w:r>
      <w:r w:rsidRPr="00144A6F">
        <w:t xml:space="preserve">a redistribuição de tarefas para outros usuários, as minutas </w:t>
      </w:r>
      <w:r>
        <w:t xml:space="preserve">porventura </w:t>
      </w:r>
      <w:r w:rsidRPr="00144A6F">
        <w:t>vinculadas à tarefa são transferidas automaticamente (compartilhadas com dono)</w:t>
      </w:r>
      <w:r>
        <w:t xml:space="preserve"> para o novo usuário responsável!</w:t>
      </w:r>
    </w:p>
    <w:p w14:paraId="7BDBDDD6" w14:textId="77777777" w:rsidR="00CA403A" w:rsidRDefault="008B1762">
      <w:pPr>
        <w:pStyle w:val="Ttulo4"/>
      </w:pPr>
      <w:bookmarkStart w:id="230" w:name="_Toc468995346"/>
      <w:r>
        <w:t>Atividades</w:t>
      </w:r>
      <w:bookmarkEnd w:id="230"/>
    </w:p>
    <w:p w14:paraId="3CDA5E8B" w14:textId="14EF888B" w:rsidR="00CA403A" w:rsidRDefault="008B1762">
      <w:r>
        <w:t xml:space="preserve">O </w:t>
      </w:r>
      <w:r w:rsidR="00746902">
        <w:t>usuário</w:t>
      </w:r>
      <w:r>
        <w:t xml:space="preserve">, ao receber uma </w:t>
      </w:r>
      <w:r w:rsidR="007E72A1">
        <w:rPr>
          <w:b/>
        </w:rPr>
        <w:t>t</w:t>
      </w:r>
      <w:r>
        <w:rPr>
          <w:b/>
        </w:rPr>
        <w:t>arefa</w:t>
      </w:r>
      <w:r>
        <w:t xml:space="preserve"> de outro </w:t>
      </w:r>
      <w:r w:rsidR="00746902">
        <w:t>usuário</w:t>
      </w:r>
      <w:r>
        <w:t xml:space="preserve">, realizará uma ou mais </w:t>
      </w:r>
      <w:r w:rsidR="007E72A1">
        <w:rPr>
          <w:b/>
        </w:rPr>
        <w:t>a</w:t>
      </w:r>
      <w:r>
        <w:rPr>
          <w:b/>
        </w:rPr>
        <w:t xml:space="preserve">tividades, </w:t>
      </w:r>
      <w:r>
        <w:t>dando assim continuidade ao fluxo de trabalho.</w:t>
      </w:r>
    </w:p>
    <w:p w14:paraId="2069C175" w14:textId="74C01230" w:rsidR="00CA403A" w:rsidRDefault="008B1762">
      <w:r>
        <w:t xml:space="preserve">As </w:t>
      </w:r>
      <w:r w:rsidR="007E72A1">
        <w:t>a</w:t>
      </w:r>
      <w:r>
        <w:t xml:space="preserve">tividades ficam acessíveis dentro do formulário das </w:t>
      </w:r>
      <w:r w:rsidR="007E72A1">
        <w:t>t</w:t>
      </w:r>
      <w:r>
        <w:t xml:space="preserve">arefas, em uma </w:t>
      </w:r>
      <w:r w:rsidR="007E72A1">
        <w:t>a</w:t>
      </w:r>
      <w:r>
        <w:t>ba.</w:t>
      </w:r>
    </w:p>
    <w:p w14:paraId="142F5982" w14:textId="77777777" w:rsidR="00CA403A" w:rsidRDefault="008B1762">
      <w:pPr>
        <w:ind w:firstLine="0"/>
        <w:jc w:val="center"/>
      </w:pPr>
      <w:r>
        <w:rPr>
          <w:noProof/>
          <w:lang w:eastAsia="pt-BR"/>
        </w:rPr>
        <w:drawing>
          <wp:inline distT="0" distB="0" distL="0" distR="0" wp14:anchorId="66939A3A" wp14:editId="4790A3CC">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14:paraId="778985F2" w14:textId="396134A7" w:rsidR="00CA403A" w:rsidRDefault="008B1762">
      <w:r>
        <w:t xml:space="preserve">Uma </w:t>
      </w:r>
      <w:r w:rsidR="007E72A1">
        <w:t>a</w:t>
      </w:r>
      <w:r>
        <w:t xml:space="preserve">tividade pode ou não encerrar uma </w:t>
      </w:r>
      <w:r w:rsidR="007E72A1">
        <w:t>t</w:t>
      </w:r>
      <w:r>
        <w:t>arefa, de modo</w:t>
      </w:r>
      <w:r w:rsidR="00C5542E">
        <w:t xml:space="preserve"> que</w:t>
      </w:r>
      <w:r>
        <w:t xml:space="preserve"> essa opção deverá ser marcada apenas quando o </w:t>
      </w:r>
      <w:r w:rsidR="00746902">
        <w:t>usuário</w:t>
      </w:r>
      <w:r>
        <w:t xml:space="preserve"> já tiver lançado todas as </w:t>
      </w:r>
      <w:r w:rsidR="007E72A1">
        <w:t>a</w:t>
      </w:r>
      <w:r>
        <w:t>tividades necessárias.</w:t>
      </w:r>
    </w:p>
    <w:p w14:paraId="71E49E2E" w14:textId="57030323" w:rsidR="00CA403A" w:rsidRDefault="00C13E2D">
      <w:pPr>
        <w:ind w:firstLine="0"/>
        <w:jc w:val="center"/>
      </w:pPr>
      <w:r>
        <w:rPr>
          <w:noProof/>
          <w:lang w:eastAsia="pt-BR"/>
        </w:rPr>
        <w:lastRenderedPageBreak/>
        <w:drawing>
          <wp:inline distT="0" distB="0" distL="0" distR="0" wp14:anchorId="7AB566AA" wp14:editId="42F1F2F9">
            <wp:extent cx="5398770" cy="3498850"/>
            <wp:effectExtent l="0" t="0" r="0" b="6350"/>
            <wp:docPr id="229" name="Image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98770" cy="3498850"/>
                    </a:xfrm>
                    <a:prstGeom prst="rect">
                      <a:avLst/>
                    </a:prstGeom>
                    <a:noFill/>
                    <a:ln>
                      <a:noFill/>
                    </a:ln>
                  </pic:spPr>
                </pic:pic>
              </a:graphicData>
            </a:graphic>
          </wp:inline>
        </w:drawing>
      </w:r>
    </w:p>
    <w:p w14:paraId="6A9541EB" w14:textId="34C4364B" w:rsidR="00CA403A" w:rsidRDefault="008B1762">
      <w:r>
        <w:t xml:space="preserve">Toda </w:t>
      </w:r>
      <w:r w:rsidR="007E72A1">
        <w:t>a</w:t>
      </w:r>
      <w:r>
        <w:t xml:space="preserve">tividade necessariamente possui uma </w:t>
      </w:r>
      <w:r w:rsidR="007E72A1">
        <w:t>e</w:t>
      </w:r>
      <w:r>
        <w:t>spécie, que descreve em linhas gerais o que foi realizado.</w:t>
      </w:r>
    </w:p>
    <w:p w14:paraId="7B0ED445" w14:textId="1B2F52C5" w:rsidR="00CA403A" w:rsidRDefault="008B1762">
      <w:r>
        <w:t xml:space="preserve">No campo </w:t>
      </w:r>
      <w:r w:rsidR="007E72A1">
        <w:t>o</w:t>
      </w:r>
      <w:r>
        <w:t xml:space="preserve">bservação o </w:t>
      </w:r>
      <w:r w:rsidR="00746902">
        <w:t>usuário</w:t>
      </w:r>
      <w:r>
        <w:t xml:space="preserve"> poderá detalhar o que foi realizado com a </w:t>
      </w:r>
      <w:r w:rsidR="007E72A1">
        <w:t>a</w:t>
      </w:r>
      <w:r>
        <w:t>tividade.</w:t>
      </w:r>
    </w:p>
    <w:p w14:paraId="02F25D98" w14:textId="01870718" w:rsidR="00CA403A" w:rsidRDefault="008B1762">
      <w:r>
        <w:t xml:space="preserve">Além disso, é possível declarar qual </w:t>
      </w:r>
      <w:r w:rsidR="00746902">
        <w:t>usuário</w:t>
      </w:r>
      <w:r>
        <w:t xml:space="preserve"> foi responsável pela realização da </w:t>
      </w:r>
      <w:r w:rsidR="007E72A1">
        <w:t>a</w:t>
      </w:r>
      <w:r>
        <w:t>tividade, quando diferente da pessoa que estiver realizando o cadastro.</w:t>
      </w:r>
    </w:p>
    <w:p w14:paraId="23E54E3E" w14:textId="1CB4D2A4" w:rsidR="007458D7" w:rsidRDefault="007458D7">
      <w:r>
        <w:t>Uma tarefa, após lançada, pode ser apagada pelo usuário que a criou, mas os eventos oriundos daquela atividade, como por exemplo, uma juntada, não são afetados pela exclusão da atividade.</w:t>
      </w:r>
    </w:p>
    <w:p w14:paraId="2FBD4C4E" w14:textId="6BC74392" w:rsidR="00EE2BEC" w:rsidRDefault="00EE2BEC" w:rsidP="00EE2BEC">
      <w:pPr>
        <w:pStyle w:val="Ttulo5"/>
      </w:pPr>
      <w:bookmarkStart w:id="231" w:name="_Toc468995347"/>
      <w:r>
        <w:t>Juntar no NUP</w:t>
      </w:r>
      <w:bookmarkEnd w:id="231"/>
    </w:p>
    <w:p w14:paraId="26FD53E1" w14:textId="7524659B" w:rsidR="00CA403A" w:rsidRDefault="008B1762">
      <w:r>
        <w:t xml:space="preserve">Opcionalmente, no ato de lançamento da </w:t>
      </w:r>
      <w:r w:rsidR="007E72A1">
        <w:t>a</w:t>
      </w:r>
      <w:r>
        <w:t>tividad</w:t>
      </w:r>
      <w:r w:rsidR="00397462">
        <w:t xml:space="preserve">e, o </w:t>
      </w:r>
      <w:r w:rsidR="00746902">
        <w:t>usuário</w:t>
      </w:r>
      <w:r w:rsidR="00397462">
        <w:t xml:space="preserve"> poderá informar que deseja juntar</w:t>
      </w:r>
      <w:r w:rsidR="00877C04">
        <w:t xml:space="preserve"> </w:t>
      </w:r>
      <w:r w:rsidR="00F64EFF">
        <w:t>as</w:t>
      </w:r>
      <w:r w:rsidR="00877C04">
        <w:t xml:space="preserve"> minuta</w:t>
      </w:r>
      <w:r w:rsidR="00F64EFF">
        <w:t>s</w:t>
      </w:r>
      <w:r w:rsidR="00877C04">
        <w:t xml:space="preserve"> que</w:t>
      </w:r>
      <w:r w:rsidR="00F64EFF">
        <w:t xml:space="preserve"> estão vinculadas à </w:t>
      </w:r>
      <w:r w:rsidR="007E72A1">
        <w:t>t</w:t>
      </w:r>
      <w:r w:rsidR="00F64EFF">
        <w:t>arefa</w:t>
      </w:r>
      <w:r>
        <w:t>.</w:t>
      </w:r>
    </w:p>
    <w:p w14:paraId="74E08D04" w14:textId="4291F940"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7E72A1">
        <w:t>a</w:t>
      </w:r>
      <w:r>
        <w:t>tividade seja posteriormente excluída!</w:t>
      </w:r>
      <w:r w:rsidR="007E72A1">
        <w:t xml:space="preserve"> </w:t>
      </w:r>
      <w:r>
        <w:t xml:space="preserve">Lembre-se, a juntada é o ato de retirar uma </w:t>
      </w:r>
      <w:r w:rsidR="00F529C6">
        <w:t>minuta</w:t>
      </w:r>
      <w:r>
        <w:t xml:space="preserve"> da </w:t>
      </w:r>
      <w:r w:rsidR="007E72A1">
        <w:t>á</w:t>
      </w:r>
      <w:r>
        <w:t xml:space="preserve">rea de </w:t>
      </w:r>
      <w:r w:rsidR="007E72A1">
        <w:t>t</w:t>
      </w:r>
      <w:r>
        <w:t xml:space="preserve">rabalho e “publicá-la”, tornando-a imutável e pertencente a um </w:t>
      </w:r>
      <w:r w:rsidR="00D43D7D">
        <w:t>processo/documento avulso</w:t>
      </w:r>
      <w:r>
        <w:t>.</w:t>
      </w:r>
    </w:p>
    <w:p w14:paraId="0D8EA879" w14:textId="34E1F423" w:rsidR="003B089B" w:rsidRDefault="008B1762">
      <w:r>
        <w:t xml:space="preserve">Após o lançamento de uma </w:t>
      </w:r>
      <w:r w:rsidR="007E72A1">
        <w:t>a</w:t>
      </w:r>
      <w:r>
        <w:t xml:space="preserve">tividade que encerre uma </w:t>
      </w:r>
      <w:r w:rsidR="007E72A1">
        <w:t>t</w:t>
      </w:r>
      <w:r>
        <w:t xml:space="preserve">arefa, esta última não poderá mais ser modificada, mas nada impede que novas atividades sejam lançadas pelo </w:t>
      </w:r>
      <w:r w:rsidR="00746902">
        <w:t>usuário</w:t>
      </w:r>
      <w:r>
        <w:t>.</w:t>
      </w:r>
    </w:p>
    <w:p w14:paraId="3355DAB5" w14:textId="0B9C7DB1" w:rsidR="000E7F5A" w:rsidRDefault="003B089B" w:rsidP="00170317">
      <w:r>
        <w:lastRenderedPageBreak/>
        <w:t>A</w:t>
      </w:r>
      <w:r w:rsidR="006A2E2C">
        <w:t>tenção, se o usuário lançar uma atividade e houver uma tramitação pendente de recebimento no NUP, o SAPIENS irá primeiro receber a tramitação pendente e na sequência criar a atividade. Trata-se de um recebimento tácito da tramitação.</w:t>
      </w:r>
      <w:r w:rsidR="007E72A1">
        <w:rPr>
          <w:b/>
        </w:rPr>
        <w:t xml:space="preserve"> </w:t>
      </w:r>
      <w:r w:rsidR="007E72A1">
        <w:t xml:space="preserve">Atenção: </w:t>
      </w:r>
      <w:r w:rsidR="000E7F5A">
        <w:t xml:space="preserve">ao abrir uma nova </w:t>
      </w:r>
      <w:r w:rsidR="007E72A1">
        <w:t>a</w:t>
      </w:r>
      <w:r w:rsidR="000E7F5A">
        <w:t xml:space="preserve">tividade, a opção “Encerra Tarefa” é marcada como </w:t>
      </w:r>
      <w:r w:rsidR="000E7F5A" w:rsidRPr="000E7F5A">
        <w:rPr>
          <w:b/>
        </w:rPr>
        <w:t>padrão</w:t>
      </w:r>
      <w:r w:rsidR="000E7F5A">
        <w:t xml:space="preserve"> pelo SAPIENS.</w:t>
      </w:r>
    </w:p>
    <w:p w14:paraId="5678225C" w14:textId="755B861A" w:rsidR="00EE2BEC" w:rsidRDefault="00EE2BEC" w:rsidP="00EE2BEC">
      <w:pPr>
        <w:pStyle w:val="Ttulo5"/>
      </w:pPr>
      <w:bookmarkStart w:id="232" w:name="_Toc468995348"/>
      <w:r>
        <w:t>Submeter à Aprovação</w:t>
      </w:r>
      <w:bookmarkEnd w:id="232"/>
    </w:p>
    <w:p w14:paraId="09F68B12" w14:textId="774D1CC8" w:rsidR="00EE2BEC" w:rsidRDefault="00EE2BEC" w:rsidP="00EE2BEC">
      <w:r>
        <w:t>Opcionalmente, no ato de lançamento da atividade, o usuário poderá informar que deseja submeter as minutas que estão vinculadas à tarefa para que outro usuário realize a sua aprovação.</w:t>
      </w:r>
    </w:p>
    <w:p w14:paraId="248D99FC" w14:textId="5D166973" w:rsidR="00EE2BEC" w:rsidRDefault="00EE2BEC" w:rsidP="00EE2BEC">
      <w:pPr>
        <w:ind w:firstLine="0"/>
      </w:pPr>
      <w:r>
        <w:rPr>
          <w:noProof/>
          <w:lang w:eastAsia="pt-BR"/>
        </w:rPr>
        <w:drawing>
          <wp:inline distT="0" distB="0" distL="0" distR="0" wp14:anchorId="15F22EC3" wp14:editId="0BCD4681">
            <wp:extent cx="5400675" cy="15240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400675" cy="1524000"/>
                    </a:xfrm>
                    <a:prstGeom prst="rect">
                      <a:avLst/>
                    </a:prstGeom>
                    <a:noFill/>
                    <a:ln>
                      <a:noFill/>
                    </a:ln>
                  </pic:spPr>
                </pic:pic>
              </a:graphicData>
            </a:graphic>
          </wp:inline>
        </w:drawing>
      </w:r>
    </w:p>
    <w:p w14:paraId="64561D84" w14:textId="02C73C38" w:rsidR="00EE2BEC" w:rsidRDefault="00EE2BEC" w:rsidP="00EE2BEC">
      <w:r w:rsidRPr="00EE2BEC">
        <w:t xml:space="preserve">Nesse </w:t>
      </w:r>
      <w:r>
        <w:t>c</w:t>
      </w:r>
      <w:r w:rsidRPr="00EE2BEC">
        <w:t xml:space="preserve">aso, </w:t>
      </w:r>
      <w:r>
        <w:t xml:space="preserve">não ocorre a juntada das minutas no NUP, mas </w:t>
      </w:r>
      <w:r w:rsidR="003B089B">
        <w:t xml:space="preserve">sim </w:t>
      </w:r>
      <w:r w:rsidRPr="00EE2BEC">
        <w:t xml:space="preserve">a abertura de uma tarefa </w:t>
      </w:r>
      <w:r w:rsidR="003B089B">
        <w:t>de aprovação das minutas para o novo usuário selecionado,</w:t>
      </w:r>
      <w:r w:rsidRPr="00EE2BEC">
        <w:t xml:space="preserve"> </w:t>
      </w:r>
      <w:r w:rsidR="003B089B">
        <w:t>com</w:t>
      </w:r>
      <w:r w:rsidRPr="00EE2BEC">
        <w:t xml:space="preserve"> a transferência automática da minuta</w:t>
      </w:r>
      <w:r w:rsidR="003B089B">
        <w:t xml:space="preserve"> (compartilhamento com dono)</w:t>
      </w:r>
      <w:r>
        <w:t>.</w:t>
      </w:r>
    </w:p>
    <w:p w14:paraId="01B1D3C6" w14:textId="3DB9CC8E" w:rsidR="00EE2BEC" w:rsidRDefault="003B089B" w:rsidP="00EE2BEC">
      <w:r>
        <w:t>Trata-se de atalho para facilitar o fluxo de trabalho, normalmente útil na atividade administrativa estrita e no consultivo, em que um usuário precisa da aprovação de suas minutas por um outro usuário, hierarquicamente superior.</w:t>
      </w:r>
    </w:p>
    <w:p w14:paraId="0083B2CB" w14:textId="34A275CE" w:rsidR="000F70FA" w:rsidRDefault="000F70FA" w:rsidP="000F70FA">
      <w:pPr>
        <w:pStyle w:val="Ttulo5"/>
      </w:pPr>
      <w:bookmarkStart w:id="233" w:name="_Toc468995349"/>
      <w:r>
        <w:t>Responder Comunicação</w:t>
      </w:r>
      <w:bookmarkEnd w:id="233"/>
    </w:p>
    <w:p w14:paraId="048F4867" w14:textId="29EE80CD" w:rsidR="000F70FA" w:rsidRDefault="000F70FA" w:rsidP="000F70FA">
      <w:r>
        <w:t>Quando a tarefa pertencer a um NUP vinculado a uma comunicação interna pendente de resposta, há um ícone de envelope na tarefa, e é possível selecionar a minuta que responderá a comunicação já no ato de lançar a atividade.</w:t>
      </w:r>
    </w:p>
    <w:p w14:paraId="06A3E6E9" w14:textId="3E4DF523" w:rsidR="000F70FA" w:rsidRDefault="000F70FA" w:rsidP="000F70FA">
      <w:r>
        <w:t>Nesse caso, além dos documentos serem juntados no NUP, a comunicação será devidamente respondida.</w:t>
      </w:r>
    </w:p>
    <w:p w14:paraId="33613729" w14:textId="509A4148" w:rsidR="000F70FA" w:rsidRDefault="000F70FA" w:rsidP="000F70FA">
      <w:r>
        <w:t>Há mais informações a seguir sobre comunicações internas, no capítulo sobre Comunicações.</w:t>
      </w:r>
    </w:p>
    <w:p w14:paraId="299C36E6" w14:textId="7C0F241E" w:rsidR="00C13E2D" w:rsidRDefault="00C13E2D" w:rsidP="00C13E2D">
      <w:pPr>
        <w:pStyle w:val="Ttulo5"/>
      </w:pPr>
      <w:bookmarkStart w:id="234" w:name="_Toc468995350"/>
      <w:r>
        <w:lastRenderedPageBreak/>
        <w:t>Ações Pós Atividade</w:t>
      </w:r>
      <w:bookmarkEnd w:id="234"/>
    </w:p>
    <w:p w14:paraId="6352D701" w14:textId="203910FF" w:rsidR="00C13E2D" w:rsidRDefault="00C13E2D" w:rsidP="00C13E2D">
      <w:r>
        <w:t>Ao encerrar uma tarefa não judicial, o usuário será questionado se deseja realizar uma outra ação naquele mesmo NUP.</w:t>
      </w:r>
    </w:p>
    <w:p w14:paraId="19C9080E" w14:textId="4FB219A8" w:rsidR="00C13E2D" w:rsidRDefault="00C13E2D" w:rsidP="00C13E2D">
      <w:r>
        <w:t>As ações são criar uma nova tarefa, tramitar externamente ou arquivar.</w:t>
      </w:r>
    </w:p>
    <w:p w14:paraId="26AE693B" w14:textId="4FE1A2F1" w:rsidR="00C13E2D" w:rsidRDefault="00C13E2D" w:rsidP="00C13E2D">
      <w:r>
        <w:t>São atalhos que agilizam o trabalho do usuário.</w:t>
      </w:r>
    </w:p>
    <w:p w14:paraId="7A209ADA" w14:textId="452BA2D5" w:rsidR="00C13E2D" w:rsidRPr="00C13E2D" w:rsidRDefault="00C13E2D" w:rsidP="00C13E2D">
      <w:pPr>
        <w:jc w:val="center"/>
      </w:pPr>
      <w:r>
        <w:rPr>
          <w:noProof/>
          <w:lang w:eastAsia="pt-BR"/>
        </w:rPr>
        <w:drawing>
          <wp:inline distT="0" distB="0" distL="0" distR="0" wp14:anchorId="1FF65264" wp14:editId="425154B6">
            <wp:extent cx="5398770" cy="3427095"/>
            <wp:effectExtent l="0" t="0" r="0" b="1905"/>
            <wp:docPr id="230" name="Image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398770" cy="3427095"/>
                    </a:xfrm>
                    <a:prstGeom prst="rect">
                      <a:avLst/>
                    </a:prstGeom>
                    <a:noFill/>
                    <a:ln>
                      <a:noFill/>
                    </a:ln>
                  </pic:spPr>
                </pic:pic>
              </a:graphicData>
            </a:graphic>
          </wp:inline>
        </w:drawing>
      </w:r>
    </w:p>
    <w:p w14:paraId="7FB41629" w14:textId="77777777" w:rsidR="00CA403A" w:rsidRDefault="008B1762">
      <w:pPr>
        <w:pStyle w:val="Ttulo3"/>
      </w:pPr>
      <w:bookmarkStart w:id="235" w:name="_Toc468995351"/>
      <w:r>
        <w:t>Tramitações</w:t>
      </w:r>
      <w:bookmarkEnd w:id="235"/>
    </w:p>
    <w:p w14:paraId="3AC31CE1" w14:textId="77777777" w:rsidR="00CA403A" w:rsidRDefault="009309C2">
      <w:pPr>
        <w:ind w:firstLine="0"/>
        <w:jc w:val="center"/>
      </w:pPr>
      <w:r>
        <w:rPr>
          <w:noProof/>
          <w:lang w:eastAsia="pt-BR"/>
        </w:rPr>
        <w:drawing>
          <wp:inline distT="0" distB="0" distL="0" distR="0" wp14:anchorId="2D574D63" wp14:editId="0940A86F">
            <wp:extent cx="5400675" cy="54292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A37B27C" w14:textId="56E90ADB" w:rsidR="00CA403A" w:rsidRDefault="008B1762">
      <w:pPr>
        <w:pStyle w:val="DefaultStyle"/>
      </w:pPr>
      <w:r>
        <w:t xml:space="preserve">A </w:t>
      </w:r>
      <w:r w:rsidR="007E72A1">
        <w:t>t</w:t>
      </w:r>
      <w:r>
        <w:t xml:space="preserve">ramitação </w:t>
      </w:r>
      <w:r w:rsidR="007E72A1">
        <w:t>i</w:t>
      </w:r>
      <w:r>
        <w:t xml:space="preserve">nterna é o ato de enviar um </w:t>
      </w:r>
      <w:r w:rsidR="00D43D7D">
        <w:t>processo/documento avulso</w:t>
      </w:r>
      <w:r>
        <w:t xml:space="preserve"> de um </w:t>
      </w:r>
      <w:r w:rsidR="00D43D7D">
        <w:t>setor</w:t>
      </w:r>
      <w:r>
        <w:t xml:space="preserve"> para outro, trocando a responsabilidade pelo mesmo. </w:t>
      </w:r>
    </w:p>
    <w:p w14:paraId="75C73B93" w14:textId="45525BC9" w:rsidR="00CA403A" w:rsidRDefault="008B1762">
      <w:pPr>
        <w:pStyle w:val="DefaultStyle"/>
      </w:pPr>
      <w:r>
        <w:t xml:space="preserve">Após a remessa, um trâmite deve ser recebido no </w:t>
      </w:r>
      <w:r w:rsidR="00D43D7D">
        <w:t>setor</w:t>
      </w:r>
      <w:r>
        <w:t xml:space="preserve"> de destino.</w:t>
      </w:r>
    </w:p>
    <w:p w14:paraId="77457241" w14:textId="496AB278" w:rsidR="00CA403A" w:rsidRDefault="008B1762">
      <w:pPr>
        <w:pStyle w:val="DefaultStyle"/>
      </w:pPr>
      <w:r>
        <w:t xml:space="preserve">A </w:t>
      </w:r>
      <w:r w:rsidR="007E72A1">
        <w:t>t</w:t>
      </w:r>
      <w:r>
        <w:t xml:space="preserve">ramitação </w:t>
      </w:r>
      <w:r w:rsidR="007E72A1">
        <w:t>e</w:t>
      </w:r>
      <w:r>
        <w:t xml:space="preserve">xterna é a remessa do </w:t>
      </w:r>
      <w:r w:rsidR="00D43D7D">
        <w:t>processo/documento avulso</w:t>
      </w:r>
      <w:r>
        <w:t xml:space="preserve"> para outra </w:t>
      </w:r>
      <w:r w:rsidR="007E72A1">
        <w:t>p</w:t>
      </w:r>
      <w:r>
        <w:t xml:space="preserve">essoa ou </w:t>
      </w:r>
      <w:r w:rsidR="007E72A1">
        <w:t>ó</w:t>
      </w:r>
      <w:r>
        <w:t>rgão externos à AGU.</w:t>
      </w:r>
    </w:p>
    <w:p w14:paraId="3E3D318F" w14:textId="77777777" w:rsidR="00CA403A" w:rsidRDefault="001B22E8">
      <w:pPr>
        <w:pStyle w:val="Ttulo4"/>
      </w:pPr>
      <w:bookmarkStart w:id="236" w:name="_Toc468995352"/>
      <w:r>
        <w:lastRenderedPageBreak/>
        <w:t>G</w:t>
      </w:r>
      <w:r w:rsidR="009E2AFF">
        <w:t>rid</w:t>
      </w:r>
      <w:r w:rsidR="008B1762">
        <w:t xml:space="preserve"> de Tramitações</w:t>
      </w:r>
      <w:bookmarkEnd w:id="236"/>
    </w:p>
    <w:p w14:paraId="4CA2FDDC" w14:textId="4454B202" w:rsidR="00CA403A" w:rsidRDefault="008B1762">
      <w:pPr>
        <w:pStyle w:val="DefaultStyle"/>
      </w:pPr>
      <w:r>
        <w:t xml:space="preserve">No </w:t>
      </w:r>
      <w:r w:rsidR="009E2AFF" w:rsidRPr="009E2AFF">
        <w:rPr>
          <w:i/>
        </w:rPr>
        <w:t>grid</w:t>
      </w:r>
      <w:r>
        <w:t xml:space="preserve"> de </w:t>
      </w:r>
      <w:r w:rsidR="007E72A1">
        <w:t>t</w:t>
      </w:r>
      <w:r>
        <w:t xml:space="preserve">ramitações do </w:t>
      </w:r>
      <w:r w:rsidR="007E72A1">
        <w:t>p</w:t>
      </w:r>
      <w:r>
        <w:t xml:space="preserve">ainel do </w:t>
      </w:r>
      <w:r w:rsidR="00746902">
        <w:t>usuário</w:t>
      </w:r>
      <w:r>
        <w:t xml:space="preserve"> estão relacionadas todas as pendências em relação às tramitações do </w:t>
      </w:r>
      <w:r w:rsidR="00746902">
        <w:t>usuário</w:t>
      </w:r>
      <w:r>
        <w:t>.</w:t>
      </w:r>
    </w:p>
    <w:p w14:paraId="23F1C2A1" w14:textId="77777777" w:rsidR="00CA403A" w:rsidRDefault="008B1762">
      <w:pPr>
        <w:pStyle w:val="DefaultStyle"/>
        <w:ind w:firstLine="0"/>
        <w:jc w:val="center"/>
      </w:pPr>
      <w:r>
        <w:rPr>
          <w:noProof/>
          <w:lang w:eastAsia="pt-BR"/>
        </w:rPr>
        <w:drawing>
          <wp:inline distT="0" distB="0" distL="0" distR="0" wp14:anchorId="108A7029" wp14:editId="29FD9376">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14:paraId="0CC46EF0" w14:textId="003DDAC3" w:rsidR="00CA403A" w:rsidRDefault="008B1762">
      <w:pPr>
        <w:pStyle w:val="DefaultStyle"/>
      </w:pPr>
      <w:r>
        <w:t xml:space="preserve">A primeira possibilidade é a visualização das </w:t>
      </w:r>
      <w:r w:rsidR="007E72A1">
        <w:t>t</w:t>
      </w:r>
      <w:r>
        <w:t xml:space="preserve">ramitações “À Receber”, ou seja, todos os trâmites enviados por outros para o </w:t>
      </w:r>
      <w:r w:rsidR="00746902">
        <w:t>usuário</w:t>
      </w:r>
      <w:r>
        <w:t xml:space="preserve"> e ainda não recebidos.</w:t>
      </w:r>
    </w:p>
    <w:p w14:paraId="66E0957F" w14:textId="5FFE0AC2" w:rsidR="00CA403A" w:rsidRDefault="008B1762">
      <w:pPr>
        <w:pStyle w:val="DefaultStyle"/>
      </w:pPr>
      <w:r>
        <w:t xml:space="preserve">No entanto, não apenas os trâmites não recebidos enviados especificamente para o </w:t>
      </w:r>
      <w:r w:rsidR="00746902">
        <w:t>usuário</w:t>
      </w:r>
      <w:r>
        <w:t xml:space="preserve"> estarão visíveis, mas também todos os que tiverem como destino os </w:t>
      </w:r>
      <w:r w:rsidR="00D43D7D">
        <w:t>setor</w:t>
      </w:r>
      <w:r>
        <w:t xml:space="preserve">es em que o </w:t>
      </w:r>
      <w:r w:rsidR="00746902">
        <w:t>usuário</w:t>
      </w:r>
      <w:r>
        <w:t xml:space="preserve"> está lotado.  </w:t>
      </w:r>
    </w:p>
    <w:p w14:paraId="50D41EB3" w14:textId="2FEF9CDB" w:rsidR="00CA403A" w:rsidRDefault="008B1762">
      <w:pPr>
        <w:pStyle w:val="DefaultStyle"/>
      </w:pPr>
      <w:r>
        <w:t xml:space="preserve">A segunda possibilidade de visualização são </w:t>
      </w:r>
      <w:r w:rsidR="00C5542E">
        <w:t xml:space="preserve">os </w:t>
      </w:r>
      <w:r>
        <w:t xml:space="preserve">trâmites “Remetidos e não recebidos”. Nesse caso, serão relacionadas as tramitações criadas e remetidas pelo </w:t>
      </w:r>
      <w:r w:rsidR="00746902">
        <w:t>usuário</w:t>
      </w:r>
      <w:r>
        <w:t xml:space="preserve">, mas ainda não recebidas no </w:t>
      </w:r>
      <w:r w:rsidR="00D43D7D">
        <w:t>setor</w:t>
      </w:r>
      <w:r>
        <w:t xml:space="preserve"> de destino.</w:t>
      </w:r>
    </w:p>
    <w:p w14:paraId="23AF85FD" w14:textId="5B3358BE" w:rsidR="00183183" w:rsidRDefault="00183183" w:rsidP="00183183">
      <w:pPr>
        <w:pStyle w:val="DefaultStyle"/>
        <w:pBdr>
          <w:top w:val="single" w:sz="4" w:space="1" w:color="auto"/>
          <w:left w:val="single" w:sz="4" w:space="4" w:color="auto"/>
          <w:bottom w:val="single" w:sz="4" w:space="1" w:color="auto"/>
          <w:right w:val="single" w:sz="4" w:space="4" w:color="auto"/>
        </w:pBdr>
      </w:pPr>
      <w:r>
        <w:t>Atenção, os usuários lotados no protocolo têm uma visão diferenciada nesse painel, em razão de suas atribuições.</w:t>
      </w:r>
    </w:p>
    <w:p w14:paraId="0AC462FC" w14:textId="52642CC5" w:rsidR="00183183" w:rsidRDefault="00183183" w:rsidP="00183183">
      <w:pPr>
        <w:pStyle w:val="DefaultStyle"/>
        <w:pBdr>
          <w:top w:val="single" w:sz="4" w:space="1" w:color="auto"/>
          <w:left w:val="single" w:sz="4" w:space="4" w:color="auto"/>
          <w:bottom w:val="single" w:sz="4" w:space="1" w:color="auto"/>
          <w:right w:val="single" w:sz="4" w:space="4" w:color="auto"/>
        </w:pBdr>
      </w:pPr>
      <w:r>
        <w:t>Não só as tramitações dos setores em que porventura esteja lotado são visíveis, mas de todos os setores da unidade.</w:t>
      </w:r>
    </w:p>
    <w:p w14:paraId="74AA92A4" w14:textId="77777777" w:rsidR="00CA403A" w:rsidRDefault="008B1762">
      <w:pPr>
        <w:pStyle w:val="Ttulo4"/>
      </w:pPr>
      <w:bookmarkStart w:id="237" w:name="_Toc468995353"/>
      <w:r>
        <w:t>Criando Uma Tramitação</w:t>
      </w:r>
      <w:r w:rsidR="00B50E03">
        <w:t xml:space="preserve"> Externa</w:t>
      </w:r>
      <w:bookmarkEnd w:id="237"/>
    </w:p>
    <w:p w14:paraId="4EC880B5" w14:textId="16614066"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 xml:space="preserve">pode ser realizada no </w:t>
      </w:r>
      <w:r w:rsidR="007E72A1">
        <w:t>p</w:t>
      </w:r>
      <w:r>
        <w:t xml:space="preserve">ainel do </w:t>
      </w:r>
      <w:r w:rsidR="00746902">
        <w:t>usuário</w:t>
      </w:r>
      <w:r>
        <w:t>, a partir do botão “+”.</w:t>
      </w:r>
    </w:p>
    <w:p w14:paraId="7CFE8594" w14:textId="77777777" w:rsidR="00CA403A" w:rsidRDefault="00094004">
      <w:pPr>
        <w:ind w:firstLine="0"/>
        <w:jc w:val="center"/>
      </w:pPr>
      <w:r>
        <w:rPr>
          <w:noProof/>
          <w:lang w:eastAsia="pt-BR"/>
        </w:rPr>
        <w:lastRenderedPageBreak/>
        <w:drawing>
          <wp:inline distT="0" distB="0" distL="0" distR="0" wp14:anchorId="000EE30C" wp14:editId="5628FA48">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14:paraId="4B577933" w14:textId="2EE97258" w:rsidR="00CA403A" w:rsidRDefault="008B1762">
      <w:pPr>
        <w:pStyle w:val="DefaultStyle"/>
      </w:pPr>
      <w:r>
        <w:t>Ao selecionar o NUP, será automaticamente preenchido o campo “</w:t>
      </w:r>
      <w:r w:rsidR="007E72A1">
        <w:t>S</w:t>
      </w:r>
      <w:r w:rsidR="00D43D7D">
        <w:t>etor</w:t>
      </w:r>
      <w:r>
        <w:t xml:space="preserve"> Origem” com o </w:t>
      </w:r>
      <w:r w:rsidR="00D43D7D">
        <w:t>setor</w:t>
      </w:r>
      <w:r>
        <w:t xml:space="preserve"> que possui atualmente a responsabilidade sobre o </w:t>
      </w:r>
      <w:r w:rsidR="00D43D7D">
        <w:t>processo/documento avulso</w:t>
      </w:r>
      <w:r>
        <w:t>.</w:t>
      </w:r>
    </w:p>
    <w:p w14:paraId="75D16BDF" w14:textId="77777777" w:rsidR="00094004" w:rsidRDefault="00094004" w:rsidP="00094004">
      <w:r>
        <w:t>Deverá</w:t>
      </w:r>
      <w:r w:rsidR="00C5542E">
        <w:t>,</w:t>
      </w:r>
      <w:r>
        <w:t xml:space="preserve"> então</w:t>
      </w:r>
      <w:r w:rsidR="00C5542E">
        <w:t>,</w:t>
      </w:r>
      <w:r>
        <w:t xml:space="preserve"> ser realizada a opção da Pessoa, ou seja, do destinatário externo.</w:t>
      </w:r>
    </w:p>
    <w:p w14:paraId="7E243BC0" w14:textId="3F187361" w:rsidR="00CA403A" w:rsidRDefault="008B1762">
      <w:pPr>
        <w:pStyle w:val="DefaultStyle"/>
        <w:pBdr>
          <w:top w:val="single" w:sz="4" w:space="1" w:color="auto"/>
          <w:left w:val="single" w:sz="4" w:space="4" w:color="auto"/>
          <w:bottom w:val="single" w:sz="4" w:space="1" w:color="auto"/>
          <w:right w:val="single" w:sz="4" w:space="4" w:color="auto"/>
        </w:pBdr>
      </w:pPr>
      <w:r>
        <w:t xml:space="preserve">Para a criação de </w:t>
      </w:r>
      <w:r w:rsidR="007E72A1">
        <w:t>t</w:t>
      </w:r>
      <w:r>
        <w:t xml:space="preserve">ramitações Internas, deve-se obrigatoriamente criar uma </w:t>
      </w:r>
      <w:r w:rsidR="007E72A1">
        <w:t xml:space="preserve">tarefa </w:t>
      </w:r>
      <w:r>
        <w:t xml:space="preserve">para o </w:t>
      </w:r>
      <w:r w:rsidR="00D43D7D">
        <w:t>setor</w:t>
      </w:r>
      <w:r>
        <w:t xml:space="preserve"> de </w:t>
      </w:r>
      <w:r w:rsidR="007E72A1">
        <w:t>d</w:t>
      </w:r>
      <w:r>
        <w:t xml:space="preserve">estino e selecionar a opção “Tramitar” em “Ferramentas”. </w:t>
      </w:r>
    </w:p>
    <w:p w14:paraId="4F152AC3" w14:textId="6AD65B87"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w:t>
      </w:r>
      <w:r w:rsidR="007E72A1">
        <w:t>t</w:t>
      </w:r>
      <w:r>
        <w:t xml:space="preserve">arefa, será gerado automaticamente o </w:t>
      </w:r>
      <w:r w:rsidR="007E72A1">
        <w:t>t</w:t>
      </w:r>
      <w:r>
        <w:t xml:space="preserve">râmite. </w:t>
      </w:r>
    </w:p>
    <w:p w14:paraId="7A1657F9" w14:textId="3C8238CA" w:rsidR="00CA403A" w:rsidRDefault="008B1762">
      <w:pPr>
        <w:pStyle w:val="DefaultStyle"/>
        <w:pBdr>
          <w:top w:val="single" w:sz="4" w:space="1" w:color="auto"/>
          <w:left w:val="single" w:sz="4" w:space="4" w:color="auto"/>
          <w:bottom w:val="single" w:sz="4" w:space="1" w:color="auto"/>
          <w:right w:val="single" w:sz="4" w:space="4" w:color="auto"/>
        </w:pBdr>
      </w:pPr>
      <w:r>
        <w:t xml:space="preserve">O objetivo dessa restrição é impedir que haja tramitações sem uma </w:t>
      </w:r>
      <w:r w:rsidR="007E72A1">
        <w:t>t</w:t>
      </w:r>
      <w:r>
        <w:t>arefa que explicite o motivo da abertura daquele trâmite.</w:t>
      </w:r>
    </w:p>
    <w:p w14:paraId="4639E331" w14:textId="77777777" w:rsidR="00CA403A" w:rsidRDefault="008B1762">
      <w:pPr>
        <w:pStyle w:val="Ttulo4"/>
      </w:pPr>
      <w:bookmarkStart w:id="238" w:name="_Toc468995354"/>
      <w:r>
        <w:t>Ações e Atalhos das Tramitações</w:t>
      </w:r>
      <w:bookmarkEnd w:id="238"/>
    </w:p>
    <w:p w14:paraId="35CDB2D5" w14:textId="77777777" w:rsidR="00CA403A" w:rsidRDefault="00F51FE8">
      <w:pPr>
        <w:ind w:firstLine="0"/>
        <w:jc w:val="center"/>
      </w:pPr>
      <w:r>
        <w:rPr>
          <w:noProof/>
          <w:lang w:eastAsia="pt-BR"/>
        </w:rPr>
        <w:drawing>
          <wp:inline distT="0" distB="0" distL="0" distR="0" wp14:anchorId="7D167B77" wp14:editId="628B6D81">
            <wp:extent cx="561975" cy="323850"/>
            <wp:effectExtent l="0" t="0" r="952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2F525BAA" w14:textId="4AE1BA8E" w:rsidR="00CA403A" w:rsidRDefault="008B1762">
      <w:pPr>
        <w:pStyle w:val="DefaultStyle"/>
      </w:pPr>
      <w:r>
        <w:t xml:space="preserve">O SAPIENS oferece 3 (três) ações ou atalhos em relação às </w:t>
      </w:r>
      <w:r w:rsidR="007E72A1">
        <w:t>t</w:t>
      </w:r>
      <w:r>
        <w:t xml:space="preserve">ramitações no </w:t>
      </w:r>
      <w:r w:rsidR="007E72A1">
        <w:t>p</w:t>
      </w:r>
      <w:r>
        <w:t xml:space="preserve">ainel do </w:t>
      </w:r>
      <w:r w:rsidR="00746902">
        <w:t>usuário</w:t>
      </w:r>
      <w:r>
        <w:t>.</w:t>
      </w:r>
    </w:p>
    <w:p w14:paraId="05934AC6"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7EA84260" w14:textId="454400E3" w:rsidR="00CA403A" w:rsidRDefault="001F09D5">
      <w:pPr>
        <w:pStyle w:val="Ttulo5"/>
      </w:pPr>
      <w:bookmarkStart w:id="239" w:name="_Toc468995355"/>
      <w:r>
        <w:lastRenderedPageBreak/>
        <w:t>Editar NUP</w:t>
      </w:r>
      <w:bookmarkEnd w:id="239"/>
    </w:p>
    <w:p w14:paraId="180762C6" w14:textId="67292200"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6E65102E" w14:textId="777F1973" w:rsidR="00CA403A" w:rsidRDefault="00C5542E">
      <w:pPr>
        <w:pStyle w:val="DefaultStyle"/>
      </w:pPr>
      <w:r>
        <w:t xml:space="preserve">Esta </w:t>
      </w:r>
      <w:r w:rsidR="008B1762">
        <w:t>operação não poderá ser realizada em Lote, por sua natureza.</w:t>
      </w:r>
    </w:p>
    <w:p w14:paraId="362AB524" w14:textId="77777777" w:rsidR="00CA403A" w:rsidRDefault="008B1762">
      <w:pPr>
        <w:pStyle w:val="Ttulo5"/>
      </w:pPr>
      <w:bookmarkStart w:id="240" w:name="_Toc468995356"/>
      <w:r>
        <w:t>Imprimir Guia</w:t>
      </w:r>
      <w:bookmarkEnd w:id="240"/>
    </w:p>
    <w:p w14:paraId="1F73E672" w14:textId="6E308189" w:rsidR="00CA403A" w:rsidRDefault="008B1762">
      <w:pPr>
        <w:pStyle w:val="DefaultStyle"/>
      </w:pPr>
      <w:r>
        <w:t xml:space="preserve">Por fim, “Imprimir Guia” gerará uma guia de tramitação para impressão, o que é especialmente útil no caso das </w:t>
      </w:r>
      <w:r w:rsidR="007E72A1">
        <w:t>t</w:t>
      </w:r>
      <w:r>
        <w:t xml:space="preserve">ramitações de </w:t>
      </w:r>
      <w:r w:rsidR="00D43D7D">
        <w:t>processo</w:t>
      </w:r>
      <w:r>
        <w:t>s/</w:t>
      </w:r>
      <w:r w:rsidR="002948EF">
        <w:t>documentos avulsos</w:t>
      </w:r>
      <w:r>
        <w:t xml:space="preserve"> físicos, que precisam ser enviados por Correios ou Malote.</w:t>
      </w:r>
    </w:p>
    <w:p w14:paraId="3C5C5804" w14:textId="009D2EBA" w:rsidR="00CA403A" w:rsidRDefault="00C5542E">
      <w:pPr>
        <w:pStyle w:val="DefaultStyle"/>
      </w:pPr>
      <w:r>
        <w:t xml:space="preserve">Esta </w:t>
      </w:r>
      <w:r w:rsidR="008B1762">
        <w:t xml:space="preserve">operação pode ser realizada em Lote, desde que as tramitações sejam para o mesmo </w:t>
      </w:r>
      <w:r w:rsidR="00D43D7D">
        <w:t>setor</w:t>
      </w:r>
      <w:r w:rsidR="008B1762">
        <w:t xml:space="preserve"> ou </w:t>
      </w:r>
      <w:r w:rsidR="007E72A1">
        <w:t>p</w:t>
      </w:r>
      <w:r w:rsidR="008B1762">
        <w:t>essoa.</w:t>
      </w:r>
    </w:p>
    <w:p w14:paraId="3DA9588F" w14:textId="77777777" w:rsidR="00CA403A" w:rsidRDefault="008B1762">
      <w:pPr>
        <w:pStyle w:val="Ttulo5"/>
      </w:pPr>
      <w:bookmarkStart w:id="241" w:name="_Toc468995357"/>
      <w:r>
        <w:t>Receber</w:t>
      </w:r>
      <w:bookmarkEnd w:id="241"/>
    </w:p>
    <w:p w14:paraId="24B74E40" w14:textId="29163BC9" w:rsidR="00CA403A" w:rsidRDefault="008B1762">
      <w:pPr>
        <w:pStyle w:val="DefaultStyle"/>
      </w:pPr>
      <w:r>
        <w:t xml:space="preserve">A opção “Receber” é utilizada para fazer o recebimento de um trâmite pendente. Ao realizar esta ação, o </w:t>
      </w:r>
      <w:r w:rsidR="00746902">
        <w:t>usuário</w:t>
      </w:r>
      <w:r>
        <w:t xml:space="preserve"> declara que já está de posse do </w:t>
      </w:r>
      <w:r w:rsidR="00D43D7D">
        <w:t>processo/documento avulso</w:t>
      </w:r>
      <w:r>
        <w:t xml:space="preserve"> tramitado, no caso dos físicos, ou ciente do trâmite, no caso dos eletrônicos.</w:t>
      </w:r>
    </w:p>
    <w:p w14:paraId="2741C119" w14:textId="77777777" w:rsidR="00CA403A" w:rsidRDefault="008B1762">
      <w:pPr>
        <w:pStyle w:val="DefaultStyle"/>
      </w:pPr>
      <w:r>
        <w:t>A operação de recebimento não poderá ser desfeita.</w:t>
      </w:r>
    </w:p>
    <w:p w14:paraId="20999960" w14:textId="550059EC" w:rsidR="00F64EFF" w:rsidRDefault="00F64EFF" w:rsidP="00F64EFF">
      <w:pPr>
        <w:pStyle w:val="DefaultStyle"/>
        <w:pBdr>
          <w:top w:val="single" w:sz="4" w:space="1" w:color="auto"/>
          <w:left w:val="single" w:sz="4" w:space="4" w:color="auto"/>
          <w:bottom w:val="single" w:sz="4" w:space="1" w:color="auto"/>
          <w:right w:val="single" w:sz="4" w:space="4" w:color="auto"/>
        </w:pBdr>
      </w:pPr>
      <w:r>
        <w:t xml:space="preserve">Atenção: </w:t>
      </w:r>
      <w:r w:rsidR="007E72A1">
        <w:t>n</w:t>
      </w:r>
      <w:r>
        <w:t>o recebimento de tramitações externas o setor atual do NUP passa a ser o da lotação principal do usuário que efetuar o recebimento.</w:t>
      </w:r>
    </w:p>
    <w:p w14:paraId="3F9DC1AE" w14:textId="77777777" w:rsidR="00CA403A" w:rsidRDefault="008B1762">
      <w:pPr>
        <w:pStyle w:val="Ttulo3"/>
      </w:pPr>
      <w:bookmarkStart w:id="242" w:name="_Toc468995358"/>
      <w:r>
        <w:t>Comunicações</w:t>
      </w:r>
      <w:bookmarkEnd w:id="242"/>
    </w:p>
    <w:p w14:paraId="221C06D5" w14:textId="77777777" w:rsidR="00CA403A" w:rsidRDefault="009309C2">
      <w:pPr>
        <w:ind w:firstLine="0"/>
        <w:jc w:val="center"/>
      </w:pPr>
      <w:r>
        <w:rPr>
          <w:noProof/>
          <w:lang w:eastAsia="pt-BR"/>
        </w:rPr>
        <w:drawing>
          <wp:inline distT="0" distB="0" distL="0" distR="0" wp14:anchorId="19F4CFA6" wp14:editId="5FCEC85A">
            <wp:extent cx="5400675" cy="542925"/>
            <wp:effectExtent l="0" t="0" r="9525"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283ECBF5" w14:textId="2E838EAD" w:rsidR="00CA403A" w:rsidRDefault="008B1762">
      <w:pPr>
        <w:pStyle w:val="DefaultStyle"/>
      </w:pPr>
      <w:r>
        <w:t>Dentro de um fluxo de trabalho, muitas vezes é necessário interagir com outras</w:t>
      </w:r>
      <w:r w:rsidR="00A11358">
        <w:t xml:space="preserve"> </w:t>
      </w:r>
      <w:r>
        <w:t>Pessoas ou Instituições que não utilizam o SAPIENS, de modo que a abertura de uma Tarefa é inviável.</w:t>
      </w:r>
    </w:p>
    <w:p w14:paraId="08054B9B" w14:textId="189CF238" w:rsidR="00A11358" w:rsidRDefault="00A11358">
      <w:pPr>
        <w:pStyle w:val="DefaultStyle"/>
      </w:pPr>
      <w:r>
        <w:t>Em outros cenários, à partir de um fluxo de trabalho, a surge a necessidade de iniciar um novo fluxo de trabalho, em um novo NUP, como por exemplo, para solicitação de cálculos ou subsídios.</w:t>
      </w:r>
    </w:p>
    <w:p w14:paraId="0C2340C9" w14:textId="58051573" w:rsidR="00CA403A" w:rsidRDefault="008B1762">
      <w:pPr>
        <w:pStyle w:val="DefaultStyle"/>
      </w:pPr>
      <w:r>
        <w:lastRenderedPageBreak/>
        <w:t>Nesses</w:t>
      </w:r>
      <w:r w:rsidR="00A11358">
        <w:t xml:space="preserve"> esses</w:t>
      </w:r>
      <w:r>
        <w:t xml:space="preserve"> casos, as </w:t>
      </w:r>
      <w:r w:rsidR="007E72A1">
        <w:t>c</w:t>
      </w:r>
      <w:r>
        <w:t>omunicações (</w:t>
      </w:r>
      <w:r w:rsidR="007E72A1">
        <w:t>o</w:t>
      </w:r>
      <w:r>
        <w:t xml:space="preserve">fícios, </w:t>
      </w:r>
      <w:r w:rsidR="007E72A1">
        <w:t>m</w:t>
      </w:r>
      <w:r>
        <w:t xml:space="preserve">emorandos, </w:t>
      </w:r>
      <w:r w:rsidR="007E72A1">
        <w:t>c</w:t>
      </w:r>
      <w:r>
        <w:t>artas, etc.) são indispensáveis.</w:t>
      </w:r>
    </w:p>
    <w:p w14:paraId="3F791D23" w14:textId="398FD8C5" w:rsidR="00CA403A" w:rsidRDefault="008B1762">
      <w:pPr>
        <w:pStyle w:val="DefaultStyle"/>
      </w:pPr>
      <w:r>
        <w:t xml:space="preserve">Com o SAPIENS, o </w:t>
      </w:r>
      <w:r w:rsidR="00746902">
        <w:t>usuário</w:t>
      </w:r>
      <w:r>
        <w:t xml:space="preserve"> poderá criar uma </w:t>
      </w:r>
      <w:r w:rsidR="007E72A1">
        <w:t>c</w:t>
      </w:r>
      <w:r>
        <w:t xml:space="preserve">omunicação a partir de um </w:t>
      </w:r>
      <w:r w:rsidR="00D43D7D">
        <w:t>modelo</w:t>
      </w:r>
      <w:r>
        <w:t xml:space="preserve">, editar seu conteúdo com o </w:t>
      </w:r>
      <w:r w:rsidR="007E72A1">
        <w:t>e</w:t>
      </w:r>
      <w:r>
        <w:t xml:space="preserve">ditor de </w:t>
      </w:r>
      <w:r w:rsidR="007E72A1">
        <w:t>t</w:t>
      </w:r>
      <w:r>
        <w:t>extos, remeter e controlar o recebimento da resposta.</w:t>
      </w:r>
    </w:p>
    <w:p w14:paraId="245F9172" w14:textId="77777777" w:rsidR="00CA403A" w:rsidRDefault="001B22E8">
      <w:pPr>
        <w:pStyle w:val="Ttulo4"/>
      </w:pPr>
      <w:bookmarkStart w:id="243" w:name="_Toc468995359"/>
      <w:r>
        <w:t>G</w:t>
      </w:r>
      <w:r w:rsidR="009E2AFF">
        <w:t>rid</w:t>
      </w:r>
      <w:r w:rsidR="008B1762">
        <w:t xml:space="preserve"> de Comunicações</w:t>
      </w:r>
      <w:bookmarkEnd w:id="243"/>
    </w:p>
    <w:p w14:paraId="015B9211" w14:textId="4DBEDC94" w:rsidR="00CA403A" w:rsidRDefault="008B1762">
      <w:pPr>
        <w:pStyle w:val="DefaultStyle"/>
      </w:pPr>
      <w:r>
        <w:t xml:space="preserve">No </w:t>
      </w:r>
      <w:r w:rsidR="009E2AFF" w:rsidRPr="009E2AFF">
        <w:rPr>
          <w:i/>
        </w:rPr>
        <w:t>grid</w:t>
      </w:r>
      <w:r>
        <w:t xml:space="preserve"> de </w:t>
      </w:r>
      <w:r w:rsidR="007E72A1">
        <w:t>c</w:t>
      </w:r>
      <w:r>
        <w:t xml:space="preserve">omunicações do </w:t>
      </w:r>
      <w:r w:rsidR="007E72A1">
        <w:t>p</w:t>
      </w:r>
      <w:r>
        <w:t xml:space="preserve">ainel do </w:t>
      </w:r>
      <w:r w:rsidR="00746902">
        <w:t>usuário</w:t>
      </w:r>
      <w:r>
        <w:t xml:space="preserve"> estão relacionadas todas as pendências em relação às comunicações do </w:t>
      </w:r>
      <w:r w:rsidR="00746902">
        <w:t>usuário</w:t>
      </w:r>
      <w:r>
        <w:t>.</w:t>
      </w:r>
    </w:p>
    <w:p w14:paraId="30FF4CE0" w14:textId="18F36D68" w:rsidR="00CA403A" w:rsidRDefault="00B5550F">
      <w:pPr>
        <w:pStyle w:val="DefaultStyle"/>
        <w:ind w:firstLine="0"/>
        <w:jc w:val="center"/>
      </w:pPr>
      <w:r>
        <w:rPr>
          <w:noProof/>
          <w:lang w:eastAsia="pt-BR"/>
        </w:rPr>
        <w:drawing>
          <wp:inline distT="0" distB="0" distL="0" distR="0" wp14:anchorId="7A13B045" wp14:editId="47D3871E">
            <wp:extent cx="4587875" cy="270510"/>
            <wp:effectExtent l="0" t="0" r="3175" b="0"/>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87875" cy="270510"/>
                    </a:xfrm>
                    <a:prstGeom prst="rect">
                      <a:avLst/>
                    </a:prstGeom>
                    <a:noFill/>
                    <a:ln>
                      <a:noFill/>
                    </a:ln>
                  </pic:spPr>
                </pic:pic>
              </a:graphicData>
            </a:graphic>
          </wp:inline>
        </w:drawing>
      </w:r>
    </w:p>
    <w:p w14:paraId="4D34F7C8" w14:textId="33154073" w:rsidR="00CA403A" w:rsidRDefault="008B1762">
      <w:pPr>
        <w:pStyle w:val="DefaultStyle"/>
      </w:pPr>
      <w:r>
        <w:t xml:space="preserve">A primeira possibilidade é a visualização das </w:t>
      </w:r>
      <w:r w:rsidR="007E72A1">
        <w:t>c</w:t>
      </w:r>
      <w:r>
        <w:t>omunicações “</w:t>
      </w:r>
      <w:r w:rsidR="00B5550F">
        <w:t>Em Elaboração</w:t>
      </w:r>
      <w:r>
        <w:t xml:space="preserve">”, ou seja, todas as </w:t>
      </w:r>
      <w:r w:rsidR="007E72A1">
        <w:t>c</w:t>
      </w:r>
      <w:r>
        <w:t xml:space="preserve">omunicações criadas pelo </w:t>
      </w:r>
      <w:r w:rsidR="00746902">
        <w:t>usuário</w:t>
      </w:r>
      <w:r>
        <w:t xml:space="preserve">, mas ainda não </w:t>
      </w:r>
      <w:r w:rsidR="007C3362">
        <w:t>remetidas para os</w:t>
      </w:r>
      <w:r>
        <w:t xml:space="preserve"> </w:t>
      </w:r>
      <w:r w:rsidR="007E72A1">
        <w:t>d</w:t>
      </w:r>
      <w:r>
        <w:t>estinatários.</w:t>
      </w:r>
      <w:r w:rsidR="007C3362">
        <w:t xml:space="preserve"> Trata-se da fase de elaboração da minuta de comunicação.</w:t>
      </w:r>
    </w:p>
    <w:p w14:paraId="7AF4CA82" w14:textId="7A41AC0F" w:rsidR="007C3362" w:rsidRDefault="007C3362">
      <w:pPr>
        <w:pStyle w:val="DefaultStyle"/>
      </w:pPr>
      <w:r>
        <w:t>A segunda possibilidade é a visualização das comunicações já “Remetidas” mas que ainda não foram respondidas pelos destinatários.</w:t>
      </w:r>
    </w:p>
    <w:p w14:paraId="041280CD" w14:textId="1C7977C7" w:rsidR="00CA403A" w:rsidRDefault="008B1762">
      <w:pPr>
        <w:pStyle w:val="DefaultStyle"/>
      </w:pPr>
      <w:r>
        <w:t xml:space="preserve">A </w:t>
      </w:r>
      <w:r w:rsidR="007C3362">
        <w:t>terceira e última</w:t>
      </w:r>
      <w:r>
        <w:t xml:space="preserve"> possibilidade de visualização são as </w:t>
      </w:r>
      <w:r w:rsidR="007E72A1">
        <w:t>c</w:t>
      </w:r>
      <w:r>
        <w:t xml:space="preserve">omunicações “Respondidas”. Nesse caso, serão relacionadas as </w:t>
      </w:r>
      <w:r w:rsidR="007E72A1">
        <w:t>c</w:t>
      </w:r>
      <w:r>
        <w:t xml:space="preserve">omunicações que já foram respondidas pelos </w:t>
      </w:r>
      <w:r w:rsidR="007E72A1">
        <w:t>d</w:t>
      </w:r>
      <w:r>
        <w:t xml:space="preserve">estinatários e que ainda não foram </w:t>
      </w:r>
      <w:r w:rsidR="007E72A1">
        <w:t>e</w:t>
      </w:r>
      <w:r>
        <w:t>ncerradas.</w:t>
      </w:r>
    </w:p>
    <w:p w14:paraId="54E3D8B1" w14:textId="77777777" w:rsidR="00CA403A" w:rsidRDefault="008B1762">
      <w:pPr>
        <w:pStyle w:val="Ttulo4"/>
      </w:pPr>
      <w:bookmarkStart w:id="244" w:name="_Toc468995360"/>
      <w:r>
        <w:t>Criando uma Comunicação</w:t>
      </w:r>
      <w:bookmarkEnd w:id="244"/>
    </w:p>
    <w:p w14:paraId="43FCDC30" w14:textId="372B2056" w:rsidR="00CA403A" w:rsidRDefault="008B1762">
      <w:pPr>
        <w:pStyle w:val="DefaultStyle"/>
      </w:pPr>
      <w:r>
        <w:t xml:space="preserve">Para abrir o formulário de criação de </w:t>
      </w:r>
      <w:r w:rsidR="007E72A1">
        <w:t>c</w:t>
      </w:r>
      <w:r>
        <w:t xml:space="preserve">omunicações, basta clicar no botão “+” do </w:t>
      </w:r>
      <w:r w:rsidR="009E2AFF" w:rsidRPr="009E2AFF">
        <w:rPr>
          <w:i/>
        </w:rPr>
        <w:t>grid</w:t>
      </w:r>
      <w:r>
        <w:t xml:space="preserve"> de </w:t>
      </w:r>
      <w:r w:rsidR="007E72A1">
        <w:t>c</w:t>
      </w:r>
      <w:r>
        <w:t xml:space="preserve">omunicações do </w:t>
      </w:r>
      <w:r w:rsidR="007E72A1">
        <w:t>painel do usuário</w:t>
      </w:r>
      <w:r>
        <w:t>.</w:t>
      </w:r>
    </w:p>
    <w:p w14:paraId="5697E7C4" w14:textId="30C0BE9D" w:rsidR="00CA403A" w:rsidRDefault="00E01F2E">
      <w:pPr>
        <w:ind w:firstLine="0"/>
        <w:jc w:val="center"/>
      </w:pPr>
      <w:r>
        <w:rPr>
          <w:noProof/>
          <w:lang w:eastAsia="pt-BR"/>
        </w:rPr>
        <w:lastRenderedPageBreak/>
        <w:drawing>
          <wp:inline distT="0" distB="0" distL="0" distR="0" wp14:anchorId="626D4121" wp14:editId="124664A1">
            <wp:extent cx="5292940" cy="3409012"/>
            <wp:effectExtent l="0" t="0" r="3175" b="1270"/>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12255" cy="3421452"/>
                    </a:xfrm>
                    <a:prstGeom prst="rect">
                      <a:avLst/>
                    </a:prstGeom>
                    <a:noFill/>
                    <a:ln>
                      <a:noFill/>
                    </a:ln>
                  </pic:spPr>
                </pic:pic>
              </a:graphicData>
            </a:graphic>
          </wp:inline>
        </w:drawing>
      </w:r>
    </w:p>
    <w:p w14:paraId="1CA32B3D" w14:textId="4BB78E87" w:rsidR="00CA403A" w:rsidRDefault="008B1762">
      <w:r>
        <w:t xml:space="preserve">O </w:t>
      </w:r>
      <w:r w:rsidR="00746902">
        <w:t>usuário</w:t>
      </w:r>
      <w:r>
        <w:t xml:space="preserve"> deverá informar inicialmente o NUP do </w:t>
      </w:r>
      <w:r w:rsidR="00D43D7D">
        <w:t>processo/documento avulso</w:t>
      </w:r>
      <w:r>
        <w:t xml:space="preserve"> que receberá a </w:t>
      </w:r>
      <w:r w:rsidR="007E72A1">
        <w:t>c</w:t>
      </w:r>
      <w:r>
        <w:t>omunicação.</w:t>
      </w:r>
    </w:p>
    <w:p w14:paraId="3ABE7F41" w14:textId="65DB3540" w:rsidR="00CA403A" w:rsidRDefault="008B1762">
      <w:r>
        <w:t xml:space="preserve">O </w:t>
      </w:r>
      <w:r w:rsidR="00D43D7D">
        <w:t>modelo</w:t>
      </w:r>
      <w:r>
        <w:t xml:space="preserve"> da </w:t>
      </w:r>
      <w:r w:rsidR="007E72A1">
        <w:t>c</w:t>
      </w:r>
      <w:r>
        <w:t xml:space="preserve">omunicação será utilizado para gerar a </w:t>
      </w:r>
      <w:r w:rsidR="00F529C6">
        <w:t>minuta</w:t>
      </w:r>
      <w:r>
        <w:t xml:space="preserve"> correspondente.</w:t>
      </w:r>
    </w:p>
    <w:p w14:paraId="3924AE04" w14:textId="6048FD96" w:rsidR="00CA403A" w:rsidRDefault="008B1762">
      <w:r>
        <w:t xml:space="preserve">A </w:t>
      </w:r>
      <w:r w:rsidR="007E72A1">
        <w:t>e</w:t>
      </w:r>
      <w:r>
        <w:t xml:space="preserve">spécie da </w:t>
      </w:r>
      <w:r w:rsidR="007E72A1">
        <w:t>c</w:t>
      </w:r>
      <w:r>
        <w:t xml:space="preserve">omunicação é um dado gerencial, que descreve em linhas gerais o motivo da expedição, podendo ser complementado no campo </w:t>
      </w:r>
      <w:r w:rsidR="007E72A1">
        <w:t>o</w:t>
      </w:r>
      <w:r>
        <w:t>bservações.</w:t>
      </w:r>
    </w:p>
    <w:p w14:paraId="3035EC1A" w14:textId="08CA4DE9" w:rsidR="00CA403A" w:rsidRDefault="008B1762">
      <w:r>
        <w:t xml:space="preserve">O </w:t>
      </w:r>
      <w:r w:rsidR="00D43D7D">
        <w:t>setor</w:t>
      </w:r>
      <w:r>
        <w:t xml:space="preserve"> de </w:t>
      </w:r>
      <w:r w:rsidR="007E72A1">
        <w:t>o</w:t>
      </w:r>
      <w:r>
        <w:t xml:space="preserve">rigem da </w:t>
      </w:r>
      <w:r w:rsidR="007E72A1">
        <w:t>c</w:t>
      </w:r>
      <w:r>
        <w:t xml:space="preserve">omunicação deve ser escolhido entre os </w:t>
      </w:r>
      <w:r w:rsidR="00D43D7D">
        <w:t>setor</w:t>
      </w:r>
      <w:r>
        <w:t xml:space="preserve">es que o </w:t>
      </w:r>
      <w:r w:rsidR="00746902">
        <w:t>usuário</w:t>
      </w:r>
      <w:r>
        <w:t xml:space="preserve"> está </w:t>
      </w:r>
      <w:r w:rsidR="007E72A1">
        <w:t>lotado</w:t>
      </w:r>
      <w:r>
        <w:t>.</w:t>
      </w:r>
    </w:p>
    <w:p w14:paraId="1FAF7E35" w14:textId="403C808C" w:rsidR="00CA403A" w:rsidRDefault="008B1762">
      <w:r>
        <w:t>A</w:t>
      </w:r>
      <w:r w:rsidR="00442B03">
        <w:t xml:space="preserve"> fixação do </w:t>
      </w:r>
      <w:r w:rsidR="007E72A1">
        <w:t>p</w:t>
      </w:r>
      <w:r w:rsidR="00442B03">
        <w:t xml:space="preserve">razo é obrigatória. Todavia, serve </w:t>
      </w:r>
      <w:r>
        <w:t xml:space="preserve">apenas para controle interno do próprio </w:t>
      </w:r>
      <w:r w:rsidR="00746902">
        <w:t>usuário</w:t>
      </w:r>
      <w:r>
        <w:t xml:space="preserve">, em relação às suas </w:t>
      </w:r>
      <w:r w:rsidR="007E72A1">
        <w:t>c</w:t>
      </w:r>
      <w:r>
        <w:t>omunicações.</w:t>
      </w:r>
    </w:p>
    <w:p w14:paraId="2A898C26" w14:textId="55DD94A7" w:rsidR="00442B03" w:rsidRDefault="00442B03" w:rsidP="00442B03">
      <w:r>
        <w:t>Sugere-se a utilização da uma barra deslizante (</w:t>
      </w:r>
      <w:r w:rsidRPr="0007259E">
        <w:rPr>
          <w:i/>
        </w:rPr>
        <w:t>slider</w:t>
      </w:r>
      <w:r>
        <w:t>) para definir o prazo em dias de maneira mais simples. Assim, por exemplo, é possível simplesmente arrastar a barra para a posição de 10</w:t>
      </w:r>
      <w:r w:rsidR="007E72A1">
        <w:t xml:space="preserve"> (dez)</w:t>
      </w:r>
      <w:r>
        <w:t xml:space="preserve"> dias, que as datas de início e de fim do prazo serão automaticamente alteradas pelo SAPIENS.</w:t>
      </w:r>
    </w:p>
    <w:p w14:paraId="79D25FEC" w14:textId="468A1B0C" w:rsidR="00442B03" w:rsidRDefault="00442B03" w:rsidP="00442B03">
      <w:r>
        <w:t xml:space="preserve">A data final do prazo da comunicação não pode </w:t>
      </w:r>
      <w:r w:rsidR="00C5542E">
        <w:t>coincidir com</w:t>
      </w:r>
      <w:r>
        <w:t xml:space="preserve"> finais de semana </w:t>
      </w:r>
      <w:r w:rsidR="00C5542E">
        <w:t>ou</w:t>
      </w:r>
      <w:r>
        <w:t xml:space="preserve"> feriados nacionais. Nesses casos, o SAPIENS passará o prazo para o próximo dia útil automaticamente.</w:t>
      </w:r>
    </w:p>
    <w:p w14:paraId="16B6E3F0" w14:textId="77777777" w:rsidR="00442B03" w:rsidRDefault="00442B03" w:rsidP="00442B03">
      <w:r>
        <w:lastRenderedPageBreak/>
        <w:t>O prazo mínimo deve ser de 1 (um) dia, e o máximo de 180 (cento e oitenta) dias. A data/hora final padrão do prazo da comunicação é às 20h00 de 5 (cinco) dias após a data inicial do prazo.</w:t>
      </w:r>
    </w:p>
    <w:p w14:paraId="4112E2E0" w14:textId="05B23E75" w:rsidR="00E01F2E" w:rsidRDefault="00E01F2E" w:rsidP="00442B03">
      <w:r>
        <w:t>É possível contar o prazo apenas em dias úteis, bastando para tanto selecionar o checkbox correspondente.</w:t>
      </w:r>
    </w:p>
    <w:p w14:paraId="015323C4" w14:textId="1ED2F826" w:rsidR="00CA403A" w:rsidRDefault="008B1762">
      <w:r>
        <w:t xml:space="preserve">Ao salvar a </w:t>
      </w:r>
      <w:r w:rsidR="007E72A1">
        <w:t>c</w:t>
      </w:r>
      <w:r>
        <w:t xml:space="preserve">omunicação, o </w:t>
      </w:r>
      <w:r w:rsidR="00746902">
        <w:t>usuário</w:t>
      </w:r>
      <w:r>
        <w:t xml:space="preserve"> será informado sobre o sucesso da operação e que uma </w:t>
      </w:r>
      <w:r w:rsidR="00F529C6">
        <w:t>minuta</w:t>
      </w:r>
      <w:r>
        <w:t xml:space="preserve"> foi criada automaticamente pelo SAPIENS e colocada na </w:t>
      </w:r>
      <w:r w:rsidR="007E72A1">
        <w:t>á</w:t>
      </w:r>
      <w:r>
        <w:t xml:space="preserve">rea de </w:t>
      </w:r>
      <w:r w:rsidR="007E72A1">
        <w:t>t</w:t>
      </w:r>
      <w:r>
        <w:t xml:space="preserve">rabalho do </w:t>
      </w:r>
      <w:r w:rsidR="00746902">
        <w:t>usuário</w:t>
      </w:r>
      <w:r>
        <w:t>, onde poderá ser livremente editada.</w:t>
      </w:r>
    </w:p>
    <w:p w14:paraId="6D8FC4CE" w14:textId="1E8692B6" w:rsidR="00CA403A" w:rsidRDefault="008B1762">
      <w:r>
        <w:t xml:space="preserve">O SAPIENS numera automaticamente as </w:t>
      </w:r>
      <w:r w:rsidR="007E72A1">
        <w:t>c</w:t>
      </w:r>
      <w:r>
        <w:t xml:space="preserve">omunicações do </w:t>
      </w:r>
      <w:r w:rsidR="00746902">
        <w:t>usuário</w:t>
      </w:r>
      <w:r>
        <w:t>, colocando a informação no corpo do texto.</w:t>
      </w:r>
    </w:p>
    <w:p w14:paraId="3F7E124A" w14:textId="2B4D5F23" w:rsidR="00CA403A" w:rsidRDefault="008B1762">
      <w:r>
        <w:t xml:space="preserve">Nesse momento, a </w:t>
      </w:r>
      <w:r w:rsidR="007E72A1">
        <w:t>c</w:t>
      </w:r>
      <w:r>
        <w:t xml:space="preserve">omunicação é apenas uma </w:t>
      </w:r>
      <w:r w:rsidR="00F529C6">
        <w:t>minuta</w:t>
      </w:r>
      <w:r>
        <w:t>, ou seja, ainda não foi tornada imutável.</w:t>
      </w:r>
    </w:p>
    <w:p w14:paraId="62908536" w14:textId="350D8FE7" w:rsidR="00CA403A" w:rsidRDefault="008B1762">
      <w:r>
        <w:t xml:space="preserve">Após a edição da </w:t>
      </w:r>
      <w:r w:rsidR="00F529C6">
        <w:t>minuta</w:t>
      </w:r>
      <w:r>
        <w:t xml:space="preserve">, o </w:t>
      </w:r>
      <w:r w:rsidR="00746902">
        <w:t>usuário</w:t>
      </w:r>
      <w:r>
        <w:t xml:space="preserve"> deverá fazer a remessa da </w:t>
      </w:r>
      <w:r w:rsidR="007E72A1">
        <w:t>c</w:t>
      </w:r>
      <w:r>
        <w:t xml:space="preserve">omunicação, o que fará com que ela seja juntada no </w:t>
      </w:r>
      <w:r w:rsidR="00D43D7D">
        <w:t>processo/documento avulso</w:t>
      </w:r>
      <w:r>
        <w:t xml:space="preserve"> e tornada definitiva.</w:t>
      </w:r>
    </w:p>
    <w:p w14:paraId="7C27E474" w14:textId="32A8BDD2" w:rsidR="00C4004F" w:rsidRDefault="00C4004F">
      <w:r>
        <w:t xml:space="preserve">É possível editar uma comunicação não encerrada para alterar os prazos e a observação, bastando dar um duplo clique no </w:t>
      </w:r>
      <w:r>
        <w:rPr>
          <w:i/>
        </w:rPr>
        <w:t>grid</w:t>
      </w:r>
      <w:r>
        <w:t>.</w:t>
      </w:r>
    </w:p>
    <w:p w14:paraId="4192B677" w14:textId="077734B6" w:rsidR="00A11358" w:rsidRDefault="00A11358" w:rsidP="00A11358">
      <w:pPr>
        <w:pStyle w:val="Ttulo5"/>
      </w:pPr>
      <w:bookmarkStart w:id="245" w:name="_Toc468995361"/>
      <w:r>
        <w:t>Comunicação Interna</w:t>
      </w:r>
      <w:bookmarkEnd w:id="245"/>
    </w:p>
    <w:p w14:paraId="224C0985" w14:textId="028117F7" w:rsidR="00A11358" w:rsidRDefault="00A11358" w:rsidP="00A11358">
      <w:r>
        <w:t>As comunicações internas têm como destinatário uma unidade da AGU dentro do SAPIENS.</w:t>
      </w:r>
    </w:p>
    <w:p w14:paraId="572D7F3D" w14:textId="4168E18B" w:rsidR="00A11358" w:rsidRDefault="00A11358" w:rsidP="00A11358">
      <w:pPr>
        <w:ind w:firstLine="0"/>
        <w:jc w:val="center"/>
      </w:pPr>
      <w:r>
        <w:rPr>
          <w:noProof/>
          <w:lang w:eastAsia="pt-BR"/>
        </w:rPr>
        <w:drawing>
          <wp:inline distT="0" distB="0" distL="0" distR="0" wp14:anchorId="338D3E31" wp14:editId="022786BE">
            <wp:extent cx="5391150" cy="643890"/>
            <wp:effectExtent l="0" t="0" r="0" b="381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91150" cy="643890"/>
                    </a:xfrm>
                    <a:prstGeom prst="rect">
                      <a:avLst/>
                    </a:prstGeom>
                    <a:noFill/>
                    <a:ln>
                      <a:noFill/>
                    </a:ln>
                  </pic:spPr>
                </pic:pic>
              </a:graphicData>
            </a:graphic>
          </wp:inline>
        </w:drawing>
      </w:r>
    </w:p>
    <w:p w14:paraId="241476B2" w14:textId="4E272AB3" w:rsidR="00A11358" w:rsidRDefault="00A11358" w:rsidP="00A11358">
      <w:r>
        <w:t>Quando surge a necessidade de encaminhar uma demanda para um usuário dentro de um mesmo NUP, deve-se utilizar a tarefa.</w:t>
      </w:r>
    </w:p>
    <w:p w14:paraId="519B9095" w14:textId="77777777" w:rsidR="0013284E" w:rsidRDefault="00A11358" w:rsidP="00A11358">
      <w:r>
        <w:t xml:space="preserve">No entanto, há situações em que determinados fluxos precisam ser gerenciados em NUPs diferentes. </w:t>
      </w:r>
      <w:r w:rsidR="0013284E">
        <w:t xml:space="preserve"> </w:t>
      </w:r>
    </w:p>
    <w:p w14:paraId="1F18534E" w14:textId="37E878C5" w:rsidR="00A11358" w:rsidRDefault="0013284E" w:rsidP="00A11358">
      <w:r>
        <w:t xml:space="preserve">Um </w:t>
      </w:r>
      <w:r w:rsidR="00A11358">
        <w:t xml:space="preserve">exemplo é o pedido de subsídios que precisa ser encaminhado pelo setor contencioso para o setor consultivo. </w:t>
      </w:r>
      <w:r>
        <w:t xml:space="preserve"> </w:t>
      </w:r>
      <w:r w:rsidR="00A11358">
        <w:t xml:space="preserve">O dossiê judicial está em na unidade contenciosa e a criação do subsídio na unidade consultiva muitas vezes é um fluxo complexo. Criar o subsídio </w:t>
      </w:r>
      <w:r w:rsidR="00A11358">
        <w:lastRenderedPageBreak/>
        <w:t>pode demandar diversas tarefas e, inclusive, exigir uma tramitação externa para o ministério ou autarquia.</w:t>
      </w:r>
      <w:r>
        <w:t xml:space="preserve"> É clara a necessidade de um NUP autônomo.</w:t>
      </w:r>
    </w:p>
    <w:p w14:paraId="4D3BFAC5" w14:textId="77777777" w:rsidR="0013284E" w:rsidRDefault="00A11358" w:rsidP="00A11358">
      <w:r>
        <w:t>Ou seja, o advogado do contencioso</w:t>
      </w:r>
      <w:r w:rsidR="0013284E">
        <w:t xml:space="preserve"> deve</w:t>
      </w:r>
      <w:r>
        <w:t xml:space="preserve"> criar uma comunicação</w:t>
      </w:r>
      <w:r w:rsidR="0013284E">
        <w:t xml:space="preserve"> interna</w:t>
      </w:r>
      <w:r>
        <w:t xml:space="preserve"> (memorando) para a CONJUR</w:t>
      </w:r>
      <w:r w:rsidR="0013284E">
        <w:t>/</w:t>
      </w:r>
      <w:r>
        <w:t xml:space="preserve">MS. </w:t>
      </w:r>
    </w:p>
    <w:p w14:paraId="06CAD16B" w14:textId="196E575A" w:rsidR="00A11358" w:rsidRDefault="00A11358" w:rsidP="00A11358">
      <w:r>
        <w:t xml:space="preserve">Ao remeter a comunicação, o SAPIENS irá protocolar o </w:t>
      </w:r>
      <w:r w:rsidR="0013284E">
        <w:t>referido m</w:t>
      </w:r>
      <w:r>
        <w:t xml:space="preserve">emorando no </w:t>
      </w:r>
      <w:r w:rsidR="0013284E">
        <w:t xml:space="preserve">setor de </w:t>
      </w:r>
      <w:r w:rsidR="008B1CB7">
        <w:t>p</w:t>
      </w:r>
      <w:r>
        <w:t xml:space="preserve">rotocolo da </w:t>
      </w:r>
      <w:r w:rsidR="0013284E">
        <w:t>unidade destinatária</w:t>
      </w:r>
      <w:r>
        <w:t>, atribuir um NUP, realizar a remissão</w:t>
      </w:r>
      <w:r w:rsidR="0013284E">
        <w:t xml:space="preserve"> entre os NUPs</w:t>
      </w:r>
      <w:r>
        <w:t xml:space="preserve">, e abrir uma tarefa </w:t>
      </w:r>
      <w:r w:rsidR="0013284E">
        <w:t xml:space="preserve">por distribuição automática </w:t>
      </w:r>
      <w:r w:rsidR="008B1CB7">
        <w:t>no protocolo da referida unidade</w:t>
      </w:r>
      <w:r>
        <w:t>.</w:t>
      </w:r>
    </w:p>
    <w:p w14:paraId="36A7A7E8" w14:textId="6CC0AC5C" w:rsidR="00A11358" w:rsidRDefault="00A11358" w:rsidP="00A11358">
      <w:r>
        <w:t xml:space="preserve">Todo o cadastro </w:t>
      </w:r>
      <w:r w:rsidR="0013284E">
        <w:t>é</w:t>
      </w:r>
      <w:r>
        <w:t xml:space="preserve"> automatizado</w:t>
      </w:r>
      <w:r w:rsidR="0013284E">
        <w:t xml:space="preserve"> pelo SAPIENS no ato de remeter a comunicação interna</w:t>
      </w:r>
      <w:r>
        <w:t>.</w:t>
      </w:r>
    </w:p>
    <w:p w14:paraId="51E7E82A" w14:textId="61D6B571" w:rsidR="00A11358" w:rsidRDefault="00A11358" w:rsidP="00A11358">
      <w:r>
        <w:t xml:space="preserve">Esse novo NUP </w:t>
      </w:r>
      <w:r w:rsidR="0013284E">
        <w:t>fica</w:t>
      </w:r>
      <w:r>
        <w:t xml:space="preserve"> vinculado à comunicação originária, que está no NUP contencioso.</w:t>
      </w:r>
    </w:p>
    <w:p w14:paraId="25447A6F" w14:textId="5E89AA8E" w:rsidR="0013284E" w:rsidRDefault="0013284E" w:rsidP="0013284E">
      <w:pPr>
        <w:ind w:firstLine="0"/>
        <w:jc w:val="center"/>
      </w:pPr>
      <w:r>
        <w:rPr>
          <w:noProof/>
          <w:lang w:eastAsia="pt-BR"/>
        </w:rPr>
        <w:drawing>
          <wp:inline distT="0" distB="0" distL="0" distR="0" wp14:anchorId="14FFBB9D" wp14:editId="749A4D05">
            <wp:extent cx="5398770" cy="842645"/>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98770" cy="842645"/>
                    </a:xfrm>
                    <a:prstGeom prst="rect">
                      <a:avLst/>
                    </a:prstGeom>
                    <a:noFill/>
                    <a:ln>
                      <a:noFill/>
                    </a:ln>
                  </pic:spPr>
                </pic:pic>
              </a:graphicData>
            </a:graphic>
          </wp:inline>
        </w:drawing>
      </w:r>
    </w:p>
    <w:p w14:paraId="1BB21CEA" w14:textId="4B114B2F" w:rsidR="0013284E" w:rsidRDefault="0013284E" w:rsidP="00A11358">
      <w:r>
        <w:t>O NUP que foi aberto automaticamente pelo SAPIENS apresenta uma informação especial em cabeçalho, para destacar sua natureza.</w:t>
      </w:r>
    </w:p>
    <w:p w14:paraId="245424B7" w14:textId="551D3B23" w:rsidR="0013284E" w:rsidRDefault="0013284E" w:rsidP="0013284E">
      <w:pPr>
        <w:ind w:firstLine="0"/>
        <w:jc w:val="center"/>
      </w:pPr>
      <w:r>
        <w:rPr>
          <w:noProof/>
          <w:lang w:eastAsia="pt-BR"/>
        </w:rPr>
        <w:drawing>
          <wp:inline distT="0" distB="0" distL="0" distR="0" wp14:anchorId="33E386FD" wp14:editId="39D9018C">
            <wp:extent cx="5391150" cy="930275"/>
            <wp:effectExtent l="0" t="0" r="0" b="317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391150" cy="930275"/>
                    </a:xfrm>
                    <a:prstGeom prst="rect">
                      <a:avLst/>
                    </a:prstGeom>
                    <a:noFill/>
                    <a:ln>
                      <a:noFill/>
                    </a:ln>
                  </pic:spPr>
                </pic:pic>
              </a:graphicData>
            </a:graphic>
          </wp:inline>
        </w:drawing>
      </w:r>
    </w:p>
    <w:p w14:paraId="644DBBDC" w14:textId="6203E2AF" w:rsidR="00A11358" w:rsidRDefault="00A11358" w:rsidP="00A11358">
      <w:r>
        <w:t>A</w:t>
      </w:r>
      <w:r w:rsidR="0013284E">
        <w:t xml:space="preserve"> unidade destinatária</w:t>
      </w:r>
      <w:r>
        <w:t xml:space="preserve"> ao finalizar seu fluxo de trabalho, terá uma ferramenta à disposição</w:t>
      </w:r>
      <w:r w:rsidR="0013284E">
        <w:t xml:space="preserve"> no </w:t>
      </w:r>
      <w:r w:rsidR="0013284E">
        <w:rPr>
          <w:i/>
        </w:rPr>
        <w:t>grid</w:t>
      </w:r>
      <w:r w:rsidR="0013284E">
        <w:t xml:space="preserve"> de </w:t>
      </w:r>
      <w:r w:rsidR="004F3DDE">
        <w:t>juntadas</w:t>
      </w:r>
      <w:r>
        <w:t>, "Responder Comunicação", que irá automaticamente responder à comunicação no NUP originário, fechando o ciclo.</w:t>
      </w:r>
    </w:p>
    <w:p w14:paraId="0ABBBCAD" w14:textId="77CEB7F4" w:rsidR="0013284E" w:rsidRDefault="0013284E" w:rsidP="0013284E">
      <w:pPr>
        <w:ind w:firstLine="0"/>
        <w:jc w:val="center"/>
      </w:pPr>
      <w:r>
        <w:rPr>
          <w:noProof/>
          <w:lang w:eastAsia="pt-BR"/>
        </w:rPr>
        <w:drawing>
          <wp:inline distT="0" distB="0" distL="0" distR="0" wp14:anchorId="43F5DCD8" wp14:editId="2548E039">
            <wp:extent cx="2417445" cy="1820545"/>
            <wp:effectExtent l="0" t="0" r="1905" b="8255"/>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417445" cy="1820545"/>
                    </a:xfrm>
                    <a:prstGeom prst="rect">
                      <a:avLst/>
                    </a:prstGeom>
                    <a:noFill/>
                    <a:ln>
                      <a:noFill/>
                    </a:ln>
                  </pic:spPr>
                </pic:pic>
              </a:graphicData>
            </a:graphic>
          </wp:inline>
        </w:drawing>
      </w:r>
    </w:p>
    <w:p w14:paraId="5F41E966" w14:textId="3892851B" w:rsidR="0013284E" w:rsidRDefault="0013284E" w:rsidP="00A11358">
      <w:r>
        <w:lastRenderedPageBreak/>
        <w:t>Após selecionado o documento que servirá de resposta para a comunicação e respondida a comunicação, haverá a atualização do status no cabeçalho do NUP.</w:t>
      </w:r>
    </w:p>
    <w:p w14:paraId="6809360C" w14:textId="507F18E9" w:rsidR="0013284E" w:rsidRDefault="0013284E" w:rsidP="0013284E">
      <w:pPr>
        <w:ind w:firstLine="0"/>
      </w:pPr>
      <w:r>
        <w:rPr>
          <w:noProof/>
          <w:lang w:eastAsia="pt-BR"/>
        </w:rPr>
        <w:drawing>
          <wp:inline distT="0" distB="0" distL="0" distR="0" wp14:anchorId="0E1A99D2" wp14:editId="3F378892">
            <wp:extent cx="5398770" cy="731520"/>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398770" cy="731520"/>
                    </a:xfrm>
                    <a:prstGeom prst="rect">
                      <a:avLst/>
                    </a:prstGeom>
                    <a:noFill/>
                    <a:ln>
                      <a:noFill/>
                    </a:ln>
                  </pic:spPr>
                </pic:pic>
              </a:graphicData>
            </a:graphic>
          </wp:inline>
        </w:drawing>
      </w:r>
    </w:p>
    <w:p w14:paraId="257B1978" w14:textId="7FEBBF07" w:rsidR="0013284E" w:rsidRDefault="0013284E" w:rsidP="00A11358">
      <w:r>
        <w:t>A comunicação será respondida automaticamente, e o usuário que fez a remessa será notificado.</w:t>
      </w:r>
    </w:p>
    <w:p w14:paraId="2B938423" w14:textId="69212BFA" w:rsidR="00AC1AEA" w:rsidRDefault="00AC1AEA" w:rsidP="00A11358">
      <w:r>
        <w:t>Ao realizar a resposta da comunicação, o usuário será questionado sobre o arquivamento do NUP.</w:t>
      </w:r>
    </w:p>
    <w:p w14:paraId="40245D0B" w14:textId="5A4989EE" w:rsidR="00702F6E" w:rsidRDefault="00702F6E" w:rsidP="00702F6E">
      <w:pPr>
        <w:pBdr>
          <w:top w:val="single" w:sz="4" w:space="1" w:color="auto"/>
          <w:left w:val="single" w:sz="4" w:space="4" w:color="auto"/>
          <w:bottom w:val="single" w:sz="4" w:space="1" w:color="auto"/>
          <w:right w:val="single" w:sz="4" w:space="4" w:color="auto"/>
        </w:pBdr>
      </w:pPr>
      <w:r>
        <w:t>Atenção, comunicações internas da espécie “Solicitação de Cálculos” somente podem ser remetidas para unidades que tenham um setor de cálculos devidamente configurado.</w:t>
      </w:r>
    </w:p>
    <w:p w14:paraId="33082393" w14:textId="77777777" w:rsidR="00702F6E" w:rsidRDefault="00702F6E" w:rsidP="00702F6E">
      <w:pPr>
        <w:pBdr>
          <w:top w:val="single" w:sz="4" w:space="1" w:color="auto"/>
          <w:left w:val="single" w:sz="4" w:space="4" w:color="auto"/>
          <w:bottom w:val="single" w:sz="4" w:space="1" w:color="auto"/>
          <w:right w:val="single" w:sz="4" w:space="4" w:color="auto"/>
        </w:pBdr>
      </w:pPr>
      <w:r>
        <w:t>Além disso, nesses casos, o NUP e a tarefa serão abertas diretamente no setor de cálculos, e não no protocolo.</w:t>
      </w:r>
    </w:p>
    <w:p w14:paraId="2B45B8FA" w14:textId="5296E621" w:rsidR="00023A94" w:rsidRDefault="00023A94" w:rsidP="00023A94">
      <w:r>
        <w:t>Após a resposta da comunicação interna, é possível encaminhar à unidade solicitante uma complementação da resposta.</w:t>
      </w:r>
    </w:p>
    <w:p w14:paraId="0207624C" w14:textId="37BB428F" w:rsidR="00023A94" w:rsidRDefault="00023A94" w:rsidP="00023A94">
      <w:pPr>
        <w:ind w:firstLine="0"/>
        <w:jc w:val="center"/>
      </w:pPr>
      <w:r>
        <w:rPr>
          <w:noProof/>
          <w:lang w:eastAsia="pt-BR"/>
        </w:rPr>
        <w:drawing>
          <wp:inline distT="0" distB="0" distL="0" distR="0" wp14:anchorId="5D21CAB1" wp14:editId="6422DC70">
            <wp:extent cx="2337435" cy="1052038"/>
            <wp:effectExtent l="0" t="0" r="5715"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346386" cy="1056067"/>
                    </a:xfrm>
                    <a:prstGeom prst="rect">
                      <a:avLst/>
                    </a:prstGeom>
                    <a:noFill/>
                    <a:ln>
                      <a:noFill/>
                    </a:ln>
                  </pic:spPr>
                </pic:pic>
              </a:graphicData>
            </a:graphic>
          </wp:inline>
        </w:drawing>
      </w:r>
    </w:p>
    <w:p w14:paraId="7052BD12" w14:textId="30004165" w:rsidR="00023A94" w:rsidRDefault="00023A94" w:rsidP="00023A94">
      <w:r>
        <w:t>O procedimento é mesmo, basta selecionar a juntada que representa a complementação da resposta e utilizar a ferramenta.</w:t>
      </w:r>
    </w:p>
    <w:p w14:paraId="372C0D1F" w14:textId="00677D41" w:rsidR="00023A94" w:rsidRDefault="00023A94" w:rsidP="00023A94">
      <w:r>
        <w:t>A unidade solicitante será notificada sobre a complementação da resposta.</w:t>
      </w:r>
    </w:p>
    <w:p w14:paraId="032DCCAA" w14:textId="3C5270E2" w:rsidR="00A11358" w:rsidRDefault="00A11358" w:rsidP="00A11358">
      <w:pPr>
        <w:pStyle w:val="Ttulo5"/>
      </w:pPr>
      <w:bookmarkStart w:id="246" w:name="_Toc468995362"/>
      <w:r>
        <w:t>Comunicação Externa</w:t>
      </w:r>
      <w:bookmarkEnd w:id="246"/>
    </w:p>
    <w:p w14:paraId="36711635" w14:textId="20DBF0AE" w:rsidR="00A11358" w:rsidRDefault="00381DB9" w:rsidP="00A11358">
      <w:r>
        <w:t>Na comunicação externa, o</w:t>
      </w:r>
      <w:r w:rsidR="00A11358">
        <w:t xml:space="preserve"> destinatário deverá ser uma pessoa, cadastrada na base de pessoas do SAPIENS.</w:t>
      </w:r>
    </w:p>
    <w:p w14:paraId="30ACF783" w14:textId="1680F033" w:rsidR="00381DB9" w:rsidRDefault="00381DB9" w:rsidP="00381DB9">
      <w:pPr>
        <w:ind w:firstLine="0"/>
        <w:jc w:val="center"/>
      </w:pPr>
      <w:r>
        <w:rPr>
          <w:noProof/>
          <w:lang w:eastAsia="pt-BR"/>
        </w:rPr>
        <w:lastRenderedPageBreak/>
        <w:drawing>
          <wp:inline distT="0" distB="0" distL="0" distR="0" wp14:anchorId="4C0BF53B" wp14:editId="16BAC76A">
            <wp:extent cx="5391150" cy="858520"/>
            <wp:effectExtent l="0" t="0" r="0" b="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391150" cy="858520"/>
                    </a:xfrm>
                    <a:prstGeom prst="rect">
                      <a:avLst/>
                    </a:prstGeom>
                    <a:noFill/>
                    <a:ln>
                      <a:noFill/>
                    </a:ln>
                  </pic:spPr>
                </pic:pic>
              </a:graphicData>
            </a:graphic>
          </wp:inline>
        </w:drawing>
      </w:r>
    </w:p>
    <w:p w14:paraId="2A884ABE" w14:textId="65D16661" w:rsidR="00381DB9" w:rsidRDefault="00231867" w:rsidP="00381DB9">
      <w:r>
        <w:t>Nessa situação, será responsabilidade de usuário, ao realizar a remessa, providenciar o efetivo envio da comunicação, fazendo a impressão, envelopamento, depósito nos correios, etc.</w:t>
      </w:r>
    </w:p>
    <w:p w14:paraId="2B6DB0BE" w14:textId="77777777" w:rsidR="00A11358" w:rsidRDefault="00A11358" w:rsidP="00A11358">
      <w:pPr>
        <w:pBdr>
          <w:top w:val="single" w:sz="4" w:space="1" w:color="auto"/>
          <w:left w:val="single" w:sz="4" w:space="4" w:color="auto"/>
          <w:bottom w:val="single" w:sz="4" w:space="1" w:color="auto"/>
          <w:right w:val="single" w:sz="4" w:space="4" w:color="auto"/>
        </w:pBdr>
      </w:pPr>
      <w:r>
        <w:t xml:space="preserve">É possível que órgãos públicos celebrem convênios com a AGU para fins de recebimento eletrônico de comunicações. </w:t>
      </w:r>
    </w:p>
    <w:p w14:paraId="2A22396C" w14:textId="77777777" w:rsidR="00A11358" w:rsidRDefault="00A11358" w:rsidP="00A11358">
      <w:pPr>
        <w:pBdr>
          <w:top w:val="single" w:sz="4" w:space="1" w:color="auto"/>
          <w:left w:val="single" w:sz="4" w:space="4" w:color="auto"/>
          <w:bottom w:val="single" w:sz="4" w:space="1" w:color="auto"/>
          <w:right w:val="single" w:sz="4" w:space="4" w:color="auto"/>
        </w:pBdr>
      </w:pPr>
      <w:r>
        <w:t>Nesse caso, se o destinatário for “conveniado”, não é necessário realizar a remessa física da comunicação (impressão, correio, malote, etc.), pois isso ocorrerá automática e eletronicamente.</w:t>
      </w:r>
    </w:p>
    <w:p w14:paraId="5D534AC6" w14:textId="77777777" w:rsidR="00CA403A" w:rsidRDefault="008B1762">
      <w:pPr>
        <w:pStyle w:val="Ttulo4"/>
      </w:pPr>
      <w:bookmarkStart w:id="247" w:name="_Toc468995363"/>
      <w:r>
        <w:t>Ações e Atalhos das Comunicações</w:t>
      </w:r>
      <w:bookmarkEnd w:id="247"/>
    </w:p>
    <w:p w14:paraId="5F6865D2" w14:textId="0DFDC8FA" w:rsidR="00CA403A" w:rsidRDefault="009A18A8">
      <w:pPr>
        <w:ind w:firstLine="0"/>
        <w:jc w:val="center"/>
      </w:pPr>
      <w:r>
        <w:rPr>
          <w:noProof/>
          <w:lang w:eastAsia="pt-BR"/>
        </w:rPr>
        <w:drawing>
          <wp:inline distT="0" distB="0" distL="0" distR="0" wp14:anchorId="213E7231" wp14:editId="6428D845">
            <wp:extent cx="1391285" cy="2536190"/>
            <wp:effectExtent l="0" t="0" r="0" b="0"/>
            <wp:docPr id="235" name="Image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391285" cy="2536190"/>
                    </a:xfrm>
                    <a:prstGeom prst="rect">
                      <a:avLst/>
                    </a:prstGeom>
                    <a:noFill/>
                    <a:ln>
                      <a:noFill/>
                    </a:ln>
                  </pic:spPr>
                </pic:pic>
              </a:graphicData>
            </a:graphic>
          </wp:inline>
        </w:drawing>
      </w:r>
    </w:p>
    <w:p w14:paraId="4317059A" w14:textId="437A8F78" w:rsidR="00CA403A" w:rsidRDefault="006D73E7">
      <w:pPr>
        <w:pStyle w:val="DefaultStyle"/>
      </w:pPr>
      <w:r>
        <w:t xml:space="preserve">O SAPIENS oferece </w:t>
      </w:r>
      <w:r w:rsidR="006B1BFE">
        <w:t>10</w:t>
      </w:r>
      <w:r w:rsidR="008B1762">
        <w:t xml:space="preserve"> (</w:t>
      </w:r>
      <w:r w:rsidR="006B1BFE">
        <w:t>dez</w:t>
      </w:r>
      <w:r w:rsidR="008B1762">
        <w:t xml:space="preserve">) </w:t>
      </w:r>
      <w:r>
        <w:t xml:space="preserve">ações ou atalhos em relação às </w:t>
      </w:r>
      <w:r w:rsidR="007E72A1">
        <w:t>c</w:t>
      </w:r>
      <w:r>
        <w:t xml:space="preserve">omunicações </w:t>
      </w:r>
      <w:r w:rsidR="008B1762">
        <w:t xml:space="preserve">no </w:t>
      </w:r>
      <w:r w:rsidR="007E72A1">
        <w:t>p</w:t>
      </w:r>
      <w:r w:rsidR="008B1762">
        <w:t xml:space="preserve">ainel do </w:t>
      </w:r>
      <w:r w:rsidR="00D43D7D">
        <w:t>usuário</w:t>
      </w:r>
      <w:r w:rsidR="008B1762">
        <w:t>.</w:t>
      </w:r>
    </w:p>
    <w:p w14:paraId="653EB664"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31E8052D" w14:textId="136AC5A9" w:rsidR="00CA403A" w:rsidRDefault="001F09D5">
      <w:pPr>
        <w:pStyle w:val="Ttulo5"/>
      </w:pPr>
      <w:bookmarkStart w:id="248" w:name="_Toc468995364"/>
      <w:r>
        <w:lastRenderedPageBreak/>
        <w:t>Editar NUP</w:t>
      </w:r>
      <w:bookmarkEnd w:id="248"/>
    </w:p>
    <w:p w14:paraId="2D1B69F0" w14:textId="40FADB03"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11769BFE" w14:textId="7411FF47" w:rsidR="00661170" w:rsidRDefault="00661170">
      <w:pPr>
        <w:pStyle w:val="Ttulo5"/>
      </w:pPr>
      <w:bookmarkStart w:id="249" w:name="_Toc468995365"/>
      <w:r>
        <w:t>Criar Tarefa</w:t>
      </w:r>
      <w:bookmarkEnd w:id="249"/>
    </w:p>
    <w:p w14:paraId="2D1CBFDE" w14:textId="2B8E9A1E" w:rsidR="00661170" w:rsidRDefault="00661170" w:rsidP="00661170">
      <w:r>
        <w:t>Este atalho serve para criar uma nova tarefa aproveitando os dados da comunicação selecionada.</w:t>
      </w:r>
    </w:p>
    <w:p w14:paraId="42F9726D" w14:textId="45128764" w:rsidR="00661170" w:rsidRDefault="00661170" w:rsidP="00661170">
      <w:r>
        <w:t xml:space="preserve">Em muitas situações, para que um usuário possa </w:t>
      </w:r>
      <w:r w:rsidR="003442C1">
        <w:t>trabalhar com a sua comunicação</w:t>
      </w:r>
      <w:r>
        <w:t>, há necessidade de que novas tarefas sejam abertas para outros usuários.</w:t>
      </w:r>
    </w:p>
    <w:p w14:paraId="0E4B2689" w14:textId="184E5CFF" w:rsidR="00661170" w:rsidRPr="00661170" w:rsidRDefault="00661170" w:rsidP="00661170">
      <w:r>
        <w:t>Este atalho facilita esse processo.</w:t>
      </w:r>
    </w:p>
    <w:p w14:paraId="0FBBE6D2" w14:textId="42B39489" w:rsidR="006D73E7" w:rsidRDefault="006D73E7">
      <w:pPr>
        <w:pStyle w:val="Ttulo5"/>
      </w:pPr>
      <w:bookmarkStart w:id="250" w:name="_Toc468995366"/>
      <w:r>
        <w:t xml:space="preserve">Criar </w:t>
      </w:r>
      <w:r w:rsidR="002E5A7C">
        <w:t>Anexo</w:t>
      </w:r>
      <w:bookmarkEnd w:id="250"/>
    </w:p>
    <w:p w14:paraId="72B8D0D3" w14:textId="77777777" w:rsidR="003442C1" w:rsidRDefault="003442C1" w:rsidP="003442C1">
      <w:r>
        <w:t>O processo de criação de um anexo no SAPIENS envolve a criação de uma nova minuta (o anexo) e a posterior vinculação à minuta principal, na modalidade anexo.</w:t>
      </w:r>
    </w:p>
    <w:p w14:paraId="3730111C" w14:textId="6B3145EA" w:rsidR="003442C1" w:rsidRDefault="003442C1" w:rsidP="003442C1">
      <w:r>
        <w:t>Para facilitar o processo, o SAPIENS possui o atalho “Criar Anexo” na comuni</w:t>
      </w:r>
      <w:r w:rsidR="00AB151A">
        <w:t>ca</w:t>
      </w:r>
      <w:r>
        <w:t>ção, com duas variações.</w:t>
      </w:r>
    </w:p>
    <w:p w14:paraId="4B06109C" w14:textId="77777777" w:rsidR="00F27145" w:rsidRDefault="00F27145" w:rsidP="00F27145">
      <w:r>
        <w:t>Ao clicar “Por Upload”, a tela de upload é imediatamente aberta. Após o upload, o SAPIENS automaticamente cria a nova minuta (o anexo) e efetua a vinculação automaticamente. Nessa ferramenta, é possível escolher desde logo o tipo de documento do anexo que está sendo criado, na própria tela de upload.</w:t>
      </w:r>
    </w:p>
    <w:p w14:paraId="42B81C6B" w14:textId="77777777" w:rsidR="00F27145" w:rsidRDefault="00F27145" w:rsidP="00F27145">
      <w:r>
        <w:t xml:space="preserve">Ao clicar em “Por Cópia”, uma janela de seleção com os documentos que já estão juntados no NUP é exibida. Ao selecionar o documento, o SAPIENS cria uma cópia e a anexa à minuta objeto da ferramenta. </w:t>
      </w:r>
    </w:p>
    <w:p w14:paraId="2C27165B" w14:textId="77777777" w:rsidR="00F27145" w:rsidRDefault="00F27145" w:rsidP="00F27145">
      <w:r>
        <w:t>É possível criar anexos em bloco.</w:t>
      </w:r>
    </w:p>
    <w:p w14:paraId="4FDED731" w14:textId="17BA5B7D" w:rsidR="006B1BFE" w:rsidRDefault="006B1BFE" w:rsidP="006B1BFE">
      <w:pPr>
        <w:pStyle w:val="Ttulo5"/>
      </w:pPr>
      <w:bookmarkStart w:id="251" w:name="_Toc468995367"/>
      <w:r>
        <w:t>Remover Anexos</w:t>
      </w:r>
      <w:bookmarkEnd w:id="251"/>
    </w:p>
    <w:p w14:paraId="32F26285" w14:textId="34117488" w:rsidR="006B1BFE" w:rsidRDefault="006B1BFE" w:rsidP="006B1BFE">
      <w:r>
        <w:t>Essa ferramenta permite excluir os anexos que a minuta da comunicação eventualmente possua.</w:t>
      </w:r>
    </w:p>
    <w:p w14:paraId="01585069" w14:textId="2A4D38D1" w:rsidR="006B1BFE" w:rsidRPr="006B1BFE" w:rsidRDefault="006B1BFE" w:rsidP="006B1BFE">
      <w:r>
        <w:t>Atenção, pois não é possível selecionar um anexo específico e todos serão removidos conjuntamente.</w:t>
      </w:r>
    </w:p>
    <w:p w14:paraId="7B4FE892" w14:textId="23B4516B" w:rsidR="00CA403A" w:rsidRDefault="008B1762">
      <w:pPr>
        <w:pStyle w:val="Ttulo5"/>
      </w:pPr>
      <w:bookmarkStart w:id="252" w:name="_Toc468995368"/>
      <w:r>
        <w:lastRenderedPageBreak/>
        <w:t>Remeter</w:t>
      </w:r>
      <w:bookmarkEnd w:id="252"/>
    </w:p>
    <w:p w14:paraId="439A3382" w14:textId="356AF7F5" w:rsidR="00CA403A" w:rsidRDefault="008B1762">
      <w:pPr>
        <w:pStyle w:val="DefaultStyle"/>
      </w:pPr>
      <w:r>
        <w:t xml:space="preserve">Após </w:t>
      </w:r>
      <w:r w:rsidR="00B82170">
        <w:t xml:space="preserve">a </w:t>
      </w:r>
      <w:r>
        <w:t xml:space="preserve">criação da Comunicação e a edição da correspondente </w:t>
      </w:r>
      <w:r w:rsidR="00F529C6">
        <w:t>minuta</w:t>
      </w:r>
      <w:r>
        <w:t xml:space="preserve"> na </w:t>
      </w:r>
      <w:r w:rsidR="007E72A1">
        <w:t>á</w:t>
      </w:r>
      <w:r>
        <w:t xml:space="preserve">rea de </w:t>
      </w:r>
      <w:r w:rsidR="007E72A1">
        <w:t>t</w:t>
      </w:r>
      <w:r>
        <w:t xml:space="preserve">rabalho, o </w:t>
      </w:r>
      <w:r w:rsidR="00746902">
        <w:t>usuário</w:t>
      </w:r>
      <w:r>
        <w:t xml:space="preserve"> deverá realiza</w:t>
      </w:r>
      <w:r w:rsidR="00B82170">
        <w:t>r</w:t>
      </w:r>
      <w:r>
        <w:t xml:space="preserve"> a </w:t>
      </w:r>
      <w:r w:rsidR="007E72A1">
        <w:t>r</w:t>
      </w:r>
      <w:r>
        <w:t xml:space="preserve">emessa da </w:t>
      </w:r>
      <w:r w:rsidR="007E72A1">
        <w:t>c</w:t>
      </w:r>
      <w:r>
        <w:t>omunicação.</w:t>
      </w:r>
    </w:p>
    <w:p w14:paraId="0DB6CF7B" w14:textId="66E56BA7" w:rsidR="00CA403A" w:rsidRDefault="008B1762">
      <w:r>
        <w:t xml:space="preserve">A </w:t>
      </w:r>
      <w:r w:rsidR="007E72A1">
        <w:t>r</w:t>
      </w:r>
      <w:r>
        <w:t xml:space="preserve">emessa da </w:t>
      </w:r>
      <w:r w:rsidR="007E72A1">
        <w:t>c</w:t>
      </w:r>
      <w:r>
        <w:t xml:space="preserve">omunicação torna-a imutável, realizando a juntada da </w:t>
      </w:r>
      <w:r w:rsidR="00F529C6">
        <w:t>minuta</w:t>
      </w:r>
      <w:r>
        <w:t xml:space="preserve"> que se encontra na </w:t>
      </w:r>
      <w:r w:rsidR="007E72A1">
        <w:t>á</w:t>
      </w:r>
      <w:r>
        <w:t xml:space="preserve">rea de </w:t>
      </w:r>
      <w:r w:rsidR="007E72A1">
        <w:t>t</w:t>
      </w:r>
      <w:r>
        <w:t xml:space="preserve">rabalho do </w:t>
      </w:r>
      <w:r w:rsidR="00746902">
        <w:t>usuário</w:t>
      </w:r>
      <w:r>
        <w:t xml:space="preserve"> no </w:t>
      </w:r>
      <w:r w:rsidR="00D43D7D">
        <w:t>processo/documento avulso</w:t>
      </w:r>
      <w:r>
        <w:t xml:space="preserve"> correspondente.</w:t>
      </w:r>
    </w:p>
    <w:p w14:paraId="39425F93"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3E660F0F" w14:textId="46EA281E" w:rsidR="002E5A7C" w:rsidRDefault="002E5A7C">
      <w:pPr>
        <w:pBdr>
          <w:top w:val="single" w:sz="4" w:space="1" w:color="auto"/>
          <w:left w:val="single" w:sz="4" w:space="4" w:color="auto"/>
          <w:bottom w:val="single" w:sz="4" w:space="1" w:color="auto"/>
          <w:right w:val="single" w:sz="4" w:space="4" w:color="auto"/>
        </w:pBdr>
      </w:pPr>
      <w:r>
        <w:t>No caso de destinatários</w:t>
      </w:r>
      <w:r w:rsidR="005759DA">
        <w:t xml:space="preserve"> externos</w:t>
      </w:r>
      <w:r>
        <w:t xml:space="preserve"> “conveniados”, haverá a remessa eletrônica automaticamente!</w:t>
      </w:r>
    </w:p>
    <w:p w14:paraId="2011F0D9" w14:textId="29A291D3" w:rsidR="005759DA" w:rsidRDefault="005759DA">
      <w:pPr>
        <w:pBdr>
          <w:top w:val="single" w:sz="4" w:space="1" w:color="auto"/>
          <w:left w:val="single" w:sz="4" w:space="4" w:color="auto"/>
          <w:bottom w:val="single" w:sz="4" w:space="1" w:color="auto"/>
          <w:right w:val="single" w:sz="4" w:space="4" w:color="auto"/>
        </w:pBdr>
      </w:pPr>
      <w:r>
        <w:t>No caso de comunicação interna, destinada a uma unidade da AGU que utiliza o SAPIENS, um NUP será criado automaticamente com a cópia da comunicação, e o protocolo da unidade de destino receberá uma tarefa.</w:t>
      </w:r>
    </w:p>
    <w:p w14:paraId="42596597" w14:textId="5C13E69A" w:rsidR="00CA403A" w:rsidRDefault="008B1762">
      <w:pPr>
        <w:pStyle w:val="DefaultStyle"/>
      </w:pPr>
      <w:r>
        <w:t xml:space="preserve">Após marcar a </w:t>
      </w:r>
      <w:r w:rsidR="007E72A1">
        <w:t>r</w:t>
      </w:r>
      <w:r>
        <w:t>emessa</w:t>
      </w:r>
      <w:r w:rsidR="009A18A8">
        <w:t xml:space="preserve"> simples</w:t>
      </w:r>
      <w:r>
        <w:t xml:space="preserve"> no SAPIENS, é responsabilidade do </w:t>
      </w:r>
      <w:r w:rsidR="00746902">
        <w:t>usuário</w:t>
      </w:r>
      <w:r>
        <w:t xml:space="preserve"> providenciar o envio da </w:t>
      </w:r>
      <w:r w:rsidR="007E72A1">
        <w:t>c</w:t>
      </w:r>
      <w:r>
        <w:t xml:space="preserve">omunicação para o </w:t>
      </w:r>
      <w:r w:rsidR="007E72A1">
        <w:t>d</w:t>
      </w:r>
      <w:r>
        <w:t>estinatário</w:t>
      </w:r>
      <w:r w:rsidR="002E5A7C">
        <w:t xml:space="preserve"> comum, não conveniado</w:t>
      </w:r>
      <w:r>
        <w:t xml:space="preserve">, preparando a impressão, envelope e postagem nos Correios ou Malote, de acordo com as regras de expedição de sua </w:t>
      </w:r>
      <w:r w:rsidR="00D43D7D">
        <w:t>unidade</w:t>
      </w:r>
      <w:r>
        <w:t>.</w:t>
      </w:r>
    </w:p>
    <w:p w14:paraId="02827C3D" w14:textId="147551F7" w:rsidR="009A18A8" w:rsidRDefault="009A18A8">
      <w:pPr>
        <w:pStyle w:val="DefaultStyle"/>
      </w:pPr>
      <w:r>
        <w:t>Agora também é possível solicitar a remessa da comunicação via serviço e-CARTA dos Correios. Nessa modalidade de remessa, os Correios irão receber eletronicamente um pedido de impressão e envelopagem da comunicação, fazendo a entrega da correspondência e a digitalização do AR.</w:t>
      </w:r>
    </w:p>
    <w:p w14:paraId="7A9B2DDD" w14:textId="590DE1E6" w:rsidR="00CA403A" w:rsidRDefault="002E5A7C">
      <w:pPr>
        <w:pStyle w:val="Ttulo5"/>
      </w:pPr>
      <w:bookmarkStart w:id="253" w:name="_Toc468995369"/>
      <w:r>
        <w:t>Juntar</w:t>
      </w:r>
      <w:r w:rsidR="008B1762">
        <w:t xml:space="preserve"> Resposta</w:t>
      </w:r>
      <w:bookmarkEnd w:id="253"/>
    </w:p>
    <w:p w14:paraId="6F896F02" w14:textId="005A1E66" w:rsidR="006B1BFE" w:rsidRDefault="006B1BFE">
      <w:pPr>
        <w:pStyle w:val="DefaultStyle"/>
      </w:pPr>
      <w:r>
        <w:t>É possível realizar a juntada de uma resposta de comunicação de duas formas.</w:t>
      </w:r>
    </w:p>
    <w:p w14:paraId="204F50BE" w14:textId="09BDE963" w:rsidR="006B1BFE" w:rsidRDefault="006B1BFE" w:rsidP="006B1BFE">
      <w:r>
        <w:t>Na opção “Upload”, a tela de upload é imediatamente aberta para a escolha do arquivo. Nessa ferramenta, é possível escolher desde logo o tipo de documento do anexo que está sendo criado, na própria tela de upload.</w:t>
      </w:r>
    </w:p>
    <w:p w14:paraId="2E3B7996" w14:textId="242AA78A" w:rsidR="00CA403A" w:rsidRDefault="006B1BFE">
      <w:pPr>
        <w:pStyle w:val="DefaultStyle"/>
      </w:pPr>
      <w:r>
        <w:t xml:space="preserve">Na opção “Minuta”, </w:t>
      </w:r>
      <w:r w:rsidR="008B1762">
        <w:t xml:space="preserve">deverá ocorrer inicialmente o procedimento normal de criação de uma </w:t>
      </w:r>
      <w:r w:rsidR="00F529C6">
        <w:t>minuta</w:t>
      </w:r>
      <w:r w:rsidR="008B1762">
        <w:t xml:space="preserve"> na </w:t>
      </w:r>
      <w:r w:rsidR="007E72A1">
        <w:t>á</w:t>
      </w:r>
      <w:r w:rsidR="008B1762">
        <w:t xml:space="preserve">rea de </w:t>
      </w:r>
      <w:r w:rsidR="007E72A1">
        <w:t>t</w:t>
      </w:r>
      <w:r w:rsidR="008B1762">
        <w:t xml:space="preserve">rabalho, digitalização do </w:t>
      </w:r>
      <w:r w:rsidR="00D43D7D">
        <w:t>documento</w:t>
      </w:r>
      <w:r w:rsidR="008B1762">
        <w:t>, atribuição de metadados, etc.</w:t>
      </w:r>
      <w:r>
        <w:t xml:space="preserve"> Uma tela de seleção de minutas será aberta.</w:t>
      </w:r>
    </w:p>
    <w:p w14:paraId="3AB44489" w14:textId="00E87448" w:rsidR="00CA403A" w:rsidRDefault="008B1762">
      <w:pPr>
        <w:pStyle w:val="DefaultStyle"/>
      </w:pPr>
      <w:r>
        <w:t>Após, deve-se utilizar o procedimento de “</w:t>
      </w:r>
      <w:r w:rsidR="002E5A7C">
        <w:t>Juntar</w:t>
      </w:r>
      <w:r>
        <w:t xml:space="preserve"> Resposta” para que a </w:t>
      </w:r>
      <w:r w:rsidR="00F529C6">
        <w:t>minuta</w:t>
      </w:r>
      <w:r>
        <w:t xml:space="preserve"> que está na </w:t>
      </w:r>
      <w:r w:rsidR="007E72A1">
        <w:t>á</w:t>
      </w:r>
      <w:r>
        <w:t xml:space="preserve">rea de </w:t>
      </w:r>
      <w:r w:rsidR="007E72A1">
        <w:t>t</w:t>
      </w:r>
      <w:r>
        <w:t xml:space="preserve">rabalho seja juntada ao </w:t>
      </w:r>
      <w:r w:rsidR="00D43D7D">
        <w:t>processo/documento avulso</w:t>
      </w:r>
      <w:r>
        <w:t>.</w:t>
      </w:r>
    </w:p>
    <w:p w14:paraId="30B61BD4" w14:textId="422AFE9F" w:rsidR="006D73E7" w:rsidRDefault="006D73E7" w:rsidP="006D73E7">
      <w:pPr>
        <w:pStyle w:val="DefaultStyle"/>
      </w:pPr>
      <w:r>
        <w:lastRenderedPageBreak/>
        <w:t xml:space="preserve">A </w:t>
      </w:r>
      <w:r w:rsidR="007E72A1">
        <w:t>c</w:t>
      </w:r>
      <w:r>
        <w:t>omunicação será marcada como respondida.</w:t>
      </w:r>
    </w:p>
    <w:p w14:paraId="5556689C"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6EF80548" w14:textId="77777777" w:rsidR="00CA403A" w:rsidRDefault="008B1762">
      <w:pPr>
        <w:pStyle w:val="Ttulo5"/>
      </w:pPr>
      <w:bookmarkStart w:id="254" w:name="_Toc468995370"/>
      <w:r>
        <w:t>Encerrar</w:t>
      </w:r>
      <w:bookmarkEnd w:id="254"/>
    </w:p>
    <w:p w14:paraId="3BEF887A" w14:textId="370F8148" w:rsidR="00CA403A" w:rsidRDefault="008B1762">
      <w:pPr>
        <w:pStyle w:val="DefaultStyle"/>
      </w:pPr>
      <w:r>
        <w:t xml:space="preserve">Mesmo quando já respondida, a </w:t>
      </w:r>
      <w:r w:rsidR="007E72A1">
        <w:t>c</w:t>
      </w:r>
      <w:r>
        <w:t xml:space="preserve">omunicação continua no </w:t>
      </w:r>
      <w:r w:rsidR="009E2AFF" w:rsidRPr="009E2AFF">
        <w:rPr>
          <w:i/>
        </w:rPr>
        <w:t>grid</w:t>
      </w:r>
      <w:r>
        <w:t xml:space="preserve"> de </w:t>
      </w:r>
      <w:r w:rsidR="004F3DDE">
        <w:t>juntada</w:t>
      </w:r>
      <w:r>
        <w:t xml:space="preserve">s do </w:t>
      </w:r>
      <w:r w:rsidR="007E72A1">
        <w:t>painel do usuário</w:t>
      </w:r>
      <w:r>
        <w:t xml:space="preserve">, justamente para que o </w:t>
      </w:r>
      <w:r w:rsidR="00746902">
        <w:t>usuário</w:t>
      </w:r>
      <w:r>
        <w:t xml:space="preserve"> tenha ciência dela.</w:t>
      </w:r>
    </w:p>
    <w:p w14:paraId="6F538AC2" w14:textId="1CA79EE7" w:rsidR="00CA403A" w:rsidRDefault="008B1762">
      <w:pPr>
        <w:pStyle w:val="DefaultStyle"/>
      </w:pPr>
      <w:r>
        <w:t xml:space="preserve">Assim, quando o </w:t>
      </w:r>
      <w:r w:rsidR="00746902">
        <w:t>usuário</w:t>
      </w:r>
      <w:r>
        <w:t xml:space="preserve"> não tiver mais interesse em acompanhar uma </w:t>
      </w:r>
      <w:r w:rsidR="007E72A1">
        <w:t>c</w:t>
      </w:r>
      <w:r>
        <w:t xml:space="preserve">omunicação em seu </w:t>
      </w:r>
      <w:r w:rsidR="009E2AFF" w:rsidRPr="009E2AFF">
        <w:rPr>
          <w:i/>
        </w:rPr>
        <w:t>grid</w:t>
      </w:r>
      <w:r>
        <w:t xml:space="preserve">, poderá encerrá-la, independentemente de ter sido respondida ou não. </w:t>
      </w:r>
    </w:p>
    <w:p w14:paraId="72FF1787" w14:textId="6587BB83" w:rsidR="0018716E" w:rsidRDefault="008B1762">
      <w:pPr>
        <w:pStyle w:val="DefaultStyle"/>
      </w:pPr>
      <w:r>
        <w:t xml:space="preserve">A </w:t>
      </w:r>
      <w:r w:rsidR="007E72A1">
        <w:t>c</w:t>
      </w:r>
      <w:r>
        <w:t xml:space="preserve">omunicação encerrada permanece ativa para todos os efeitos, exceto quanto a visualização do </w:t>
      </w:r>
      <w:r w:rsidR="009E2AFF" w:rsidRPr="009E2AFF">
        <w:rPr>
          <w:i/>
        </w:rPr>
        <w:t>grid</w:t>
      </w:r>
      <w:r>
        <w:t xml:space="preserve"> do </w:t>
      </w:r>
      <w:r w:rsidR="00746902">
        <w:t>usuário</w:t>
      </w:r>
      <w:r>
        <w:t xml:space="preserve"> que a criou. </w:t>
      </w:r>
    </w:p>
    <w:p w14:paraId="56599A91" w14:textId="6295536B" w:rsidR="000C2C00" w:rsidRDefault="000C2C00" w:rsidP="000C2C00">
      <w:pPr>
        <w:pStyle w:val="DefaultStyle"/>
        <w:pBdr>
          <w:top w:val="single" w:sz="4" w:space="1" w:color="auto"/>
          <w:left w:val="single" w:sz="4" w:space="4" w:color="auto"/>
          <w:bottom w:val="single" w:sz="4" w:space="1" w:color="auto"/>
          <w:right w:val="single" w:sz="4" w:space="4" w:color="auto"/>
        </w:pBdr>
      </w:pPr>
      <w:r>
        <w:t>Atenção, o próprio usuário ou o coordenador do setor de origem da comunicação podem reativar a comunicação com a ferramenta “Reativar”, na aba Comunicações do Editar NUP.</w:t>
      </w:r>
    </w:p>
    <w:p w14:paraId="55AF2479" w14:textId="02636D24" w:rsidR="006B1BFE" w:rsidRDefault="006B1BFE" w:rsidP="006B1BFE">
      <w:pPr>
        <w:pStyle w:val="Ttulo5"/>
      </w:pPr>
      <w:bookmarkStart w:id="255" w:name="_Toc468995371"/>
      <w:r>
        <w:t>Substituir</w:t>
      </w:r>
      <w:bookmarkEnd w:id="255"/>
    </w:p>
    <w:p w14:paraId="6140166A" w14:textId="30276AFB" w:rsidR="008A7A1E" w:rsidRDefault="008A7A1E" w:rsidP="008A7A1E">
      <w:r>
        <w:t>As comunicações internas têm como destinatário uma unidade da AGU dentro do SAPIENS, conforme explicado acima.</w:t>
      </w:r>
    </w:p>
    <w:p w14:paraId="7BFA6E34" w14:textId="7444BAC2" w:rsidR="008A7A1E" w:rsidRDefault="008A7A1E" w:rsidP="008A7A1E">
      <w:r>
        <w:t>Ao remeter a comunicação interna, como regra o SAPIENS irá protocolar o referido memorando no setor de protocolo da unidade destinatária, atribuir um novo NUP, realizar a remissão entre os NUPs, e abrir uma tarefa por distribuição automática no protocolo da referida unidade.</w:t>
      </w:r>
    </w:p>
    <w:p w14:paraId="3B1727EC" w14:textId="6A156210" w:rsidR="006B1BFE" w:rsidRDefault="008A7A1E" w:rsidP="006B1BFE">
      <w:r>
        <w:t>Entretanto, às vezes é necessário modificar uma comunicação interna já remetida. Por exemplo, para notificar a revogação de uma liminar cujo cumprimento já havia sido solicitado por comunicação interna.</w:t>
      </w:r>
    </w:p>
    <w:p w14:paraId="764FAFBA" w14:textId="62760FCB" w:rsidR="008A7A1E" w:rsidRDefault="008A7A1E" w:rsidP="006B1BFE">
      <w:r>
        <w:t>Nesses casos, não se pretende abrir um novo fluxo de trabalho e, portanto, criar um novo NUP. O ideal é reaproveitar o mesmo NUP que já foi aberto na comunicação interna anterior.</w:t>
      </w:r>
    </w:p>
    <w:p w14:paraId="26F6BB24" w14:textId="3ED32034" w:rsidR="008A7A1E" w:rsidRDefault="008A7A1E" w:rsidP="006B1BFE">
      <w:r>
        <w:t xml:space="preserve">A ferramenta “Substituir” </w:t>
      </w:r>
      <w:r w:rsidR="00EB55BC">
        <w:t>permite vincular o NUP já criado à nova comunicação interna que está sendo criada, ficando a anterior invalidada.</w:t>
      </w:r>
    </w:p>
    <w:p w14:paraId="0270DCCC" w14:textId="1624527E" w:rsidR="00EB55BC" w:rsidRDefault="00EB55BC" w:rsidP="006B1BFE">
      <w:r>
        <w:lastRenderedPageBreak/>
        <w:t>Uma vez substituída a comunicação, todo o procedimento é idêntico à comunicação interna convencional.</w:t>
      </w:r>
    </w:p>
    <w:p w14:paraId="41B76BFF" w14:textId="6CDD49E6" w:rsidR="00D8328B" w:rsidRDefault="00D8328B" w:rsidP="00D8328B">
      <w:pPr>
        <w:pStyle w:val="Ttulo5"/>
      </w:pPr>
      <w:bookmarkStart w:id="256" w:name="_Toc468995372"/>
      <w:r>
        <w:t>Reiterar</w:t>
      </w:r>
      <w:bookmarkEnd w:id="256"/>
    </w:p>
    <w:p w14:paraId="651C9523" w14:textId="77777777" w:rsidR="00D8328B" w:rsidRDefault="00D8328B" w:rsidP="00D8328B">
      <w:r>
        <w:t>A ferramenta “Reiterar” se aplica exclusivamente à comunicação interna, permitindo a automatização do procedimento de reiteração.</w:t>
      </w:r>
    </w:p>
    <w:p w14:paraId="5007F8BF" w14:textId="77777777" w:rsidR="00D8328B" w:rsidRDefault="00D8328B" w:rsidP="00D8328B">
      <w:r>
        <w:t>O SAPIENS abrirá uma tarefa no protocolo da unidade de destino, utilizando a distribuição automática.</w:t>
      </w:r>
    </w:p>
    <w:p w14:paraId="6F716930" w14:textId="0C0C9F33" w:rsidR="00D8328B" w:rsidRPr="00D8328B" w:rsidRDefault="00D8328B" w:rsidP="00D8328B">
      <w:r>
        <w:t>Uma coluna com a data da reiteração, quando houver, está disponível.</w:t>
      </w:r>
    </w:p>
    <w:p w14:paraId="70C18DB3" w14:textId="5724007A" w:rsidR="002E5A7C" w:rsidRDefault="002E5A7C" w:rsidP="006B1BFE">
      <w:pPr>
        <w:pStyle w:val="Ttulo5"/>
      </w:pPr>
      <w:bookmarkStart w:id="257" w:name="_Toc468995373"/>
      <w:r>
        <w:t>Redistribuir</w:t>
      </w:r>
      <w:bookmarkEnd w:id="257"/>
    </w:p>
    <w:p w14:paraId="4178ECDF" w14:textId="2FB1E2E1" w:rsidR="002E5A7C" w:rsidRDefault="002E5A7C" w:rsidP="002E5A7C">
      <w:r>
        <w:t>As comunicações de um usuário podem ser redistribuídas para outro usuário, o que se torna especialmente útil em caso de férias, remoções, ou mesmo em casos de reorganização</w:t>
      </w:r>
      <w:r w:rsidR="000C2C00">
        <w:t xml:space="preserve"> </w:t>
      </w:r>
      <w:r>
        <w:t>interna de serviço no setor.</w:t>
      </w:r>
    </w:p>
    <w:p w14:paraId="26B6AD03" w14:textId="67294EE7" w:rsidR="002E5A7C" w:rsidRDefault="002E5A7C" w:rsidP="002E5A7C">
      <w:pPr>
        <w:ind w:firstLine="0"/>
        <w:jc w:val="center"/>
      </w:pPr>
      <w:r>
        <w:rPr>
          <w:noProof/>
          <w:lang w:eastAsia="pt-BR"/>
        </w:rPr>
        <w:drawing>
          <wp:inline distT="0" distB="0" distL="0" distR="0" wp14:anchorId="36C4F4F2" wp14:editId="1D6F99AD">
            <wp:extent cx="5400040" cy="1561916"/>
            <wp:effectExtent l="0" t="0" r="0" b="635"/>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00040" cy="1561916"/>
                    </a:xfrm>
                    <a:prstGeom prst="rect">
                      <a:avLst/>
                    </a:prstGeom>
                    <a:noFill/>
                    <a:ln>
                      <a:noFill/>
                    </a:ln>
                  </pic:spPr>
                </pic:pic>
              </a:graphicData>
            </a:graphic>
          </wp:inline>
        </w:drawing>
      </w:r>
    </w:p>
    <w:p w14:paraId="5D6750F8" w14:textId="2477B9EB" w:rsidR="002E5A7C" w:rsidRDefault="002E5A7C" w:rsidP="006B1BFE">
      <w:pPr>
        <w:pStyle w:val="Ttulo5"/>
      </w:pPr>
      <w:bookmarkStart w:id="258" w:name="_Toc468995374"/>
      <w:r>
        <w:t>Assinar</w:t>
      </w:r>
      <w:bookmarkEnd w:id="258"/>
    </w:p>
    <w:p w14:paraId="1EA5F7C7" w14:textId="2D552898" w:rsidR="002E5A7C" w:rsidRDefault="002E5A7C" w:rsidP="002E5A7C">
      <w:r>
        <w:t>A opção “Assinar” serve para assinar digitalmente uma minuta a partir da aba comunicações do painel do usuário, inclusive em lote (no máximo 10 componentes digitais por vez).</w:t>
      </w:r>
    </w:p>
    <w:p w14:paraId="601F5692" w14:textId="77777777" w:rsidR="002E5A7C" w:rsidRDefault="002E5A7C" w:rsidP="002E5A7C">
      <w:r>
        <w:t>Para assinar digitalmente uma minuta no SAPIENS é necessário possuir um token a3 da AGU devidamente instalado e configurado, conforme os tutoriais divulgados pelo Departamento de Tecnologia da Informação da AGU – DTI.</w:t>
      </w:r>
    </w:p>
    <w:p w14:paraId="2D49119B" w14:textId="77777777" w:rsidR="002E5A7C" w:rsidRDefault="002E5A7C" w:rsidP="002E5A7C">
      <w:r>
        <w:t>Caso você deseje utilizar no SAPIENS um token não homologado pela AGU, favor entrar em contato com o canal de suporte do DTI.</w:t>
      </w:r>
    </w:p>
    <w:p w14:paraId="673536BB" w14:textId="77777777" w:rsidR="002E5A7C" w:rsidRDefault="002E5A7C" w:rsidP="002E5A7C">
      <w:r>
        <w:t>Se a configuração estiver correta, bastará digitar a senha (PIN) do token a3:</w:t>
      </w:r>
    </w:p>
    <w:p w14:paraId="7F819273" w14:textId="77777777" w:rsidR="002E5A7C" w:rsidRDefault="002E5A7C" w:rsidP="002E5A7C">
      <w:pPr>
        <w:ind w:firstLine="0"/>
        <w:jc w:val="center"/>
      </w:pPr>
      <w:r>
        <w:rPr>
          <w:noProof/>
          <w:lang w:eastAsia="pt-BR"/>
        </w:rPr>
        <w:lastRenderedPageBreak/>
        <w:drawing>
          <wp:inline distT="0" distB="0" distL="0" distR="0" wp14:anchorId="005BACF9" wp14:editId="58078FF7">
            <wp:extent cx="4206240" cy="1737360"/>
            <wp:effectExtent l="0" t="0" r="3810"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28DC42E9" w14:textId="77777777" w:rsidR="002E5A7C" w:rsidRDefault="002E5A7C" w:rsidP="002E5A7C">
      <w:r>
        <w:t>Após a inserção da senha (PIN), o componente digital será assinado, passando a constar um cadeado ao seu lado:</w:t>
      </w:r>
    </w:p>
    <w:p w14:paraId="24FFA54F" w14:textId="77777777" w:rsidR="002E5A7C" w:rsidRDefault="002E5A7C" w:rsidP="002E5A7C">
      <w:pPr>
        <w:ind w:firstLine="0"/>
        <w:jc w:val="center"/>
      </w:pPr>
      <w:r>
        <w:rPr>
          <w:noProof/>
          <w:lang w:eastAsia="pt-BR"/>
        </w:rPr>
        <w:drawing>
          <wp:inline distT="0" distB="0" distL="0" distR="0" wp14:anchorId="352AE9D3" wp14:editId="4A590584">
            <wp:extent cx="590550" cy="200025"/>
            <wp:effectExtent l="0" t="0" r="0" b="9525"/>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4408E64C" w14:textId="543565D4" w:rsidR="002E5A7C" w:rsidRPr="002E5A7C" w:rsidRDefault="002E5A7C" w:rsidP="002E5A7C">
      <w:r>
        <w:t>Um componente digital que tenha sido assinado não poderá mais ser editado no Editor de Textos do SAPIENS. Entretanto, caso todas as assinaturas sejam removidas, o componente voltará a ser editável.</w:t>
      </w:r>
    </w:p>
    <w:p w14:paraId="3F369B57" w14:textId="77777777" w:rsidR="00CA403A" w:rsidRDefault="009309C2" w:rsidP="0018716E">
      <w:pPr>
        <w:pStyle w:val="Ttulo3"/>
      </w:pPr>
      <w:bookmarkStart w:id="259" w:name="_Toc468995375"/>
      <w:r>
        <w:t>Mensagens</w:t>
      </w:r>
      <w:bookmarkEnd w:id="259"/>
    </w:p>
    <w:p w14:paraId="2CF237D7" w14:textId="77777777" w:rsidR="00CA403A" w:rsidRDefault="009309C2">
      <w:pPr>
        <w:ind w:firstLine="0"/>
        <w:jc w:val="center"/>
      </w:pPr>
      <w:r>
        <w:rPr>
          <w:noProof/>
          <w:lang w:eastAsia="pt-BR"/>
        </w:rPr>
        <w:drawing>
          <wp:inline distT="0" distB="0" distL="0" distR="0" wp14:anchorId="1CD3B367" wp14:editId="00963955">
            <wp:extent cx="5400675" cy="542925"/>
            <wp:effectExtent l="0" t="0" r="9525"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35507C6" w14:textId="77777777" w:rsidR="00CA403A" w:rsidRDefault="009309C2">
      <w:pPr>
        <w:pStyle w:val="DefaultStyle"/>
      </w:pPr>
      <w:r>
        <w:t>Mensagens</w:t>
      </w:r>
      <w:r w:rsidR="008B1762">
        <w:t xml:space="preserve"> são </w:t>
      </w:r>
      <w:r>
        <w:t>comunicações entre</w:t>
      </w:r>
      <w:r w:rsidR="008B1762">
        <w:t xml:space="preserve"> </w:t>
      </w:r>
      <w:r w:rsidR="00746902">
        <w:t>usuário</w:t>
      </w:r>
      <w:r w:rsidR="008B1762">
        <w:t>s do SAPIENS, normalmente com informações úteis para o desempenho de suas atribuições funcionais.</w:t>
      </w:r>
    </w:p>
    <w:p w14:paraId="50181A82" w14:textId="77777777" w:rsidR="009309C2" w:rsidRDefault="009309C2">
      <w:pPr>
        <w:pStyle w:val="DefaultStyle"/>
      </w:pPr>
      <w:r>
        <w:t xml:space="preserve">Para criar mensagem, basta criar no botão “+” do </w:t>
      </w:r>
      <w:r>
        <w:rPr>
          <w:i/>
        </w:rPr>
        <w:t>grid</w:t>
      </w:r>
      <w:r>
        <w:t xml:space="preserve"> de mensagens.</w:t>
      </w:r>
    </w:p>
    <w:p w14:paraId="47BDD66D" w14:textId="77777777" w:rsidR="009309C2" w:rsidRPr="009309C2" w:rsidRDefault="009309C2" w:rsidP="009309C2">
      <w:pPr>
        <w:pStyle w:val="DefaultStyle"/>
        <w:ind w:firstLine="0"/>
        <w:jc w:val="center"/>
      </w:pPr>
      <w:r>
        <w:rPr>
          <w:noProof/>
          <w:lang w:eastAsia="pt-BR"/>
        </w:rPr>
        <w:lastRenderedPageBreak/>
        <w:drawing>
          <wp:inline distT="0" distB="0" distL="0" distR="0" wp14:anchorId="1E222D39" wp14:editId="202DB828">
            <wp:extent cx="5400675" cy="3162300"/>
            <wp:effectExtent l="0" t="0" r="952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14:paraId="58D7EE56" w14:textId="77777777" w:rsidR="009309C2" w:rsidRDefault="009309C2">
      <w:pPr>
        <w:pStyle w:val="DefaultStyle"/>
      </w:pPr>
      <w:r>
        <w:t xml:space="preserve">Deve-se selecionar o </w:t>
      </w:r>
      <w:r w:rsidR="009C3D0A">
        <w:t>usuári</w:t>
      </w:r>
      <w:r>
        <w:t>o destinatário e, opcionalmente, uma data de expiração para a mensagem e urgência.</w:t>
      </w:r>
    </w:p>
    <w:p w14:paraId="6EDF31CE" w14:textId="77777777" w:rsidR="009309C2" w:rsidRDefault="009309C2">
      <w:pPr>
        <w:pStyle w:val="DefaultStyle"/>
      </w:pPr>
      <w:r>
        <w:t>Há opções de edição para o conteúdo, como cores, tamanhos, etc. No entanto, o conteúdo da mensagem não pode ultrapassar 255 caracteres.</w:t>
      </w:r>
    </w:p>
    <w:p w14:paraId="0386A081" w14:textId="77777777" w:rsidR="009309C2" w:rsidRDefault="009309C2">
      <w:pPr>
        <w:pStyle w:val="DefaultStyle"/>
      </w:pPr>
      <w:r>
        <w:t>Se não for marcada a opção de data de expiração, o SAPIENS considerará que a mensagem expira em 30 dias.</w:t>
      </w:r>
    </w:p>
    <w:p w14:paraId="5EC8214B" w14:textId="77777777" w:rsidR="009309C2" w:rsidRDefault="009309C2">
      <w:pPr>
        <w:pStyle w:val="DefaultStyle"/>
      </w:pPr>
      <w:r>
        <w:t>Ao recebe</w:t>
      </w:r>
      <w:r w:rsidR="00B82170">
        <w:t>r</w:t>
      </w:r>
      <w:r>
        <w:t xml:space="preserve"> uma mensagem, o </w:t>
      </w:r>
      <w:r w:rsidR="009C3D0A">
        <w:t>usuári</w:t>
      </w:r>
      <w:r>
        <w:t>o visualizará, no canto inferior da tela, seu conteúdo, em uma espécie de balão.</w:t>
      </w:r>
    </w:p>
    <w:p w14:paraId="3EB22F6F" w14:textId="77777777" w:rsidR="009309C2" w:rsidRDefault="009309C2">
      <w:pPr>
        <w:pStyle w:val="DefaultStyle"/>
      </w:pPr>
      <w:r>
        <w:t xml:space="preserve">O próprio SAPIENS pode enviar mensagens para seus </w:t>
      </w:r>
      <w:r w:rsidR="009C3D0A">
        <w:t>usuári</w:t>
      </w:r>
      <w:r>
        <w:t xml:space="preserve">os. Por exemplo, sempre que uma tarefa que o </w:t>
      </w:r>
      <w:r w:rsidR="009C3D0A">
        <w:t>usuári</w:t>
      </w:r>
      <w:r>
        <w:t>o esteja acompanhando for encerrada, haverá uma mensagem do SAPIENS.</w:t>
      </w:r>
    </w:p>
    <w:p w14:paraId="45B1A415" w14:textId="7806B1FB" w:rsidR="00A93E6B" w:rsidRDefault="00A93E6B" w:rsidP="00A93E6B">
      <w:pPr>
        <w:pStyle w:val="DefaultStyle"/>
        <w:pBdr>
          <w:top w:val="single" w:sz="4" w:space="1" w:color="auto"/>
          <w:left w:val="single" w:sz="4" w:space="4" w:color="auto"/>
          <w:bottom w:val="single" w:sz="4" w:space="1" w:color="auto"/>
          <w:right w:val="single" w:sz="4" w:space="4" w:color="auto"/>
        </w:pBdr>
      </w:pPr>
      <w:r>
        <w:t>Atenção: as mensagens surgirão na tela no usuário na forma de balão apenas nos casos urgentes e quando originada de outro usuário. As demais mensagens estarão disponíveis apenas na aba mensagens.</w:t>
      </w:r>
    </w:p>
    <w:p w14:paraId="54D29276" w14:textId="77777777" w:rsidR="009309C2" w:rsidRDefault="009309C2">
      <w:pPr>
        <w:pStyle w:val="DefaultStyle"/>
      </w:pPr>
      <w:r>
        <w:t>Sempre que um balão de mensagem for fechado, ele será automaticamente marcado como lido.</w:t>
      </w:r>
    </w:p>
    <w:p w14:paraId="2D498A3E" w14:textId="77777777" w:rsidR="00CA403A" w:rsidRDefault="009309C2" w:rsidP="009309C2">
      <w:pPr>
        <w:pStyle w:val="DefaultStyle"/>
      </w:pPr>
      <w:r>
        <w:t xml:space="preserve">É possível marcar uma mensagem como lida ou não lida nos atalhos do </w:t>
      </w:r>
      <w:r>
        <w:rPr>
          <w:i/>
        </w:rPr>
        <w:t xml:space="preserve">grid </w:t>
      </w:r>
      <w:r>
        <w:t>de mensagens</w:t>
      </w:r>
      <w:r w:rsidR="008B1762">
        <w:t>.</w:t>
      </w:r>
    </w:p>
    <w:p w14:paraId="79492A09" w14:textId="77777777" w:rsidR="009309C2" w:rsidRDefault="009309C2" w:rsidP="009309C2">
      <w:pPr>
        <w:pStyle w:val="DefaultStyle"/>
      </w:pPr>
      <w:r>
        <w:lastRenderedPageBreak/>
        <w:t xml:space="preserve">O </w:t>
      </w:r>
      <w:r>
        <w:rPr>
          <w:i/>
        </w:rPr>
        <w:t xml:space="preserve">grid </w:t>
      </w:r>
      <w:r>
        <w:t>permite visualizar as mensagens recebidas e também as enviadas, bastando alterar o filtro.</w:t>
      </w:r>
    </w:p>
    <w:p w14:paraId="06DEA059" w14:textId="77777777" w:rsidR="00F64EFF" w:rsidRDefault="00F64EFF" w:rsidP="00F64EFF">
      <w:pPr>
        <w:pStyle w:val="Ttulo3"/>
      </w:pPr>
      <w:bookmarkStart w:id="260" w:name="_Toc468995376"/>
      <w:r>
        <w:t>Blocos</w:t>
      </w:r>
      <w:bookmarkEnd w:id="260"/>
    </w:p>
    <w:p w14:paraId="25BA1A3A" w14:textId="3E44DC29" w:rsidR="00F64EFF" w:rsidRDefault="00F64EFF" w:rsidP="00F64EFF">
      <w:r>
        <w:t xml:space="preserve">Diversas operações podem ser realizadas em Bloco (lote) no SAPIENS no </w:t>
      </w:r>
      <w:r w:rsidR="007E72A1">
        <w:t>p</w:t>
      </w:r>
      <w:r>
        <w:t xml:space="preserve">ainel do </w:t>
      </w:r>
      <w:r w:rsidR="00D43D7D">
        <w:t>usuário</w:t>
      </w:r>
      <w:r>
        <w:t>, automatizando os procedimentos:</w:t>
      </w:r>
    </w:p>
    <w:p w14:paraId="6F8CD6C5" w14:textId="77777777" w:rsidR="00F64EFF" w:rsidRDefault="00F64EFF" w:rsidP="00F64EFF">
      <w:pPr>
        <w:pStyle w:val="PargrafodaLista"/>
        <w:numPr>
          <w:ilvl w:val="0"/>
          <w:numId w:val="39"/>
        </w:numPr>
      </w:pPr>
      <w:r>
        <w:t>Criação de Tarefas</w:t>
      </w:r>
    </w:p>
    <w:p w14:paraId="09182A26" w14:textId="77777777" w:rsidR="00F64EFF" w:rsidRPr="00F64EFF" w:rsidRDefault="00F64EFF" w:rsidP="00F64EFF">
      <w:pPr>
        <w:pStyle w:val="PargrafodaLista"/>
        <w:numPr>
          <w:ilvl w:val="0"/>
          <w:numId w:val="39"/>
        </w:numPr>
      </w:pPr>
      <w:r>
        <w:t>Criação de Tramitações</w:t>
      </w:r>
    </w:p>
    <w:p w14:paraId="7F159A8A" w14:textId="77777777" w:rsidR="00F64EFF" w:rsidRPr="00F64EFF" w:rsidRDefault="00F64EFF" w:rsidP="00F64EFF">
      <w:pPr>
        <w:pStyle w:val="PargrafodaLista"/>
        <w:numPr>
          <w:ilvl w:val="0"/>
          <w:numId w:val="39"/>
        </w:numPr>
      </w:pPr>
      <w:r>
        <w:t>Criação de Comunicações</w:t>
      </w:r>
    </w:p>
    <w:p w14:paraId="7AD69CCF" w14:textId="77777777" w:rsidR="00F64EFF" w:rsidRDefault="00F64EFF" w:rsidP="00F64EFF">
      <w:pPr>
        <w:ind w:firstLine="0"/>
        <w:jc w:val="center"/>
      </w:pPr>
      <w:r>
        <w:rPr>
          <w:noProof/>
          <w:lang w:eastAsia="pt-BR"/>
        </w:rPr>
        <w:drawing>
          <wp:inline distT="0" distB="0" distL="0" distR="0" wp14:anchorId="14FE8A59" wp14:editId="040E2FD2">
            <wp:extent cx="5400675" cy="1247775"/>
            <wp:effectExtent l="0" t="0" r="9525" b="9525"/>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400675" cy="1247775"/>
                    </a:xfrm>
                    <a:prstGeom prst="rect">
                      <a:avLst/>
                    </a:prstGeom>
                    <a:noFill/>
                    <a:ln>
                      <a:noFill/>
                    </a:ln>
                  </pic:spPr>
                </pic:pic>
              </a:graphicData>
            </a:graphic>
          </wp:inline>
        </w:drawing>
      </w:r>
    </w:p>
    <w:p w14:paraId="164ABAFF" w14:textId="72BEF3B9" w:rsidR="00F64EFF" w:rsidRDefault="00F64EFF" w:rsidP="00F64EFF">
      <w:r>
        <w:t xml:space="preserve">Basta selecionar a opção “Bloco” e adicionar todos os NUPs que participarão do </w:t>
      </w:r>
      <w:r w:rsidR="007E72A1">
        <w:t>b</w:t>
      </w:r>
      <w:r>
        <w:t xml:space="preserve">loco. </w:t>
      </w:r>
    </w:p>
    <w:p w14:paraId="4BF47D9C" w14:textId="77777777" w:rsidR="00F64EFF" w:rsidRDefault="00F64EFF" w:rsidP="00F64EFF">
      <w:r>
        <w:t>Assim, em uma única operação, diversas tarefas, tramitações ou comunicações podem ser geradas em diversos NUPs diferentes, ao mesmo tempo.</w:t>
      </w:r>
    </w:p>
    <w:p w14:paraId="7D83B39E" w14:textId="77777777" w:rsidR="00F64EFF" w:rsidRDefault="00590ED6" w:rsidP="00590ED6">
      <w:pPr>
        <w:pStyle w:val="Ttulo3"/>
      </w:pPr>
      <w:bookmarkStart w:id="261" w:name="_Toc468995377"/>
      <w:r>
        <w:t>Sugestões de Fluxos</w:t>
      </w:r>
      <w:bookmarkEnd w:id="261"/>
    </w:p>
    <w:p w14:paraId="408EAE75" w14:textId="604D4983" w:rsidR="00590ED6" w:rsidRPr="00590ED6" w:rsidRDefault="00590ED6" w:rsidP="00590ED6">
      <w:r>
        <w:t xml:space="preserve">O SAPIENS possui um avançado sistema de aprendizado de fluxos de trabalho que é capaz de </w:t>
      </w:r>
      <w:r w:rsidRPr="00590ED6">
        <w:rPr>
          <w:b/>
        </w:rPr>
        <w:t>sugerir</w:t>
      </w:r>
      <w:r>
        <w:rPr>
          <w:b/>
        </w:rPr>
        <w:t xml:space="preserve"> </w:t>
      </w:r>
      <w:r>
        <w:t xml:space="preserve">ao usuário, a depender do contexto de um </w:t>
      </w:r>
      <w:r w:rsidR="00D43D7D">
        <w:t>processo</w:t>
      </w:r>
      <w:r>
        <w:t xml:space="preserve"> ou </w:t>
      </w:r>
      <w:r w:rsidR="00D43D7D">
        <w:t>documento avulso</w:t>
      </w:r>
      <w:r>
        <w:t>, o próximo passo cabível.</w:t>
      </w:r>
    </w:p>
    <w:p w14:paraId="3CC7944C" w14:textId="77777777" w:rsidR="00590ED6" w:rsidRDefault="00590ED6" w:rsidP="00590ED6">
      <w:r>
        <w:t>Na abertura de uma nova tarefa, o SAPIENS pode sugerir qual espécie seria adequada, bem como o setor responsável, para fins de tramitação.</w:t>
      </w:r>
    </w:p>
    <w:p w14:paraId="4F9100A0" w14:textId="77777777" w:rsidR="00590ED6" w:rsidRDefault="00590ED6" w:rsidP="00590ED6">
      <w:r>
        <w:t>No lançamento de uma atividade para uma tarefa, o SAPIENS pode sugerir qual seria a espécie adequada para aquele contexto.</w:t>
      </w:r>
    </w:p>
    <w:p w14:paraId="08D1CBE0" w14:textId="77777777" w:rsidR="00590ED6" w:rsidRDefault="00590ED6" w:rsidP="00590ED6">
      <w:r>
        <w:t>Há duas maneiras de acessar as sugestões:</w:t>
      </w:r>
    </w:p>
    <w:p w14:paraId="73870A5E" w14:textId="77777777" w:rsidR="00590ED6" w:rsidRDefault="00590ED6" w:rsidP="00590ED6">
      <w:r>
        <w:t>Nos formulários de tarefas e de atividades, há um novo botão no canto inferior esquerdo, com uma lâmpada.</w:t>
      </w:r>
    </w:p>
    <w:p w14:paraId="1EA5A89E" w14:textId="77777777" w:rsidR="00590ED6" w:rsidRDefault="00590ED6" w:rsidP="00590ED6">
      <w:pPr>
        <w:ind w:firstLine="0"/>
        <w:jc w:val="center"/>
      </w:pPr>
      <w:r>
        <w:rPr>
          <w:noProof/>
          <w:lang w:eastAsia="pt-BR"/>
        </w:rPr>
        <w:lastRenderedPageBreak/>
        <w:drawing>
          <wp:inline distT="0" distB="0" distL="0" distR="0" wp14:anchorId="2F4D3EF4" wp14:editId="4174E68D">
            <wp:extent cx="771525" cy="49530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71525" cy="495300"/>
                    </a:xfrm>
                    <a:prstGeom prst="rect">
                      <a:avLst/>
                    </a:prstGeom>
                    <a:noFill/>
                    <a:ln>
                      <a:noFill/>
                    </a:ln>
                  </pic:spPr>
                </pic:pic>
              </a:graphicData>
            </a:graphic>
          </wp:inline>
        </w:drawing>
      </w:r>
    </w:p>
    <w:p w14:paraId="54428199" w14:textId="77777777" w:rsidR="00590ED6" w:rsidRDefault="00590ED6" w:rsidP="00590ED6">
      <w:r>
        <w:t>Ao clicar na lâmpada, o usuário recebe as sugestões cabíveis:</w:t>
      </w:r>
    </w:p>
    <w:p w14:paraId="1672C05F" w14:textId="77777777" w:rsidR="00590ED6" w:rsidRDefault="00590ED6" w:rsidP="00590ED6">
      <w:pPr>
        <w:ind w:firstLine="0"/>
        <w:jc w:val="center"/>
      </w:pPr>
      <w:r>
        <w:rPr>
          <w:noProof/>
          <w:lang w:eastAsia="pt-BR"/>
        </w:rPr>
        <w:drawing>
          <wp:inline distT="0" distB="0" distL="0" distR="0" wp14:anchorId="3CBD917E" wp14:editId="4F835DE6">
            <wp:extent cx="5400675" cy="300037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p w14:paraId="4B4AC4AB" w14:textId="77777777" w:rsidR="00590ED6" w:rsidRDefault="00590ED6" w:rsidP="00590ED6">
      <w:r>
        <w:t>A primeira sugestão será preenchida automaticamente pelo SAPIENS no formulário. Para alternar para as demais sugestões, basta clicar sucessivamente na Lâmpada.</w:t>
      </w:r>
    </w:p>
    <w:p w14:paraId="0E67AAE4" w14:textId="77777777" w:rsidR="00590ED6" w:rsidRDefault="00590ED6" w:rsidP="00590ED6">
      <w:r>
        <w:t xml:space="preserve">A outra forma de acessar as sugestões surge ao clicar na Lupa para escolher o tipo de atividade ou de tarefa, no </w:t>
      </w:r>
      <w:r w:rsidRPr="00590ED6">
        <w:rPr>
          <w:i/>
        </w:rPr>
        <w:t>grid</w:t>
      </w:r>
      <w:r>
        <w:t xml:space="preserve"> de seleção avançada, pois há um checkbox "sugeridas" para mostrar apenas as sugestões e não todas as possibilidades.</w:t>
      </w:r>
    </w:p>
    <w:p w14:paraId="3A13AD58" w14:textId="77777777" w:rsidR="00590ED6" w:rsidRDefault="00590ED6" w:rsidP="00590ED6">
      <w:pPr>
        <w:ind w:firstLine="0"/>
        <w:jc w:val="center"/>
      </w:pPr>
      <w:r>
        <w:rPr>
          <w:noProof/>
          <w:lang w:eastAsia="pt-BR"/>
        </w:rPr>
        <w:drawing>
          <wp:inline distT="0" distB="0" distL="0" distR="0" wp14:anchorId="7DB61332" wp14:editId="4D0B72C7">
            <wp:extent cx="1600200" cy="6667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p>
    <w:p w14:paraId="1FEDCB82" w14:textId="77777777" w:rsidR="00590ED6" w:rsidRDefault="00590ED6" w:rsidP="00590ED6">
      <w:r>
        <w:t>Não há sugestões quando estivermos realizando operações em bloco, pois para cada elemento do bloco seria uma sugestão diferente.</w:t>
      </w:r>
    </w:p>
    <w:p w14:paraId="00A4F918" w14:textId="77777777" w:rsidR="00590ED6" w:rsidRDefault="00590ED6" w:rsidP="00590ED6">
      <w:r>
        <w:t>Quanto mais o SAPIENS for utilizado, melhor se tornarão as sugestões.</w:t>
      </w:r>
    </w:p>
    <w:p w14:paraId="53F4D067" w14:textId="77777777" w:rsidR="00590ED6" w:rsidRPr="00590ED6" w:rsidRDefault="00590ED6" w:rsidP="00590ED6">
      <w:pPr>
        <w:pBdr>
          <w:top w:val="single" w:sz="4" w:space="1" w:color="auto"/>
          <w:left w:val="single" w:sz="4" w:space="4" w:color="auto"/>
          <w:bottom w:val="single" w:sz="4" w:space="1" w:color="auto"/>
          <w:right w:val="single" w:sz="4" w:space="4" w:color="auto"/>
        </w:pBdr>
        <w:rPr>
          <w:b/>
        </w:rPr>
      </w:pPr>
      <w:r w:rsidRPr="00590ED6">
        <w:rPr>
          <w:b/>
        </w:rPr>
        <w:t>Atenção: o SAPIENS realiza meramente sugestões, que deverão ser analisadas criteriosamente pelo usuário, pois estão sujeitas a erros.</w:t>
      </w:r>
    </w:p>
    <w:p w14:paraId="71EBF295" w14:textId="4161ECBD" w:rsidR="00F95A85" w:rsidRDefault="00F95A85" w:rsidP="00F95A85">
      <w:pPr>
        <w:pStyle w:val="Ttulo2"/>
      </w:pPr>
      <w:bookmarkStart w:id="262" w:name="_Toc468995378"/>
      <w:r>
        <w:lastRenderedPageBreak/>
        <w:t>Pesquisa</w:t>
      </w:r>
      <w:bookmarkEnd w:id="262"/>
    </w:p>
    <w:p w14:paraId="03C62A67" w14:textId="64C3F7EF" w:rsidR="00F95A85" w:rsidRPr="00F95A85" w:rsidRDefault="00F95A85" w:rsidP="00F95A85">
      <w:r>
        <w:t>A pesquisa do SAPIENS pode ser encontrada na barra superior do sistema, conforme figura abaixo.</w:t>
      </w:r>
    </w:p>
    <w:p w14:paraId="64557706" w14:textId="29BED1F7" w:rsidR="00F95A85" w:rsidRPr="00F95A85" w:rsidRDefault="00071606" w:rsidP="00F95A85">
      <w:pPr>
        <w:ind w:firstLine="0"/>
        <w:jc w:val="center"/>
      </w:pPr>
      <w:r>
        <w:rPr>
          <w:noProof/>
          <w:lang w:eastAsia="pt-BR"/>
        </w:rPr>
        <w:drawing>
          <wp:inline distT="0" distB="0" distL="0" distR="0" wp14:anchorId="4768FD1B" wp14:editId="3CCD4437">
            <wp:extent cx="4047490" cy="739775"/>
            <wp:effectExtent l="0" t="0" r="0" b="3175"/>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47490" cy="739775"/>
                    </a:xfrm>
                    <a:prstGeom prst="rect">
                      <a:avLst/>
                    </a:prstGeom>
                    <a:noFill/>
                    <a:ln>
                      <a:noFill/>
                    </a:ln>
                  </pic:spPr>
                </pic:pic>
              </a:graphicData>
            </a:graphic>
          </wp:inline>
        </w:drawing>
      </w:r>
    </w:p>
    <w:p w14:paraId="3DC41791" w14:textId="19F6EA29" w:rsidR="00F95A85" w:rsidRDefault="00F95A85" w:rsidP="00F95A85">
      <w:r>
        <w:t>O SAPIENS disponibiliza dois tipos de pesquisa para a loca</w:t>
      </w:r>
      <w:r w:rsidR="00071606">
        <w:t>liza</w:t>
      </w:r>
      <w:r>
        <w:t xml:space="preserve">ção de </w:t>
      </w:r>
      <w:r w:rsidR="00D43D7D">
        <w:t>processo</w:t>
      </w:r>
      <w:r>
        <w:t>s/</w:t>
      </w:r>
      <w:r w:rsidR="002948EF">
        <w:t>documentos avulsos</w:t>
      </w:r>
      <w:r>
        <w:t>:</w:t>
      </w:r>
      <w:r w:rsidR="00071606">
        <w:t xml:space="preserve"> capa e documentos</w:t>
      </w:r>
      <w:r>
        <w:t>.</w:t>
      </w:r>
    </w:p>
    <w:p w14:paraId="26C8EF38" w14:textId="039B5688" w:rsidR="00F95A85" w:rsidRDefault="00071606" w:rsidP="00F95A85">
      <w:pPr>
        <w:ind w:firstLine="0"/>
        <w:jc w:val="center"/>
      </w:pPr>
      <w:r>
        <w:rPr>
          <w:noProof/>
          <w:lang w:eastAsia="pt-BR"/>
        </w:rPr>
        <w:drawing>
          <wp:inline distT="0" distB="0" distL="0" distR="0" wp14:anchorId="3DEF1555" wp14:editId="7ED67033">
            <wp:extent cx="2468880" cy="731520"/>
            <wp:effectExtent l="0" t="0" r="762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468880" cy="731520"/>
                    </a:xfrm>
                    <a:prstGeom prst="rect">
                      <a:avLst/>
                    </a:prstGeom>
                    <a:noFill/>
                    <a:ln>
                      <a:noFill/>
                    </a:ln>
                  </pic:spPr>
                </pic:pic>
              </a:graphicData>
            </a:graphic>
          </wp:inline>
        </w:drawing>
      </w:r>
    </w:p>
    <w:p w14:paraId="058DED25" w14:textId="0540AB09" w:rsidR="00F95A85" w:rsidRDefault="00F95A85" w:rsidP="00F95A85">
      <w:pPr>
        <w:pStyle w:val="Ttulo3"/>
      </w:pPr>
      <w:bookmarkStart w:id="263" w:name="_Toc468995379"/>
      <w:r>
        <w:t xml:space="preserve">Pesquisa </w:t>
      </w:r>
      <w:r w:rsidR="00071606">
        <w:t>na Capa</w:t>
      </w:r>
      <w:bookmarkEnd w:id="263"/>
    </w:p>
    <w:p w14:paraId="30CF67F4" w14:textId="11719DB3" w:rsidR="00F95A85" w:rsidRDefault="00F95A85" w:rsidP="00F95A85">
      <w:r>
        <w:t xml:space="preserve">A pesquisa </w:t>
      </w:r>
      <w:r w:rsidR="00071606">
        <w:t xml:space="preserve">na capa </w:t>
      </w:r>
      <w:r>
        <w:t xml:space="preserve">se limita </w:t>
      </w:r>
      <w:r w:rsidR="00B82170">
        <w:t>às</w:t>
      </w:r>
      <w:r>
        <w:t xml:space="preserve"> informações básicas do </w:t>
      </w:r>
      <w:r w:rsidR="00D43D7D">
        <w:t>processo/documento avulso</w:t>
      </w:r>
      <w:r>
        <w:t xml:space="preserve">, ou seja, suas informações </w:t>
      </w:r>
      <w:r w:rsidR="00071606">
        <w:t>constantes na</w:t>
      </w:r>
      <w:r>
        <w:t xml:space="preserve"> capa</w:t>
      </w:r>
      <w:r w:rsidR="00071606">
        <w:t xml:space="preserve"> do NUP</w:t>
      </w:r>
      <w:r>
        <w:t xml:space="preserve">. </w:t>
      </w:r>
    </w:p>
    <w:p w14:paraId="1FD3C85F" w14:textId="4A5C3296" w:rsidR="00F95A85" w:rsidRDefault="00F07414" w:rsidP="00F95A85">
      <w:pPr>
        <w:ind w:firstLine="0"/>
        <w:jc w:val="center"/>
      </w:pPr>
      <w:r>
        <w:rPr>
          <w:noProof/>
          <w:lang w:eastAsia="pt-BR"/>
        </w:rPr>
        <w:lastRenderedPageBreak/>
        <w:drawing>
          <wp:inline distT="0" distB="0" distL="0" distR="0" wp14:anchorId="11DADE9B" wp14:editId="79A8589B">
            <wp:extent cx="5391150" cy="4047490"/>
            <wp:effectExtent l="0" t="0" r="0" b="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391150" cy="4047490"/>
                    </a:xfrm>
                    <a:prstGeom prst="rect">
                      <a:avLst/>
                    </a:prstGeom>
                    <a:noFill/>
                    <a:ln>
                      <a:noFill/>
                    </a:ln>
                  </pic:spPr>
                </pic:pic>
              </a:graphicData>
            </a:graphic>
          </wp:inline>
        </w:drawing>
      </w:r>
    </w:p>
    <w:p w14:paraId="1ABA97FD" w14:textId="1AB5E05D" w:rsidR="00F95A85" w:rsidRDefault="00F95A85" w:rsidP="00F95A85">
      <w:r>
        <w:t xml:space="preserve">Após o preenchimento das informações, </w:t>
      </w:r>
      <w:r w:rsidR="00071606">
        <w:t xml:space="preserve">sendo obrigatório o preenchimento de </w:t>
      </w:r>
      <w:r w:rsidR="00F07414">
        <w:t>pelo</w:t>
      </w:r>
      <w:r w:rsidR="00071606">
        <w:t xml:space="preserve"> menos 1 (um) item do quadro </w:t>
      </w:r>
      <w:r w:rsidR="00BD055D">
        <w:t xml:space="preserve">Interessados ou do </w:t>
      </w:r>
      <w:r w:rsidR="00071606">
        <w:t>Dados Básicos</w:t>
      </w:r>
      <w:r>
        <w:t xml:space="preserve">, os resultados são apresentados em um </w:t>
      </w:r>
      <w:r w:rsidRPr="0007259E">
        <w:rPr>
          <w:i/>
        </w:rPr>
        <w:t>grid</w:t>
      </w:r>
      <w:r>
        <w:t xml:space="preserve"> de resultados.</w:t>
      </w:r>
    </w:p>
    <w:p w14:paraId="03659696" w14:textId="77777777" w:rsidR="00F95A85" w:rsidRDefault="00F95A85" w:rsidP="00F95A85">
      <w:pPr>
        <w:ind w:firstLine="0"/>
        <w:jc w:val="center"/>
      </w:pPr>
      <w:r>
        <w:rPr>
          <w:noProof/>
          <w:lang w:eastAsia="pt-BR"/>
        </w:rPr>
        <w:drawing>
          <wp:inline distT="0" distB="0" distL="0" distR="0" wp14:anchorId="5F49C988" wp14:editId="2CC553E1">
            <wp:extent cx="5391150" cy="62865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14:paraId="6B4EAB84" w14:textId="77777777" w:rsidR="00F95A85" w:rsidRDefault="00F95A85" w:rsidP="00F95A85">
      <w:r>
        <w:t xml:space="preserve">Caso o </w:t>
      </w:r>
      <w:r w:rsidR="009C3D0A">
        <w:t>usuári</w:t>
      </w:r>
      <w:r>
        <w:t>o deseje, basta alterar um ou mais critérios de pesquisa para fazer o refinamento, e clicar novamente em “Pesquisar”.</w:t>
      </w:r>
    </w:p>
    <w:p w14:paraId="4416DB8B" w14:textId="74CB3ADF" w:rsidR="00F95A85" w:rsidRDefault="00DD68FE" w:rsidP="00F95A85">
      <w:r>
        <w:t xml:space="preserve">Na pesquisa </w:t>
      </w:r>
      <w:r w:rsidR="00071606">
        <w:t>de capa</w:t>
      </w:r>
      <w:r>
        <w:t xml:space="preserve"> há um campo gerencial essencial para o SAPIENS:</w:t>
      </w:r>
    </w:p>
    <w:p w14:paraId="3BF12F40" w14:textId="2505513A" w:rsidR="00DD68FE" w:rsidRDefault="007E72A1" w:rsidP="0007259E">
      <w:pPr>
        <w:ind w:firstLine="0"/>
        <w:jc w:val="center"/>
      </w:pPr>
      <w:r>
        <w:rPr>
          <w:noProof/>
          <w:lang w:eastAsia="pt-BR"/>
        </w:rPr>
        <w:drawing>
          <wp:inline distT="0" distB="0" distL="0" distR="0" wp14:anchorId="192890DC" wp14:editId="68DE1CB2">
            <wp:extent cx="5400675" cy="628650"/>
            <wp:effectExtent l="0" t="0" r="9525"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400675" cy="628650"/>
                    </a:xfrm>
                    <a:prstGeom prst="rect">
                      <a:avLst/>
                    </a:prstGeom>
                    <a:noFill/>
                    <a:ln>
                      <a:noFill/>
                    </a:ln>
                  </pic:spPr>
                </pic:pic>
              </a:graphicData>
            </a:graphic>
          </wp:inline>
        </w:drawing>
      </w:r>
    </w:p>
    <w:p w14:paraId="2EAE763B" w14:textId="5C64E503" w:rsidR="00DD68FE" w:rsidRDefault="00DD68FE" w:rsidP="00F95A85">
      <w:r>
        <w:t xml:space="preserve">Ao marcar a opção “Sem Tarefas”, o </w:t>
      </w:r>
      <w:r w:rsidR="009C3D0A">
        <w:t>usuári</w:t>
      </w:r>
      <w:r>
        <w:t xml:space="preserve">o poderá consultar os </w:t>
      </w:r>
      <w:r w:rsidR="00D43D7D">
        <w:t>processo</w:t>
      </w:r>
      <w:r>
        <w:t>s/</w:t>
      </w:r>
      <w:r w:rsidR="00D43D7D">
        <w:t>documento avulso</w:t>
      </w:r>
      <w:r>
        <w:t xml:space="preserve">s que estejam naquele momento sem </w:t>
      </w:r>
      <w:r w:rsidR="00721290">
        <w:t>t</w:t>
      </w:r>
      <w:r>
        <w:t xml:space="preserve">arefas abertas. Ou seja, </w:t>
      </w:r>
      <w:r w:rsidR="00D43D7D">
        <w:t>processo</w:t>
      </w:r>
      <w:r>
        <w:t>s/</w:t>
      </w:r>
      <w:r w:rsidR="00D43D7D">
        <w:t>documento avulso</w:t>
      </w:r>
      <w:r>
        <w:t>s “parados” que precisam ser movimentados com urgência.</w:t>
      </w:r>
    </w:p>
    <w:p w14:paraId="75FA6FF3" w14:textId="25B27DC8" w:rsidR="00DD68FE" w:rsidRPr="00EE5A9A" w:rsidRDefault="00DD68FE" w:rsidP="00EE5A9A">
      <w:pPr>
        <w:pBdr>
          <w:top w:val="single" w:sz="4" w:space="1" w:color="auto"/>
          <w:left w:val="single" w:sz="4" w:space="4" w:color="auto"/>
          <w:bottom w:val="single" w:sz="4" w:space="1" w:color="auto"/>
          <w:right w:val="single" w:sz="4" w:space="4" w:color="auto"/>
        </w:pBdr>
        <w:rPr>
          <w:b/>
        </w:rPr>
      </w:pPr>
      <w:r w:rsidRPr="00EE5A9A">
        <w:rPr>
          <w:b/>
        </w:rPr>
        <w:lastRenderedPageBreak/>
        <w:t xml:space="preserve">Todo </w:t>
      </w:r>
      <w:r w:rsidR="009C3D0A" w:rsidRPr="00EE5A9A">
        <w:rPr>
          <w:b/>
        </w:rPr>
        <w:t>usuári</w:t>
      </w:r>
      <w:r w:rsidRPr="00EE5A9A">
        <w:rPr>
          <w:b/>
        </w:rPr>
        <w:t xml:space="preserve">o deve realizar essa consulta com regularidade, especialmente os </w:t>
      </w:r>
      <w:r w:rsidR="009C3D0A" w:rsidRPr="00EE5A9A">
        <w:rPr>
          <w:b/>
        </w:rPr>
        <w:t>usuári</w:t>
      </w:r>
      <w:r w:rsidRPr="00EE5A9A">
        <w:rPr>
          <w:b/>
        </w:rPr>
        <w:t xml:space="preserve">os com perfil de </w:t>
      </w:r>
      <w:r w:rsidR="00721290">
        <w:rPr>
          <w:b/>
        </w:rPr>
        <w:t>coordenador</w:t>
      </w:r>
      <w:r w:rsidRPr="00EE5A9A">
        <w:rPr>
          <w:b/>
        </w:rPr>
        <w:t>.</w:t>
      </w:r>
    </w:p>
    <w:p w14:paraId="647BBA54" w14:textId="793F0D1D" w:rsidR="00721290" w:rsidRDefault="00721290" w:rsidP="0007259E">
      <w:r>
        <w:t>A outra opção gerencial serve para excluir dos resultados os NUPs que estejam em tramitação no momento da pesquisa.</w:t>
      </w:r>
    </w:p>
    <w:p w14:paraId="23A5B829" w14:textId="5E0EE894" w:rsidR="00F95A85" w:rsidRDefault="00F95A85" w:rsidP="00F95A85">
      <w:pPr>
        <w:pStyle w:val="Ttulo3"/>
      </w:pPr>
      <w:bookmarkStart w:id="264" w:name="_Toc468995380"/>
      <w:r>
        <w:t xml:space="preserve">Pesquisa </w:t>
      </w:r>
      <w:r w:rsidR="00071606">
        <w:t>em Documentos</w:t>
      </w:r>
      <w:bookmarkEnd w:id="264"/>
    </w:p>
    <w:p w14:paraId="2796D28A" w14:textId="624EB359" w:rsidR="00DD68FE" w:rsidRDefault="00DD68FE" w:rsidP="00DD68FE">
      <w:r>
        <w:t xml:space="preserve">A pesquisa </w:t>
      </w:r>
      <w:r w:rsidR="00071606">
        <w:t>em documentos</w:t>
      </w:r>
      <w:r>
        <w:t xml:space="preserve"> é destinada a encontrar </w:t>
      </w:r>
      <w:r w:rsidR="00D43D7D">
        <w:t>documento</w:t>
      </w:r>
      <w:r>
        <w:t>s</w:t>
      </w:r>
      <w:r w:rsidR="00071606">
        <w:t xml:space="preserve"> dentro de NUPs</w:t>
      </w:r>
      <w:r>
        <w:t xml:space="preserve"> a partir de seu conteúdo.</w:t>
      </w:r>
    </w:p>
    <w:p w14:paraId="6017C336" w14:textId="1DAC4CE8" w:rsidR="00DD68FE" w:rsidRDefault="00DD68FE" w:rsidP="00DD68FE">
      <w:r>
        <w:t xml:space="preserve">Todos os componentes digitais compatíveis juntados a um </w:t>
      </w:r>
      <w:r w:rsidR="00D43D7D">
        <w:t>processo/documento avulso</w:t>
      </w:r>
      <w:r>
        <w:t xml:space="preserve"> são indexados e podem ser pesquisados pelo SAPIENS (formatos html, txt, pdf, docx, doc, entre outros).</w:t>
      </w:r>
    </w:p>
    <w:p w14:paraId="0AA8C89C" w14:textId="0E64C313" w:rsidR="00DD68FE" w:rsidRDefault="00071606" w:rsidP="00F6400C">
      <w:pPr>
        <w:ind w:firstLine="0"/>
      </w:pPr>
      <w:r>
        <w:rPr>
          <w:noProof/>
          <w:lang w:eastAsia="pt-BR"/>
        </w:rPr>
        <w:drawing>
          <wp:inline distT="0" distB="0" distL="0" distR="0" wp14:anchorId="05F0CCBC" wp14:editId="13571246">
            <wp:extent cx="5398770" cy="3339465"/>
            <wp:effectExtent l="0" t="0" r="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398770" cy="3339465"/>
                    </a:xfrm>
                    <a:prstGeom prst="rect">
                      <a:avLst/>
                    </a:prstGeom>
                    <a:noFill/>
                    <a:ln>
                      <a:noFill/>
                    </a:ln>
                  </pic:spPr>
                </pic:pic>
              </a:graphicData>
            </a:graphic>
          </wp:inline>
        </w:drawing>
      </w:r>
    </w:p>
    <w:p w14:paraId="0824C1EC" w14:textId="77777777" w:rsidR="00DD68FE" w:rsidRDefault="00DD68FE" w:rsidP="00DD68FE">
      <w:r>
        <w:t xml:space="preserve">O ponto fundamental da pesquisa por conteúdo é o campo “Termos”, no qual o </w:t>
      </w:r>
      <w:r w:rsidR="009C3D0A">
        <w:t>usuári</w:t>
      </w:r>
      <w:r>
        <w:t>o pode pesquisa</w:t>
      </w:r>
      <w:r w:rsidR="00B82170">
        <w:t>r</w:t>
      </w:r>
      <w:r>
        <w:t xml:space="preserve"> na forma de texto livre, incluindo as regras “E”, “OU”, curingas (*), etc.</w:t>
      </w:r>
    </w:p>
    <w:p w14:paraId="05302586" w14:textId="77777777" w:rsidR="00F64EFF" w:rsidRDefault="00F64EFF" w:rsidP="00F64EFF">
      <w:pPr>
        <w:ind w:firstLine="0"/>
        <w:jc w:val="center"/>
      </w:pPr>
      <w:r>
        <w:rPr>
          <w:noProof/>
          <w:lang w:eastAsia="pt-BR"/>
        </w:rPr>
        <w:lastRenderedPageBreak/>
        <w:drawing>
          <wp:inline distT="0" distB="0" distL="0" distR="0" wp14:anchorId="6DA12CD0" wp14:editId="5B4126DD">
            <wp:extent cx="4023360" cy="5120640"/>
            <wp:effectExtent l="0" t="0" r="0" b="381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14:paraId="231C2E4B" w14:textId="77777777" w:rsidR="00DD68FE" w:rsidRDefault="00DD68FE" w:rsidP="00DD68FE">
      <w:r>
        <w:t>Além disso, há alguns campos adicionais para ajudar no refinamento da pesquisa.</w:t>
      </w:r>
    </w:p>
    <w:p w14:paraId="0B28B7F5" w14:textId="760F212B" w:rsidR="00DD68FE" w:rsidRDefault="00DD68FE" w:rsidP="00DD68FE">
      <w:r>
        <w:t xml:space="preserve">Assim, por exemplo, é possível pesquisar apenas </w:t>
      </w:r>
      <w:r w:rsidR="00721290">
        <w:t>p</w:t>
      </w:r>
      <w:r>
        <w:t>areceres publicados no ano de 2013 que contenham os termos “ajuda de custo”.</w:t>
      </w:r>
    </w:p>
    <w:p w14:paraId="3425FB23" w14:textId="77777777" w:rsidR="00DD68FE" w:rsidRPr="00DD68FE" w:rsidRDefault="00DD68FE" w:rsidP="00DD68FE">
      <w:r>
        <w:t xml:space="preserve">Os resultados são exibidos no </w:t>
      </w:r>
      <w:r w:rsidRPr="00F64EFF">
        <w:rPr>
          <w:i/>
        </w:rPr>
        <w:t>grid</w:t>
      </w:r>
      <w:r>
        <w:t xml:space="preserve"> correspondente.</w:t>
      </w:r>
    </w:p>
    <w:p w14:paraId="30202BFB" w14:textId="77777777" w:rsidR="00C65D12" w:rsidRDefault="00C65D12" w:rsidP="00C65D12">
      <w:pPr>
        <w:pStyle w:val="Ttulo1"/>
      </w:pPr>
      <w:bookmarkStart w:id="265" w:name="_Toc468995381"/>
      <w:r>
        <w:t>RELATÓRIOS</w:t>
      </w:r>
      <w:bookmarkEnd w:id="265"/>
    </w:p>
    <w:p w14:paraId="5D4413D9" w14:textId="1B2D228F" w:rsidR="00C65D12" w:rsidRDefault="00C65D12" w:rsidP="00C65D12">
      <w:r>
        <w:t xml:space="preserve">O Sistema SAPIENS possui um módulo de Relatórios acessível por meio do </w:t>
      </w:r>
      <w:r w:rsidR="00721290">
        <w:t>p</w:t>
      </w:r>
      <w:r>
        <w:t xml:space="preserve">ainel de </w:t>
      </w:r>
      <w:r w:rsidR="00721290">
        <w:t>c</w:t>
      </w:r>
      <w:r>
        <w:t xml:space="preserve">ontrole, em </w:t>
      </w:r>
      <w:r w:rsidR="00721290">
        <w:t>f</w:t>
      </w:r>
      <w:r>
        <w:t>erramentas:</w:t>
      </w:r>
    </w:p>
    <w:p w14:paraId="17BA599B" w14:textId="77777777" w:rsidR="00C65D12" w:rsidRDefault="0018716E" w:rsidP="00C65D12">
      <w:pPr>
        <w:ind w:firstLine="0"/>
        <w:jc w:val="center"/>
      </w:pPr>
      <w:r>
        <w:rPr>
          <w:noProof/>
          <w:lang w:eastAsia="pt-BR"/>
        </w:rPr>
        <w:lastRenderedPageBreak/>
        <w:drawing>
          <wp:inline distT="0" distB="0" distL="0" distR="0" wp14:anchorId="6D7CDD80" wp14:editId="6A4A62F2">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14:paraId="630C46C1" w14:textId="77777777" w:rsidR="00C65D12" w:rsidRDefault="00C65D12" w:rsidP="00C65D12">
      <w:pPr>
        <w:pStyle w:val="Ttulo2"/>
      </w:pPr>
      <w:bookmarkStart w:id="266" w:name="_Toc468995382"/>
      <w:r>
        <w:t>Grid de Relatórios</w:t>
      </w:r>
      <w:bookmarkEnd w:id="266"/>
    </w:p>
    <w:p w14:paraId="690343D6" w14:textId="77777777" w:rsidR="00C65D12" w:rsidRDefault="00C65D12" w:rsidP="00C65D12">
      <w:r>
        <w:t xml:space="preserve">No </w:t>
      </w:r>
      <w:r>
        <w:rPr>
          <w:i/>
        </w:rPr>
        <w:t xml:space="preserve">grid </w:t>
      </w:r>
      <w:r>
        <w:t xml:space="preserve">de Relatórios constam todos os Relatórios já extraídos pelo </w:t>
      </w:r>
      <w:r w:rsidR="00746902">
        <w:t>usuário</w:t>
      </w:r>
      <w:r>
        <w:t>, por ordem cronológica:</w:t>
      </w:r>
    </w:p>
    <w:p w14:paraId="3D4E4DE5" w14:textId="77777777" w:rsidR="00C65D12" w:rsidRDefault="00C65D12" w:rsidP="00C65D12">
      <w:pPr>
        <w:ind w:firstLine="0"/>
        <w:jc w:val="center"/>
      </w:pPr>
      <w:r>
        <w:rPr>
          <w:noProof/>
          <w:lang w:eastAsia="pt-BR"/>
        </w:rPr>
        <w:drawing>
          <wp:inline distT="0" distB="0" distL="0" distR="0" wp14:anchorId="42C2CA09" wp14:editId="45CD993B">
            <wp:extent cx="5400675" cy="3086100"/>
            <wp:effectExtent l="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400675" cy="3086100"/>
                    </a:xfrm>
                    <a:prstGeom prst="rect">
                      <a:avLst/>
                    </a:prstGeom>
                    <a:noFill/>
                    <a:ln>
                      <a:noFill/>
                    </a:ln>
                  </pic:spPr>
                </pic:pic>
              </a:graphicData>
            </a:graphic>
          </wp:inline>
        </w:drawing>
      </w:r>
    </w:p>
    <w:p w14:paraId="000F2C47" w14:textId="77777777" w:rsidR="00C65D12" w:rsidRDefault="00C65D12" w:rsidP="00C65D12">
      <w:r>
        <w:t>Ou seja, desde que não seja</w:t>
      </w:r>
      <w:r w:rsidR="00B82170">
        <w:t>m</w:t>
      </w:r>
      <w:r>
        <w:t xml:space="preserve"> apagado</w:t>
      </w:r>
      <w:r w:rsidR="00B82170">
        <w:t>s</w:t>
      </w:r>
      <w:r>
        <w:t xml:space="preserve"> pelo </w:t>
      </w:r>
      <w:r w:rsidR="00746902">
        <w:t>usuário</w:t>
      </w:r>
      <w:r>
        <w:t>, os Relatórios anteriores estarão disponíveis para consulta, bastando clicar no ícone “DOC”.</w:t>
      </w:r>
    </w:p>
    <w:p w14:paraId="61224A5A" w14:textId="77777777" w:rsidR="00C65D12" w:rsidRDefault="00C65D12" w:rsidP="00C65D12">
      <w:pPr>
        <w:pStyle w:val="Ttulo2"/>
      </w:pPr>
      <w:bookmarkStart w:id="267" w:name="_Toc468995383"/>
      <w:r>
        <w:t>Extraindo um Relatório</w:t>
      </w:r>
      <w:bookmarkEnd w:id="267"/>
    </w:p>
    <w:p w14:paraId="7B8B3F20" w14:textId="77777777" w:rsidR="00C65D12" w:rsidRDefault="00C65D12" w:rsidP="00C65D12">
      <w:r>
        <w:t xml:space="preserve">A extração de um Relatório deve ser realizada a partir do botão “+” do </w:t>
      </w:r>
      <w:r>
        <w:rPr>
          <w:i/>
        </w:rPr>
        <w:t>grid</w:t>
      </w:r>
      <w:r>
        <w:t>, com a abertura do formulário de parâmetros:</w:t>
      </w:r>
    </w:p>
    <w:p w14:paraId="2801B3B3" w14:textId="77777777" w:rsidR="00C65D12" w:rsidRDefault="00C65D12" w:rsidP="00C65D12">
      <w:pPr>
        <w:ind w:firstLine="0"/>
        <w:jc w:val="center"/>
      </w:pPr>
      <w:r>
        <w:rPr>
          <w:noProof/>
          <w:lang w:eastAsia="pt-BR"/>
        </w:rPr>
        <w:lastRenderedPageBreak/>
        <w:drawing>
          <wp:inline distT="0" distB="0" distL="0" distR="0" wp14:anchorId="7B7C3DBA" wp14:editId="68590BD8">
            <wp:extent cx="5400675" cy="337185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14:paraId="6457A448" w14:textId="77777777" w:rsidR="00C65D12" w:rsidRDefault="00C65D12" w:rsidP="00C65D12">
      <w:r>
        <w:t xml:space="preserve">Os Relatórios </w:t>
      </w:r>
      <w:r w:rsidR="00E41968">
        <w:t>existentes</w:t>
      </w:r>
      <w:r>
        <w:t xml:space="preserve"> são classificados inicialmente por Gênero:</w:t>
      </w:r>
    </w:p>
    <w:p w14:paraId="11463839" w14:textId="77777777"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14:paraId="4DE7A2EC" w14:textId="77777777" w:rsidR="00C65D12" w:rsidRDefault="00C65D12" w:rsidP="00C65D12">
      <w:pPr>
        <w:pStyle w:val="PargrafodaLista"/>
        <w:numPr>
          <w:ilvl w:val="0"/>
          <w:numId w:val="36"/>
        </w:numPr>
      </w:pPr>
      <w:r w:rsidRPr="00E41968">
        <w:rPr>
          <w:b/>
        </w:rPr>
        <w:t>Operacional</w:t>
      </w:r>
      <w:r>
        <w:t xml:space="preserve">: </w:t>
      </w:r>
      <w:r w:rsidR="00E41968">
        <w:t xml:space="preserve">relatórios para os </w:t>
      </w:r>
      <w:r w:rsidR="009C3D0A">
        <w:t>usuári</w:t>
      </w:r>
      <w:r w:rsidR="00E41968">
        <w:t>os de forma geral, com informações acerca de tarefas, atividades, tramitações, etc.</w:t>
      </w:r>
    </w:p>
    <w:p w14:paraId="4A6204C3" w14:textId="77777777" w:rsidR="00C65D12" w:rsidRDefault="00C65D12" w:rsidP="00C65D12">
      <w:pPr>
        <w:pStyle w:val="PargrafodaLista"/>
        <w:numPr>
          <w:ilvl w:val="0"/>
          <w:numId w:val="36"/>
        </w:numPr>
      </w:pPr>
      <w:r w:rsidRPr="00E41968">
        <w:rPr>
          <w:b/>
        </w:rPr>
        <w:t>Sistema</w:t>
      </w:r>
      <w:r w:rsidR="00E41968">
        <w:t>: relatórios para consultas de tabelas do sistema, etc.</w:t>
      </w:r>
    </w:p>
    <w:p w14:paraId="2D5D7C31" w14:textId="0E7CD011" w:rsidR="00E41968" w:rsidRDefault="00E41968" w:rsidP="00E41968">
      <w:r>
        <w:t xml:space="preserve">Para cada </w:t>
      </w:r>
      <w:r w:rsidR="00721290">
        <w:t>gênero</w:t>
      </w:r>
      <w:r>
        <w:t xml:space="preserve">, há ainda a subdivisão por Espécie e finalmente por </w:t>
      </w:r>
      <w:r w:rsidR="00721290">
        <w:t>t</w:t>
      </w:r>
      <w:r>
        <w:t>ipo.</w:t>
      </w:r>
    </w:p>
    <w:p w14:paraId="767224FC" w14:textId="6546C935" w:rsidR="00E41968" w:rsidRDefault="00E41968" w:rsidP="00E41968">
      <w:r>
        <w:t xml:space="preserve">Após localizar o </w:t>
      </w:r>
      <w:r w:rsidR="00721290">
        <w:t xml:space="preserve">relatório </w:t>
      </w:r>
      <w:r>
        <w:t xml:space="preserve">desejado, o </w:t>
      </w:r>
      <w:r w:rsidR="009C3D0A">
        <w:t>usuári</w:t>
      </w:r>
      <w:r>
        <w:t>o deverá preencher os parâmetros que forem solicitados:</w:t>
      </w:r>
    </w:p>
    <w:p w14:paraId="1401D8CD" w14:textId="77777777" w:rsidR="00E41968" w:rsidRDefault="00E41968" w:rsidP="00E41968">
      <w:pPr>
        <w:ind w:firstLine="0"/>
        <w:jc w:val="center"/>
      </w:pPr>
      <w:r>
        <w:rPr>
          <w:noProof/>
          <w:lang w:eastAsia="pt-BR"/>
        </w:rPr>
        <w:lastRenderedPageBreak/>
        <w:drawing>
          <wp:inline distT="0" distB="0" distL="0" distR="0" wp14:anchorId="3B28404D" wp14:editId="123793DB">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14:paraId="25E6F0B0" w14:textId="46AD4F66" w:rsidR="00E41968" w:rsidRDefault="00E41968" w:rsidP="00E41968">
      <w:r>
        <w:t>Um</w:t>
      </w:r>
      <w:r w:rsidR="00721290">
        <w:t>a</w:t>
      </w:r>
      <w:r>
        <w:t xml:space="preserve"> vez preenchidos os parâmetros e salvo o </w:t>
      </w:r>
      <w:r w:rsidR="00721290">
        <w:t>r</w:t>
      </w:r>
      <w:r>
        <w:t xml:space="preserve">elatório, haverá o processamento e a inclusão do mesmo para consulta no </w:t>
      </w:r>
      <w:r>
        <w:rPr>
          <w:i/>
        </w:rPr>
        <w:t xml:space="preserve">grid </w:t>
      </w:r>
      <w:r>
        <w:t xml:space="preserve">de </w:t>
      </w:r>
      <w:r w:rsidR="00721290">
        <w:t>r</w:t>
      </w:r>
      <w:r>
        <w:t>elatórios.</w:t>
      </w:r>
    </w:p>
    <w:p w14:paraId="27AC5CF7" w14:textId="77777777" w:rsidR="00E41968" w:rsidRDefault="00E41968" w:rsidP="00E41968">
      <w:r>
        <w:t xml:space="preserve">O formato do relatório é HTML, cabendo ao </w:t>
      </w:r>
      <w:r w:rsidR="00746902">
        <w:t>usuário</w:t>
      </w:r>
      <w:r>
        <w:t xml:space="preserve"> a impressão em PDF, ou a exportação para uma planilha de dados, se assim desejar.</w:t>
      </w:r>
    </w:p>
    <w:p w14:paraId="7CF8B643" w14:textId="2F16DDFD" w:rsidR="007C59EA" w:rsidRDefault="007C59EA" w:rsidP="007C59EA">
      <w:pPr>
        <w:pStyle w:val="Ttulo1"/>
      </w:pPr>
      <w:bookmarkStart w:id="268" w:name="_Toc468995384"/>
      <w:r>
        <w:t>ASSINADOR DIGITAL</w:t>
      </w:r>
      <w:bookmarkEnd w:id="268"/>
    </w:p>
    <w:p w14:paraId="5FC09E07" w14:textId="49DED0AF" w:rsidR="00593B1F" w:rsidRDefault="00593B1F" w:rsidP="00593B1F">
      <w:r>
        <w:t xml:space="preserve">O SAPIENS </w:t>
      </w:r>
      <w:r w:rsidR="00BB0BBA">
        <w:t>p</w:t>
      </w:r>
      <w:r>
        <w:t>ossui</w:t>
      </w:r>
      <w:r w:rsidR="00BB0BBA">
        <w:t xml:space="preserve"> a capacidade de assinar digitalmente qualquer componente digital</w:t>
      </w:r>
      <w:r>
        <w:t>.</w:t>
      </w:r>
    </w:p>
    <w:p w14:paraId="469DE136" w14:textId="77777777" w:rsidR="00593B1F" w:rsidRDefault="00593B1F" w:rsidP="00593B1F">
      <w:r>
        <w:t>Trata-se de um aplicativo que pode ser instalado no computador do usuário e que interage diretamente com o SAPIENS.</w:t>
      </w:r>
    </w:p>
    <w:p w14:paraId="0B11B694" w14:textId="1254DCD0" w:rsidR="00593B1F" w:rsidRDefault="00BB0BBA" w:rsidP="00593B1F">
      <w:r>
        <w:t>A</w:t>
      </w:r>
      <w:r w:rsidR="00593B1F">
        <w:t>pesar de não utilizar o Plugin Java dentro do Navegador de Internet, a instalação do JAVA continua sendo necessária no computador.</w:t>
      </w:r>
    </w:p>
    <w:p w14:paraId="3F8AD1EC" w14:textId="730D8DB8" w:rsidR="00642668" w:rsidRDefault="00642668" w:rsidP="00642668">
      <w:pPr>
        <w:pStyle w:val="Ttulo2"/>
      </w:pPr>
      <w:bookmarkStart w:id="269" w:name="_Toc468995385"/>
      <w:r>
        <w:t>Instalação</w:t>
      </w:r>
      <w:bookmarkEnd w:id="269"/>
    </w:p>
    <w:p w14:paraId="3BF29E1A" w14:textId="77777777" w:rsidR="00593B1F" w:rsidRDefault="00593B1F" w:rsidP="00593B1F">
      <w:r>
        <w:t>As versões para Windows e Linux podem ser baixadas diretamente na Sapiens Wiki:</w:t>
      </w:r>
    </w:p>
    <w:p w14:paraId="4195F08E" w14:textId="65A8177F" w:rsidR="00593B1F" w:rsidRDefault="002C1427" w:rsidP="00593B1F">
      <w:pPr>
        <w:ind w:firstLine="0"/>
        <w:jc w:val="center"/>
      </w:pPr>
      <w:hyperlink r:id="rId205" w:history="1">
        <w:r w:rsidR="00593B1F" w:rsidRPr="00CE1538">
          <w:rPr>
            <w:rStyle w:val="Hyperlink"/>
          </w:rPr>
          <w:t>http://sapienswiki.agu.gov.br/index.php/Assinador_Digital</w:t>
        </w:r>
      </w:hyperlink>
    </w:p>
    <w:p w14:paraId="03CA38C6" w14:textId="66E2A0DF" w:rsidR="00593B1F" w:rsidRDefault="00593B1F" w:rsidP="00593B1F">
      <w:r>
        <w:t>Atenção, pois ainda será necessário que o usuário tenha instalado corretamente os drivers do seu Token em seu computador, bem como as cadeias de certificados, conforme tutorial disponibilizado pelo no site da Advocacia-Geral da União.</w:t>
      </w:r>
    </w:p>
    <w:p w14:paraId="7FF0B00F" w14:textId="0DA810F0" w:rsidR="00593B1F" w:rsidRDefault="00593B1F" w:rsidP="00593B1F">
      <w:r>
        <w:t>As informações sobre o Token e os certificados estão acessíveis aqui:</w:t>
      </w:r>
    </w:p>
    <w:p w14:paraId="2A6C0928" w14:textId="0EB49606" w:rsidR="00593B1F" w:rsidRDefault="002C1427" w:rsidP="00593B1F">
      <w:pPr>
        <w:ind w:firstLine="0"/>
        <w:jc w:val="center"/>
      </w:pPr>
      <w:hyperlink r:id="rId206" w:history="1">
        <w:r w:rsidR="00593B1F" w:rsidRPr="00CE1538">
          <w:rPr>
            <w:rStyle w:val="Hyperlink"/>
          </w:rPr>
          <w:t>http://www.agu.gov.br/page/content/detail/id_conteudo/281934</w:t>
        </w:r>
      </w:hyperlink>
    </w:p>
    <w:p w14:paraId="52F0188E" w14:textId="76865E58" w:rsidR="00593B1F" w:rsidRDefault="00593B1F" w:rsidP="00593B1F">
      <w:r>
        <w:lastRenderedPageBreak/>
        <w:t xml:space="preserve">O Assinador Digital </w:t>
      </w:r>
      <w:r w:rsidR="00BB0BBA">
        <w:t xml:space="preserve">é </w:t>
      </w:r>
      <w:r>
        <w:t>automaticamente instalado em todas os computadores ligados à Rede AGU.</w:t>
      </w:r>
    </w:p>
    <w:p w14:paraId="5CA7CBC8" w14:textId="08A4582B" w:rsidR="00593B1F" w:rsidRDefault="00593B1F" w:rsidP="00593B1F">
      <w:r>
        <w:t xml:space="preserve">Se o Assinador Digital já estiver instalado em sua máquina, aparecerá um ícone do SAPIENS da </w:t>
      </w:r>
      <w:r>
        <w:rPr>
          <w:i/>
        </w:rPr>
        <w:t xml:space="preserve">tray </w:t>
      </w:r>
      <w:r>
        <w:t>do Windows, conforme figura abaixo:</w:t>
      </w:r>
    </w:p>
    <w:p w14:paraId="1461D7E6" w14:textId="7F1040E8" w:rsidR="00593B1F" w:rsidRPr="00593B1F" w:rsidRDefault="00593B1F" w:rsidP="00593B1F">
      <w:pPr>
        <w:ind w:firstLine="0"/>
        <w:jc w:val="center"/>
      </w:pPr>
      <w:r>
        <w:rPr>
          <w:noProof/>
          <w:lang w:eastAsia="pt-BR"/>
        </w:rPr>
        <w:drawing>
          <wp:inline distT="0" distB="0" distL="0" distR="0" wp14:anchorId="5A80E195" wp14:editId="153A77BD">
            <wp:extent cx="2536190" cy="2162810"/>
            <wp:effectExtent l="0" t="0" r="0" b="889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536190" cy="2162810"/>
                    </a:xfrm>
                    <a:prstGeom prst="rect">
                      <a:avLst/>
                    </a:prstGeom>
                    <a:noFill/>
                    <a:ln>
                      <a:noFill/>
                    </a:ln>
                  </pic:spPr>
                </pic:pic>
              </a:graphicData>
            </a:graphic>
          </wp:inline>
        </w:drawing>
      </w:r>
    </w:p>
    <w:p w14:paraId="6F708374" w14:textId="4E376E2F" w:rsidR="00593B1F" w:rsidRDefault="00593B1F" w:rsidP="00593B1F">
      <w:pPr>
        <w:pStyle w:val="Ttulo2"/>
      </w:pPr>
      <w:bookmarkStart w:id="270" w:name="_Toc468995386"/>
      <w:r>
        <w:t>Ativação</w:t>
      </w:r>
      <w:r w:rsidR="00642668">
        <w:t>/Verificação</w:t>
      </w:r>
      <w:r>
        <w:t xml:space="preserve"> do Assinador</w:t>
      </w:r>
      <w:r w:rsidR="00642668">
        <w:t xml:space="preserve"> Digital</w:t>
      </w:r>
      <w:bookmarkEnd w:id="270"/>
    </w:p>
    <w:p w14:paraId="41481E8C" w14:textId="6607A716" w:rsidR="00593B1F" w:rsidRDefault="00593B1F" w:rsidP="00593B1F">
      <w:r>
        <w:t>Após concluir a instalação do Assinador Digital do SAPIENS, antes da sua utili</w:t>
      </w:r>
      <w:r w:rsidR="00642668">
        <w:t>zação, é necessário entrar no</w:t>
      </w:r>
      <w:r>
        <w:t xml:space="preserve"> link de </w:t>
      </w:r>
      <w:r w:rsidR="00642668">
        <w:t>ativação/</w:t>
      </w:r>
      <w:r>
        <w:t>verificação da instalação para adicionar uma exceção de segurança.</w:t>
      </w:r>
    </w:p>
    <w:p w14:paraId="384294D9" w14:textId="1600AE71" w:rsidR="00642668" w:rsidRDefault="00642668" w:rsidP="00642668">
      <w:r>
        <w:t>O link está disponível na Sapiens Wiki:</w:t>
      </w:r>
    </w:p>
    <w:p w14:paraId="5659AA0E" w14:textId="7664EF0D" w:rsidR="00642668" w:rsidRDefault="002C1427" w:rsidP="00642668">
      <w:pPr>
        <w:ind w:firstLine="0"/>
        <w:jc w:val="center"/>
      </w:pPr>
      <w:hyperlink r:id="rId208" w:history="1">
        <w:r w:rsidR="00642668" w:rsidRPr="00CE1538">
          <w:rPr>
            <w:rStyle w:val="Hyperlink"/>
          </w:rPr>
          <w:t>http://sapienswiki.agu.gov.br/index.php/Assinador_Digital</w:t>
        </w:r>
      </w:hyperlink>
    </w:p>
    <w:p w14:paraId="23230A6C" w14:textId="70FAE9FE" w:rsidR="00642668" w:rsidRDefault="00642668" w:rsidP="00642668">
      <w:pPr>
        <w:ind w:firstLine="0"/>
        <w:jc w:val="center"/>
      </w:pPr>
      <w:r>
        <w:rPr>
          <w:noProof/>
          <w:lang w:eastAsia="pt-BR"/>
        </w:rPr>
        <w:drawing>
          <wp:inline distT="0" distB="0" distL="0" distR="0" wp14:anchorId="5B507F5E" wp14:editId="7E612CA6">
            <wp:extent cx="5398770" cy="652145"/>
            <wp:effectExtent l="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398770" cy="652145"/>
                    </a:xfrm>
                    <a:prstGeom prst="rect">
                      <a:avLst/>
                    </a:prstGeom>
                    <a:noFill/>
                    <a:ln>
                      <a:noFill/>
                    </a:ln>
                  </pic:spPr>
                </pic:pic>
              </a:graphicData>
            </a:graphic>
          </wp:inline>
        </w:drawing>
      </w:r>
    </w:p>
    <w:p w14:paraId="4EA1D51A" w14:textId="33FD20FC" w:rsidR="00642668" w:rsidRDefault="00642668" w:rsidP="00593B1F">
      <w:r>
        <w:t>Para adicionar a exceção de segurança (Exemplo do Mozilla Firefox):</w:t>
      </w:r>
    </w:p>
    <w:p w14:paraId="01B5BC15" w14:textId="2BC23A0D" w:rsidR="00642668" w:rsidRDefault="00642668" w:rsidP="00642668">
      <w:pPr>
        <w:ind w:firstLine="0"/>
        <w:jc w:val="center"/>
      </w:pPr>
      <w:r>
        <w:rPr>
          <w:noProof/>
          <w:lang w:eastAsia="pt-BR"/>
        </w:rPr>
        <w:lastRenderedPageBreak/>
        <w:drawing>
          <wp:inline distT="0" distB="0" distL="0" distR="0" wp14:anchorId="1D6AC6BA" wp14:editId="14140366">
            <wp:extent cx="3541961" cy="2790825"/>
            <wp:effectExtent l="0" t="0" r="1905"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546525" cy="2794421"/>
                    </a:xfrm>
                    <a:prstGeom prst="rect">
                      <a:avLst/>
                    </a:prstGeom>
                    <a:noFill/>
                    <a:ln>
                      <a:noFill/>
                    </a:ln>
                  </pic:spPr>
                </pic:pic>
              </a:graphicData>
            </a:graphic>
          </wp:inline>
        </w:drawing>
      </w:r>
    </w:p>
    <w:p w14:paraId="39FB6905" w14:textId="61146BEC" w:rsidR="007C59EA" w:rsidRDefault="00593B1F" w:rsidP="00593B1F">
      <w:r>
        <w:t>Será então exibida uma mensagem de sucesso e estará tudo pronto</w:t>
      </w:r>
      <w:r w:rsidR="00642668">
        <w:t xml:space="preserve"> para utilização dentro do SAPIENS</w:t>
      </w:r>
      <w:r>
        <w:t>.</w:t>
      </w:r>
    </w:p>
    <w:p w14:paraId="78478590" w14:textId="75883E54" w:rsidR="00642668" w:rsidRPr="00E41968" w:rsidRDefault="00642668" w:rsidP="00642668">
      <w:pPr>
        <w:ind w:firstLine="0"/>
        <w:jc w:val="center"/>
      </w:pPr>
      <w:r>
        <w:rPr>
          <w:noProof/>
          <w:lang w:eastAsia="pt-BR"/>
        </w:rPr>
        <w:drawing>
          <wp:inline distT="0" distB="0" distL="0" distR="0" wp14:anchorId="2650BDEA" wp14:editId="4F725A58">
            <wp:extent cx="2584339" cy="1914244"/>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595159" cy="1922259"/>
                    </a:xfrm>
                    <a:prstGeom prst="rect">
                      <a:avLst/>
                    </a:prstGeom>
                    <a:noFill/>
                    <a:ln>
                      <a:noFill/>
                    </a:ln>
                  </pic:spPr>
                </pic:pic>
              </a:graphicData>
            </a:graphic>
          </wp:inline>
        </w:drawing>
      </w:r>
    </w:p>
    <w:p w14:paraId="1A773F15" w14:textId="77777777" w:rsidR="00CA403A" w:rsidRDefault="008B1762">
      <w:pPr>
        <w:pStyle w:val="Ttulo1"/>
      </w:pPr>
      <w:bookmarkStart w:id="271" w:name="_Toc468995387"/>
      <w:r>
        <w:t>CONCLUSÃO</w:t>
      </w:r>
      <w:bookmarkEnd w:id="271"/>
    </w:p>
    <w:p w14:paraId="6BBBC9D0" w14:textId="0307AD4F" w:rsidR="00CA403A" w:rsidRDefault="008B1762">
      <w:r>
        <w:t xml:space="preserve">O </w:t>
      </w:r>
      <w:r w:rsidR="00721290">
        <w:t>m</w:t>
      </w:r>
      <w:r>
        <w:t xml:space="preserve">anual SAPIENS para Iniciantes tem pode objetivo apresentar o </w:t>
      </w:r>
      <w:r w:rsidR="00721290">
        <w:t>s</w:t>
      </w:r>
      <w:r>
        <w:t>istema de maneira bastante simples e superficial, servindo como ponte facilitadora do primeiro contato.</w:t>
      </w:r>
    </w:p>
    <w:p w14:paraId="1E3A31D1" w14:textId="3B016EB7" w:rsidR="00CA403A" w:rsidRDefault="008B1762">
      <w:r>
        <w:t xml:space="preserve">O </w:t>
      </w:r>
      <w:r w:rsidR="00746902">
        <w:t>usuário</w:t>
      </w:r>
      <w:r>
        <w:t xml:space="preserve"> deverá realizar o treinamento completo para se habilitar ao uso do SAPIENS, focando especialmente no Treinamento à Distância da Escola da AGU (EAD) e nos </w:t>
      </w:r>
      <w:r w:rsidR="00BB0BBA">
        <w:t>demais m</w:t>
      </w:r>
      <w:r w:rsidR="00E41968">
        <w:t>anuais</w:t>
      </w:r>
      <w:r w:rsidR="00365CDA">
        <w:t>:</w:t>
      </w:r>
    </w:p>
    <w:p w14:paraId="3995DF24" w14:textId="77777777" w:rsidR="00CA403A" w:rsidRDefault="008B1762">
      <w:pPr>
        <w:pStyle w:val="PargrafodaLista"/>
        <w:numPr>
          <w:ilvl w:val="0"/>
          <w:numId w:val="32"/>
        </w:numPr>
      </w:pPr>
      <w:r>
        <w:t>Manual SAPIENS para Coordenadores</w:t>
      </w:r>
    </w:p>
    <w:p w14:paraId="459E351B" w14:textId="77777777" w:rsidR="00CA403A" w:rsidRDefault="008B1762">
      <w:pPr>
        <w:pStyle w:val="PargrafodaLista"/>
        <w:numPr>
          <w:ilvl w:val="0"/>
          <w:numId w:val="32"/>
        </w:numPr>
      </w:pPr>
      <w:r>
        <w:t>Manual SAPIENS para Administradores</w:t>
      </w:r>
    </w:p>
    <w:p w14:paraId="61681C28" w14:textId="77777777" w:rsidR="007028D1" w:rsidRDefault="007028D1" w:rsidP="0094694C">
      <w:pPr>
        <w:pStyle w:val="PargrafodaLista"/>
        <w:numPr>
          <w:ilvl w:val="0"/>
          <w:numId w:val="32"/>
        </w:numPr>
      </w:pPr>
      <w:r>
        <w:t>Manual SAPIENS para Distribuidores</w:t>
      </w:r>
    </w:p>
    <w:p w14:paraId="720D1214" w14:textId="77777777" w:rsidR="00365CDA" w:rsidRDefault="00365CDA" w:rsidP="00365CDA">
      <w:r>
        <w:lastRenderedPageBreak/>
        <w:t xml:space="preserve">Além disso, recomenda-se o acesso ao SAPIENS Wiki, disponível na Rede AGU, no endereço </w:t>
      </w:r>
      <w:hyperlink r:id="rId212" w:history="1">
        <w:r w:rsidRPr="0065564A">
          <w:rPr>
            <w:rStyle w:val="Hyperlink"/>
          </w:rPr>
          <w:t>http://sapienswiki.agu.gov.br</w:t>
        </w:r>
      </w:hyperlink>
      <w:r>
        <w:t xml:space="preserve">, onde o </w:t>
      </w:r>
      <w:r w:rsidR="00746902">
        <w:t>usuário</w:t>
      </w:r>
      <w:r>
        <w:t xml:space="preserve"> poderá construir seu conhecimento de maneira colaborativa.</w:t>
      </w:r>
    </w:p>
    <w:sectPr w:rsidR="00365CDA">
      <w:headerReference w:type="default" r:id="rId213"/>
      <w:footerReference w:type="default" r:id="rId214"/>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4DF290" w14:textId="77777777" w:rsidR="002C1427" w:rsidRDefault="002C1427">
      <w:r>
        <w:separator/>
      </w:r>
    </w:p>
  </w:endnote>
  <w:endnote w:type="continuationSeparator" w:id="0">
    <w:p w14:paraId="2A16F7C5" w14:textId="77777777" w:rsidR="002C1427" w:rsidRDefault="002C1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EndPr/>
    <w:sdtContent>
      <w:p w14:paraId="1592CDB1" w14:textId="77777777" w:rsidR="00B161A5" w:rsidRDefault="00B161A5">
        <w:pPr>
          <w:pStyle w:val="Rodap"/>
          <w:jc w:val="right"/>
        </w:pPr>
        <w:r>
          <w:fldChar w:fldCharType="begin"/>
        </w:r>
        <w:r>
          <w:instrText>PAGE   \* MERGEFORMAT</w:instrText>
        </w:r>
        <w:r>
          <w:fldChar w:fldCharType="separate"/>
        </w:r>
        <w:r w:rsidR="005610B5">
          <w:rPr>
            <w:noProof/>
          </w:rPr>
          <w:t>54</w:t>
        </w:r>
        <w:r>
          <w:fldChar w:fldCharType="end"/>
        </w:r>
      </w:p>
    </w:sdtContent>
  </w:sdt>
  <w:p w14:paraId="3BE9B4CD" w14:textId="77777777" w:rsidR="00B161A5" w:rsidRDefault="00B161A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C2C982" w14:textId="77777777" w:rsidR="002C1427" w:rsidRDefault="002C1427">
      <w:r>
        <w:separator/>
      </w:r>
    </w:p>
  </w:footnote>
  <w:footnote w:type="continuationSeparator" w:id="0">
    <w:p w14:paraId="601C892D" w14:textId="77777777" w:rsidR="002C1427" w:rsidRDefault="002C1427">
      <w:r>
        <w:continuationSeparator/>
      </w:r>
    </w:p>
  </w:footnote>
  <w:footnote w:id="1">
    <w:p w14:paraId="210BA9B6" w14:textId="77777777" w:rsidR="00B161A5" w:rsidRDefault="00B161A5">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14:paraId="577A71D9" w14:textId="353F8945" w:rsidR="00B161A5" w:rsidRDefault="00B161A5">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14:paraId="0F6E7DA8" w14:textId="77777777" w:rsidR="00B161A5" w:rsidRDefault="00B161A5">
      <w:pPr>
        <w:pStyle w:val="Textodenotaderodap"/>
      </w:pPr>
      <w:r>
        <w:rPr>
          <w:rStyle w:val="Refdenotaderodap"/>
        </w:rPr>
        <w:footnoteRef/>
      </w:r>
      <w:r>
        <w:t xml:space="preserve"> Resolução do CONARQ nº 14, de 24 de outubro de 2001.</w:t>
      </w:r>
    </w:p>
  </w:footnote>
  <w:footnote w:id="4">
    <w:p w14:paraId="1CD7581F" w14:textId="77777777" w:rsidR="00B161A5" w:rsidRDefault="00B161A5">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14:paraId="0C5C58AF" w14:textId="77777777" w:rsidR="00B161A5" w:rsidRDefault="00B161A5">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14:paraId="4DC2E69F" w14:textId="77777777" w:rsidR="00B161A5" w:rsidRDefault="00B161A5">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14:paraId="491652AE" w14:textId="77777777" w:rsidR="00B161A5" w:rsidRDefault="00B161A5">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B026D" w14:textId="77777777" w:rsidR="00B161A5" w:rsidRDefault="00B161A5">
    <w:pPr>
      <w:pStyle w:val="Cabealho"/>
      <w:ind w:firstLine="0"/>
      <w:jc w:val="center"/>
    </w:pPr>
    <w:r>
      <w:rPr>
        <w:noProof/>
        <w:lang w:eastAsia="pt-BR"/>
      </w:rPr>
      <w:drawing>
        <wp:inline distT="0" distB="0" distL="0" distR="0" wp14:anchorId="1C7AA6F7" wp14:editId="28640B21">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14:paraId="7D69036F" w14:textId="77777777" w:rsidR="00B161A5" w:rsidRDefault="00B161A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15:restartNumberingAfterBreak="0">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7B63B0"/>
    <w:multiLevelType w:val="hybridMultilevel"/>
    <w:tmpl w:val="449441E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15:restartNumberingAfterBreak="0">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15:restartNumberingAfterBreak="0">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15:restartNumberingAfterBreak="0">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15:restartNumberingAfterBreak="0">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15:restartNumberingAfterBreak="0">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15:restartNumberingAfterBreak="0">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15:restartNumberingAfterBreak="0">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15:restartNumberingAfterBreak="0">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15:restartNumberingAfterBreak="0">
    <w:nsid w:val="2AC75C23"/>
    <w:multiLevelType w:val="hybridMultilevel"/>
    <w:tmpl w:val="0E4E273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15:restartNumberingAfterBreak="0">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15:restartNumberingAfterBreak="0">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0">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15:restartNumberingAfterBreak="0">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15:restartNumberingAfterBreak="0">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15:restartNumberingAfterBreak="0">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15:restartNumberingAfterBreak="0">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15:restartNumberingAfterBreak="0">
    <w:nsid w:val="4E502044"/>
    <w:multiLevelType w:val="hybridMultilevel"/>
    <w:tmpl w:val="1520AD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15:restartNumberingAfterBreak="0">
    <w:nsid w:val="51683BA9"/>
    <w:multiLevelType w:val="multilevel"/>
    <w:tmpl w:val="803059D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15:restartNumberingAfterBreak="0">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0" w15:restartNumberingAfterBreak="0">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1" w15:restartNumberingAfterBreak="0">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15:restartNumberingAfterBreak="0">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15:restartNumberingAfterBreak="0">
    <w:nsid w:val="65263673"/>
    <w:multiLevelType w:val="hybridMultilevel"/>
    <w:tmpl w:val="53BCB9D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15:restartNumberingAfterBreak="0">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15:restartNumberingAfterBreak="0">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15:restartNumberingAfterBreak="0">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15:restartNumberingAfterBreak="0">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9" w15:restartNumberingAfterBreak="0">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0" w15:restartNumberingAfterBreak="0">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1" w15:restartNumberingAfterBreak="0">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3"/>
  </w:num>
  <w:num w:numId="2">
    <w:abstractNumId w:val="14"/>
  </w:num>
  <w:num w:numId="3">
    <w:abstractNumId w:val="28"/>
  </w:num>
  <w:num w:numId="4">
    <w:abstractNumId w:val="39"/>
  </w:num>
  <w:num w:numId="5">
    <w:abstractNumId w:val="11"/>
  </w:num>
  <w:num w:numId="6">
    <w:abstractNumId w:val="17"/>
  </w:num>
  <w:num w:numId="7">
    <w:abstractNumId w:val="0"/>
  </w:num>
  <w:num w:numId="8">
    <w:abstractNumId w:val="8"/>
  </w:num>
  <w:num w:numId="9">
    <w:abstractNumId w:val="12"/>
  </w:num>
  <w:num w:numId="10">
    <w:abstractNumId w:val="5"/>
  </w:num>
  <w:num w:numId="11">
    <w:abstractNumId w:val="40"/>
  </w:num>
  <w:num w:numId="12">
    <w:abstractNumId w:val="20"/>
  </w:num>
  <w:num w:numId="13">
    <w:abstractNumId w:val="31"/>
  </w:num>
  <w:num w:numId="14">
    <w:abstractNumId w:val="4"/>
  </w:num>
  <w:num w:numId="15">
    <w:abstractNumId w:val="13"/>
  </w:num>
  <w:num w:numId="16">
    <w:abstractNumId w:val="21"/>
  </w:num>
  <w:num w:numId="17">
    <w:abstractNumId w:val="7"/>
  </w:num>
  <w:num w:numId="18">
    <w:abstractNumId w:val="29"/>
  </w:num>
  <w:num w:numId="19">
    <w:abstractNumId w:val="1"/>
  </w:num>
  <w:num w:numId="20">
    <w:abstractNumId w:val="32"/>
  </w:num>
  <w:num w:numId="21">
    <w:abstractNumId w:val="27"/>
  </w:num>
  <w:num w:numId="22">
    <w:abstractNumId w:val="16"/>
  </w:num>
  <w:num w:numId="23">
    <w:abstractNumId w:val="37"/>
  </w:num>
  <w:num w:numId="24">
    <w:abstractNumId w:val="38"/>
  </w:num>
  <w:num w:numId="25">
    <w:abstractNumId w:val="30"/>
  </w:num>
  <w:num w:numId="26">
    <w:abstractNumId w:val="35"/>
  </w:num>
  <w:num w:numId="27">
    <w:abstractNumId w:val="19"/>
  </w:num>
  <w:num w:numId="28">
    <w:abstractNumId w:val="15"/>
  </w:num>
  <w:num w:numId="29">
    <w:abstractNumId w:val="9"/>
  </w:num>
  <w:num w:numId="30">
    <w:abstractNumId w:val="33"/>
  </w:num>
  <w:num w:numId="31">
    <w:abstractNumId w:val="3"/>
  </w:num>
  <w:num w:numId="32">
    <w:abstractNumId w:val="24"/>
  </w:num>
  <w:num w:numId="33">
    <w:abstractNumId w:val="25"/>
  </w:num>
  <w:num w:numId="34">
    <w:abstractNumId w:val="10"/>
  </w:num>
  <w:num w:numId="35">
    <w:abstractNumId w:val="36"/>
  </w:num>
  <w:num w:numId="36">
    <w:abstractNumId w:val="41"/>
  </w:num>
  <w:num w:numId="37">
    <w:abstractNumId w:val="6"/>
  </w:num>
  <w:num w:numId="38">
    <w:abstractNumId w:val="22"/>
  </w:num>
  <w:num w:numId="39">
    <w:abstractNumId w:val="2"/>
  </w:num>
  <w:num w:numId="40">
    <w:abstractNumId w:val="26"/>
  </w:num>
  <w:num w:numId="41">
    <w:abstractNumId w:val="18"/>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00615"/>
    <w:rsid w:val="00006AA4"/>
    <w:rsid w:val="000125E8"/>
    <w:rsid w:val="00016689"/>
    <w:rsid w:val="00020624"/>
    <w:rsid w:val="00020DD8"/>
    <w:rsid w:val="00022074"/>
    <w:rsid w:val="00023637"/>
    <w:rsid w:val="00023A94"/>
    <w:rsid w:val="00035FF1"/>
    <w:rsid w:val="00037EA7"/>
    <w:rsid w:val="0004200F"/>
    <w:rsid w:val="00047BD8"/>
    <w:rsid w:val="00052E63"/>
    <w:rsid w:val="00054448"/>
    <w:rsid w:val="0005501B"/>
    <w:rsid w:val="00057CE6"/>
    <w:rsid w:val="00071606"/>
    <w:rsid w:val="0007259E"/>
    <w:rsid w:val="000755F7"/>
    <w:rsid w:val="00082319"/>
    <w:rsid w:val="00086475"/>
    <w:rsid w:val="00094004"/>
    <w:rsid w:val="000A5E71"/>
    <w:rsid w:val="000B27FD"/>
    <w:rsid w:val="000C212A"/>
    <w:rsid w:val="000C2C00"/>
    <w:rsid w:val="000C6DFB"/>
    <w:rsid w:val="000D6F7C"/>
    <w:rsid w:val="000E31B6"/>
    <w:rsid w:val="000E3AF2"/>
    <w:rsid w:val="000E7F5A"/>
    <w:rsid w:val="000F70FA"/>
    <w:rsid w:val="001166FF"/>
    <w:rsid w:val="0013284E"/>
    <w:rsid w:val="00144A6F"/>
    <w:rsid w:val="00150ED3"/>
    <w:rsid w:val="00170317"/>
    <w:rsid w:val="00183183"/>
    <w:rsid w:val="0018716E"/>
    <w:rsid w:val="0019179E"/>
    <w:rsid w:val="00192E97"/>
    <w:rsid w:val="00194599"/>
    <w:rsid w:val="001A137B"/>
    <w:rsid w:val="001B22E8"/>
    <w:rsid w:val="001B4C62"/>
    <w:rsid w:val="001B74E6"/>
    <w:rsid w:val="001C00B4"/>
    <w:rsid w:val="001F09D5"/>
    <w:rsid w:val="001F5234"/>
    <w:rsid w:val="00217787"/>
    <w:rsid w:val="0023144A"/>
    <w:rsid w:val="00231867"/>
    <w:rsid w:val="002425AB"/>
    <w:rsid w:val="00244E5F"/>
    <w:rsid w:val="00250405"/>
    <w:rsid w:val="002948EF"/>
    <w:rsid w:val="002976AE"/>
    <w:rsid w:val="002C1427"/>
    <w:rsid w:val="002E5A7C"/>
    <w:rsid w:val="002E765F"/>
    <w:rsid w:val="002F02DD"/>
    <w:rsid w:val="002F0B7C"/>
    <w:rsid w:val="002F2496"/>
    <w:rsid w:val="002F4E27"/>
    <w:rsid w:val="0030589A"/>
    <w:rsid w:val="00307B24"/>
    <w:rsid w:val="00313C6C"/>
    <w:rsid w:val="00313FED"/>
    <w:rsid w:val="0031518B"/>
    <w:rsid w:val="00330F30"/>
    <w:rsid w:val="00336292"/>
    <w:rsid w:val="00341C3F"/>
    <w:rsid w:val="00342C5E"/>
    <w:rsid w:val="003442C1"/>
    <w:rsid w:val="00354690"/>
    <w:rsid w:val="00363D89"/>
    <w:rsid w:val="00365CDA"/>
    <w:rsid w:val="00374C34"/>
    <w:rsid w:val="00381DB9"/>
    <w:rsid w:val="00390299"/>
    <w:rsid w:val="00390D00"/>
    <w:rsid w:val="00397462"/>
    <w:rsid w:val="003A2725"/>
    <w:rsid w:val="003A43D1"/>
    <w:rsid w:val="003B089B"/>
    <w:rsid w:val="003B3E4C"/>
    <w:rsid w:val="003B5017"/>
    <w:rsid w:val="003B7902"/>
    <w:rsid w:val="003C1262"/>
    <w:rsid w:val="003D50AB"/>
    <w:rsid w:val="003E3A1D"/>
    <w:rsid w:val="003E41DD"/>
    <w:rsid w:val="00406D28"/>
    <w:rsid w:val="00426C94"/>
    <w:rsid w:val="00434389"/>
    <w:rsid w:val="0043618B"/>
    <w:rsid w:val="00442B03"/>
    <w:rsid w:val="00444CA8"/>
    <w:rsid w:val="00457E83"/>
    <w:rsid w:val="004739B9"/>
    <w:rsid w:val="00475EDE"/>
    <w:rsid w:val="004A19A3"/>
    <w:rsid w:val="004A4516"/>
    <w:rsid w:val="004B3310"/>
    <w:rsid w:val="004C31B7"/>
    <w:rsid w:val="004C6575"/>
    <w:rsid w:val="004D384D"/>
    <w:rsid w:val="004E0B9C"/>
    <w:rsid w:val="004F3DDE"/>
    <w:rsid w:val="005002A7"/>
    <w:rsid w:val="00522EE1"/>
    <w:rsid w:val="005321CC"/>
    <w:rsid w:val="00533DD7"/>
    <w:rsid w:val="005610B5"/>
    <w:rsid w:val="0056613E"/>
    <w:rsid w:val="005759DA"/>
    <w:rsid w:val="0058399D"/>
    <w:rsid w:val="00590ED6"/>
    <w:rsid w:val="00593B1F"/>
    <w:rsid w:val="00596926"/>
    <w:rsid w:val="005A795F"/>
    <w:rsid w:val="005B0B78"/>
    <w:rsid w:val="005C58C5"/>
    <w:rsid w:val="005D2399"/>
    <w:rsid w:val="005E2C21"/>
    <w:rsid w:val="005E7419"/>
    <w:rsid w:val="005E7D71"/>
    <w:rsid w:val="005F300B"/>
    <w:rsid w:val="005F50C2"/>
    <w:rsid w:val="005F673C"/>
    <w:rsid w:val="00601069"/>
    <w:rsid w:val="00602005"/>
    <w:rsid w:val="0061451D"/>
    <w:rsid w:val="00642668"/>
    <w:rsid w:val="006455BA"/>
    <w:rsid w:val="0065437A"/>
    <w:rsid w:val="00661170"/>
    <w:rsid w:val="00693257"/>
    <w:rsid w:val="006A0C4A"/>
    <w:rsid w:val="006A2E2C"/>
    <w:rsid w:val="006A6F02"/>
    <w:rsid w:val="006B1BFE"/>
    <w:rsid w:val="006B1F98"/>
    <w:rsid w:val="006B3D23"/>
    <w:rsid w:val="006C15E5"/>
    <w:rsid w:val="006D73E7"/>
    <w:rsid w:val="006F7664"/>
    <w:rsid w:val="007028D1"/>
    <w:rsid w:val="00702F6E"/>
    <w:rsid w:val="00710CBF"/>
    <w:rsid w:val="00715E83"/>
    <w:rsid w:val="007166C4"/>
    <w:rsid w:val="00721290"/>
    <w:rsid w:val="0072340B"/>
    <w:rsid w:val="0072549B"/>
    <w:rsid w:val="00733763"/>
    <w:rsid w:val="007458D7"/>
    <w:rsid w:val="00746902"/>
    <w:rsid w:val="00755B5E"/>
    <w:rsid w:val="00761DC7"/>
    <w:rsid w:val="00781891"/>
    <w:rsid w:val="007915FA"/>
    <w:rsid w:val="00791F46"/>
    <w:rsid w:val="00794152"/>
    <w:rsid w:val="007A4F94"/>
    <w:rsid w:val="007B665B"/>
    <w:rsid w:val="007C3362"/>
    <w:rsid w:val="007C59EA"/>
    <w:rsid w:val="007D162A"/>
    <w:rsid w:val="007E72A1"/>
    <w:rsid w:val="007F1169"/>
    <w:rsid w:val="007F4F95"/>
    <w:rsid w:val="00802B3E"/>
    <w:rsid w:val="00840922"/>
    <w:rsid w:val="00860B1E"/>
    <w:rsid w:val="008667A5"/>
    <w:rsid w:val="00877C04"/>
    <w:rsid w:val="00894D7D"/>
    <w:rsid w:val="008A7A1E"/>
    <w:rsid w:val="008B0D0B"/>
    <w:rsid w:val="008B1762"/>
    <w:rsid w:val="008B1CB7"/>
    <w:rsid w:val="008C3C1F"/>
    <w:rsid w:val="008D0EB2"/>
    <w:rsid w:val="008D6EDD"/>
    <w:rsid w:val="008F1F2A"/>
    <w:rsid w:val="008F2D8C"/>
    <w:rsid w:val="008F620D"/>
    <w:rsid w:val="00901340"/>
    <w:rsid w:val="00901E4C"/>
    <w:rsid w:val="00905DB8"/>
    <w:rsid w:val="00921F43"/>
    <w:rsid w:val="00924AFE"/>
    <w:rsid w:val="009309C2"/>
    <w:rsid w:val="0093660F"/>
    <w:rsid w:val="0094694C"/>
    <w:rsid w:val="00957C49"/>
    <w:rsid w:val="00957EBC"/>
    <w:rsid w:val="00961558"/>
    <w:rsid w:val="00963B40"/>
    <w:rsid w:val="009652C3"/>
    <w:rsid w:val="00975482"/>
    <w:rsid w:val="0099558A"/>
    <w:rsid w:val="009A0031"/>
    <w:rsid w:val="009A07E7"/>
    <w:rsid w:val="009A18A8"/>
    <w:rsid w:val="009A7DD2"/>
    <w:rsid w:val="009B6D10"/>
    <w:rsid w:val="009C3D0A"/>
    <w:rsid w:val="009E2AFF"/>
    <w:rsid w:val="009F0436"/>
    <w:rsid w:val="009F34AE"/>
    <w:rsid w:val="00A00580"/>
    <w:rsid w:val="00A11358"/>
    <w:rsid w:val="00A20A97"/>
    <w:rsid w:val="00A215E7"/>
    <w:rsid w:val="00A22B35"/>
    <w:rsid w:val="00A273E3"/>
    <w:rsid w:val="00A3378D"/>
    <w:rsid w:val="00A3768A"/>
    <w:rsid w:val="00A4489D"/>
    <w:rsid w:val="00A50514"/>
    <w:rsid w:val="00A6750E"/>
    <w:rsid w:val="00A72535"/>
    <w:rsid w:val="00A764E7"/>
    <w:rsid w:val="00A76DD6"/>
    <w:rsid w:val="00A84F43"/>
    <w:rsid w:val="00A906ED"/>
    <w:rsid w:val="00A90B8C"/>
    <w:rsid w:val="00A913FD"/>
    <w:rsid w:val="00A93E6B"/>
    <w:rsid w:val="00AA6907"/>
    <w:rsid w:val="00AA6B3C"/>
    <w:rsid w:val="00AB151A"/>
    <w:rsid w:val="00AB6C96"/>
    <w:rsid w:val="00AC1AEA"/>
    <w:rsid w:val="00AD4D1F"/>
    <w:rsid w:val="00AE029B"/>
    <w:rsid w:val="00AE550F"/>
    <w:rsid w:val="00AE7B62"/>
    <w:rsid w:val="00AE7B67"/>
    <w:rsid w:val="00AF0704"/>
    <w:rsid w:val="00B161A5"/>
    <w:rsid w:val="00B40465"/>
    <w:rsid w:val="00B470F1"/>
    <w:rsid w:val="00B50E03"/>
    <w:rsid w:val="00B5160E"/>
    <w:rsid w:val="00B5550F"/>
    <w:rsid w:val="00B62148"/>
    <w:rsid w:val="00B62F88"/>
    <w:rsid w:val="00B63671"/>
    <w:rsid w:val="00B679FB"/>
    <w:rsid w:val="00B744B2"/>
    <w:rsid w:val="00B80405"/>
    <w:rsid w:val="00B82170"/>
    <w:rsid w:val="00B82FEC"/>
    <w:rsid w:val="00B847BE"/>
    <w:rsid w:val="00B85202"/>
    <w:rsid w:val="00BB0BBA"/>
    <w:rsid w:val="00BB5E4B"/>
    <w:rsid w:val="00BB6157"/>
    <w:rsid w:val="00BB7640"/>
    <w:rsid w:val="00BC2A9E"/>
    <w:rsid w:val="00BC7820"/>
    <w:rsid w:val="00BD055D"/>
    <w:rsid w:val="00BD1FDB"/>
    <w:rsid w:val="00C061CD"/>
    <w:rsid w:val="00C13E2D"/>
    <w:rsid w:val="00C33EBB"/>
    <w:rsid w:val="00C4004F"/>
    <w:rsid w:val="00C5542E"/>
    <w:rsid w:val="00C62F46"/>
    <w:rsid w:val="00C65D12"/>
    <w:rsid w:val="00C97723"/>
    <w:rsid w:val="00CA403A"/>
    <w:rsid w:val="00CA52D3"/>
    <w:rsid w:val="00CC1D20"/>
    <w:rsid w:val="00CC2358"/>
    <w:rsid w:val="00CE7E61"/>
    <w:rsid w:val="00CF26C2"/>
    <w:rsid w:val="00D0123B"/>
    <w:rsid w:val="00D06D9A"/>
    <w:rsid w:val="00D16D92"/>
    <w:rsid w:val="00D17016"/>
    <w:rsid w:val="00D32C00"/>
    <w:rsid w:val="00D372F1"/>
    <w:rsid w:val="00D42CA2"/>
    <w:rsid w:val="00D43D7D"/>
    <w:rsid w:val="00D46374"/>
    <w:rsid w:val="00D62F2A"/>
    <w:rsid w:val="00D64B67"/>
    <w:rsid w:val="00D70C11"/>
    <w:rsid w:val="00D8328B"/>
    <w:rsid w:val="00D962B4"/>
    <w:rsid w:val="00DD68FE"/>
    <w:rsid w:val="00DD6DE0"/>
    <w:rsid w:val="00DF5C1E"/>
    <w:rsid w:val="00E01F2E"/>
    <w:rsid w:val="00E34051"/>
    <w:rsid w:val="00E347D6"/>
    <w:rsid w:val="00E41968"/>
    <w:rsid w:val="00E64B27"/>
    <w:rsid w:val="00E6517C"/>
    <w:rsid w:val="00E81A16"/>
    <w:rsid w:val="00E9486E"/>
    <w:rsid w:val="00E97E5B"/>
    <w:rsid w:val="00EB55BC"/>
    <w:rsid w:val="00EC76A9"/>
    <w:rsid w:val="00ED003B"/>
    <w:rsid w:val="00ED77C2"/>
    <w:rsid w:val="00EE0517"/>
    <w:rsid w:val="00EE2BEC"/>
    <w:rsid w:val="00EE2CFB"/>
    <w:rsid w:val="00EE46A3"/>
    <w:rsid w:val="00EE5160"/>
    <w:rsid w:val="00EE5A9A"/>
    <w:rsid w:val="00F07414"/>
    <w:rsid w:val="00F07E4B"/>
    <w:rsid w:val="00F10418"/>
    <w:rsid w:val="00F27145"/>
    <w:rsid w:val="00F375DE"/>
    <w:rsid w:val="00F41A1A"/>
    <w:rsid w:val="00F4397A"/>
    <w:rsid w:val="00F44F7C"/>
    <w:rsid w:val="00F507FF"/>
    <w:rsid w:val="00F51FE8"/>
    <w:rsid w:val="00F529C6"/>
    <w:rsid w:val="00F55B65"/>
    <w:rsid w:val="00F6400C"/>
    <w:rsid w:val="00F64EFF"/>
    <w:rsid w:val="00F739AB"/>
    <w:rsid w:val="00F81611"/>
    <w:rsid w:val="00F95A85"/>
    <w:rsid w:val="00F95D81"/>
    <w:rsid w:val="00FA1C55"/>
    <w:rsid w:val="00FA570D"/>
    <w:rsid w:val="00FA7747"/>
    <w:rsid w:val="00FC3483"/>
    <w:rsid w:val="00FC3A80"/>
    <w:rsid w:val="00FD354A"/>
    <w:rsid w:val="00FD5232"/>
    <w:rsid w:val="00FE430C"/>
    <w:rsid w:val="00FF42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B3422"/>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 w:type="character" w:styleId="Refdecomentrio">
    <w:name w:val="annotation reference"/>
    <w:basedOn w:val="Fontepargpadro"/>
    <w:uiPriority w:val="99"/>
    <w:semiHidden/>
    <w:unhideWhenUsed/>
    <w:rsid w:val="000125E8"/>
    <w:rPr>
      <w:sz w:val="16"/>
      <w:szCs w:val="16"/>
    </w:rPr>
  </w:style>
  <w:style w:type="paragraph" w:styleId="Textodecomentrio">
    <w:name w:val="annotation text"/>
    <w:basedOn w:val="Normal"/>
    <w:link w:val="TextodecomentrioChar"/>
    <w:uiPriority w:val="99"/>
    <w:semiHidden/>
    <w:unhideWhenUsed/>
    <w:rsid w:val="000125E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125E8"/>
    <w:rPr>
      <w:sz w:val="20"/>
      <w:szCs w:val="20"/>
    </w:rPr>
  </w:style>
  <w:style w:type="paragraph" w:styleId="Assuntodocomentrio">
    <w:name w:val="annotation subject"/>
    <w:basedOn w:val="Textodecomentrio"/>
    <w:next w:val="Textodecomentrio"/>
    <w:link w:val="AssuntodocomentrioChar"/>
    <w:uiPriority w:val="99"/>
    <w:semiHidden/>
    <w:unhideWhenUsed/>
    <w:rsid w:val="000125E8"/>
    <w:rPr>
      <w:b/>
      <w:bCs/>
    </w:rPr>
  </w:style>
  <w:style w:type="character" w:customStyle="1" w:styleId="AssuntodocomentrioChar">
    <w:name w:val="Assunto do comentário Char"/>
    <w:basedOn w:val="TextodecomentrioChar"/>
    <w:link w:val="Assuntodocomentrio"/>
    <w:uiPriority w:val="99"/>
    <w:semiHidden/>
    <w:rsid w:val="000125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68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hyperlink" Target="http://sapienswiki.agu.gov.br/index.php/Assinador_Digital" TargetMode="External"/><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1.png"/><Relationship Id="rId186" Type="http://schemas.openxmlformats.org/officeDocument/2006/relationships/image" Target="media/image176.png"/><Relationship Id="rId216" Type="http://schemas.openxmlformats.org/officeDocument/2006/relationships/theme" Target="theme/theme1.xml"/><Relationship Id="rId211" Type="http://schemas.openxmlformats.org/officeDocument/2006/relationships/image" Target="media/image198.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image" Target="media/image187.png"/><Relationship Id="rId206" Type="http://schemas.openxmlformats.org/officeDocument/2006/relationships/hyperlink" Target="http://www.agu.gov.br/page/content/detail/id_conteudo/281934" TargetMode="External"/><Relationship Id="rId201" Type="http://schemas.openxmlformats.org/officeDocument/2006/relationships/image" Target="media/image191.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hyperlink" Target="mailto:sapiens@agu.gov.br" TargetMode="External"/><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image" Target="media/image177.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apienswiki.agu.gov.br" TargetMode="Externa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image" Target="media/image195.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13"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hyperlink" Target="http://sapienswiki.agu.gov.br/index.php/Assinador_Digital"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3" Type="http://schemas.openxmlformats.org/officeDocument/2006/relationships/styles" Target="styles.xml"/><Relationship Id="rId214" Type="http://schemas.openxmlformats.org/officeDocument/2006/relationships/footer" Target="footer1.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6.png"/><Relationship Id="rId190" Type="http://schemas.openxmlformats.org/officeDocument/2006/relationships/image" Target="media/image180.png"/><Relationship Id="rId204" Type="http://schemas.openxmlformats.org/officeDocument/2006/relationships/image" Target="media/image194.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https://sapiens.agu.gov.br"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hyperlink" Target="https://sapienshom.agu.gov.br" TargetMode="External"/><Relationship Id="rId180" Type="http://schemas.openxmlformats.org/officeDocument/2006/relationships/image" Target="media/image170.png"/><Relationship Id="rId210" Type="http://schemas.openxmlformats.org/officeDocument/2006/relationships/image" Target="media/image197.png"/><Relationship Id="rId215" Type="http://schemas.openxmlformats.org/officeDocument/2006/relationships/fontTable" Target="fontTable.xm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55F83-4914-41B8-A018-9E3380E75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24390</Words>
  <Characters>131709</Characters>
  <Application>Microsoft Office Word</Application>
  <DocSecurity>0</DocSecurity>
  <Lines>1097</Lines>
  <Paragraphs>311</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155788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11</cp:revision>
  <cp:lastPrinted>2013-08-27T21:32:00Z</cp:lastPrinted>
  <dcterms:created xsi:type="dcterms:W3CDTF">2016-12-08T22:45:00Z</dcterms:created>
  <dcterms:modified xsi:type="dcterms:W3CDTF">2016-12-08T23:18:00Z</dcterms:modified>
</cp:coreProperties>
</file>