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CA403A" w:rsidRDefault="00CA403A" w14:paraId="26A71D11" w14:textId="77777777"/>
    <w:p w:rsidR="00CA403A" w:rsidRDefault="00CA403A" w14:paraId="7412E951" w14:textId="77777777"/>
    <w:p w:rsidR="00CA403A" w:rsidRDefault="008B1762" w14:paraId="148DC7F5" w14:textId="77777777">
      <w:pPr>
        <w:shd w:val="clear" w:color="auto" w:fill="FFFFFF" w:themeFill="background1"/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A7B8A84" wp14:editId="707DD087">
            <wp:extent cx="1866900" cy="1239499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76" cy="12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CA403A" w14:paraId="1E3CBB7A" w14:textId="77777777">
      <w:pPr>
        <w:shd w:val="clear" w:color="auto" w:fill="FFFFFF" w:themeFill="background1"/>
        <w:ind w:firstLine="0"/>
        <w:jc w:val="center"/>
      </w:pPr>
    </w:p>
    <w:p w:rsidR="00CA403A" w:rsidRDefault="00CA403A" w14:paraId="1AF0F703" w14:textId="77777777"/>
    <w:p w:rsidR="00CA403A" w:rsidRDefault="00CA403A" w14:paraId="2940F0B4" w14:textId="77777777"/>
    <w:p w:rsidR="00CA403A" w:rsidRDefault="00CA403A" w14:paraId="3B5EEF39" w14:textId="77777777"/>
    <w:p w:rsidR="00CA403A" w:rsidRDefault="00CA403A" w14:paraId="440C42A3" w14:textId="77777777">
      <w:pPr>
        <w:shd w:val="clear" w:color="auto" w:fill="DEEAF6" w:themeFill="accent1" w:themeFillTint="33"/>
        <w:ind w:firstLine="0"/>
        <w:jc w:val="center"/>
        <w:rPr>
          <w:sz w:val="36"/>
          <w:szCs w:val="36"/>
        </w:rPr>
      </w:pPr>
    </w:p>
    <w:p w:rsidR="00CA403A" w:rsidP="1CAFCF7F" w:rsidRDefault="008B1762" w14:paraId="25653465" w14:textId="776FFA4E" w14:noSpellErr="1">
      <w:pPr>
        <w:shd w:val="clear" w:color="auto" w:fill="DEEAF6" w:themeFill="accent1" w:themeFillTint="33"/>
        <w:ind w:firstLine="0"/>
        <w:jc w:val="center"/>
        <w:rPr>
          <w:sz w:val="56"/>
          <w:szCs w:val="56"/>
        </w:rPr>
      </w:pPr>
      <w:r w:rsidRPr="1CAFCF7F" w:rsidR="1CAFCF7F">
        <w:rPr>
          <w:sz w:val="56"/>
          <w:szCs w:val="56"/>
        </w:rPr>
        <w:t xml:space="preserve">Manual para </w:t>
      </w:r>
      <w:r w:rsidRPr="1CAFCF7F" w:rsidR="1CAFCF7F">
        <w:rPr>
          <w:sz w:val="56"/>
          <w:szCs w:val="56"/>
        </w:rPr>
        <w:t>U</w:t>
      </w:r>
      <w:r w:rsidRPr="1CAFCF7F" w:rsidR="1CAFCF7F">
        <w:rPr>
          <w:sz w:val="56"/>
          <w:szCs w:val="56"/>
        </w:rPr>
        <w:t>suário</w:t>
      </w:r>
      <w:r w:rsidRPr="1CAFCF7F" w:rsidR="1CAFCF7F">
        <w:rPr>
          <w:sz w:val="56"/>
          <w:szCs w:val="56"/>
        </w:rPr>
        <w:t>s</w:t>
      </w:r>
    </w:p>
    <w:p w:rsidR="00CA403A" w:rsidP="1CAFCF7F" w:rsidRDefault="008B1762" w14:paraId="3697BD9D" w14:textId="77777777" w14:noSpellErr="1">
      <w:pPr>
        <w:shd w:val="clear" w:color="auto" w:fill="DEEAF6" w:themeFill="accent1" w:themeFillTint="33"/>
        <w:spacing w:line="240" w:lineRule="auto"/>
        <w:ind w:firstLine="0"/>
        <w:jc w:val="center"/>
        <w:rPr>
          <w:sz w:val="30"/>
          <w:szCs w:val="30"/>
        </w:rPr>
      </w:pPr>
      <w:r w:rsidRPr="1CAFCF7F" w:rsidR="1CAFCF7F">
        <w:rPr>
          <w:sz w:val="72"/>
          <w:szCs w:val="72"/>
        </w:rPr>
        <w:t>SAPIENS</w:t>
      </w:r>
      <w:r w:rsidRPr="1CAFCF7F" w:rsidR="1CAFCF7F">
        <w:rPr>
          <w:sz w:val="30"/>
          <w:szCs w:val="30"/>
        </w:rPr>
        <w:t xml:space="preserve"> </w:t>
      </w:r>
    </w:p>
    <w:p w:rsidR="00CA403A" w:rsidRDefault="008B1762" w14:paraId="76520F57" w14:textId="77777777" w14:noSpellErr="1">
      <w:pPr>
        <w:shd w:val="clear" w:color="auto" w:fill="DEEAF6" w:themeFill="accent1" w:themeFillTint="33"/>
        <w:spacing w:line="240" w:lineRule="auto"/>
        <w:ind w:firstLine="0"/>
        <w:jc w:val="center"/>
      </w:pPr>
      <w:r w:rsidR="1CAFCF7F">
        <w:rPr/>
        <w:t>Sistema de AGU de Inteligência Jurídica</w:t>
      </w:r>
    </w:p>
    <w:p w:rsidR="00CA403A" w:rsidRDefault="00CA403A" w14:paraId="45237E9B" w14:textId="77777777">
      <w:pPr>
        <w:shd w:val="clear" w:color="auto" w:fill="DEEAF6" w:themeFill="accent1" w:themeFillTint="33"/>
        <w:ind w:firstLine="0"/>
        <w:jc w:val="center"/>
        <w:rPr>
          <w:sz w:val="30"/>
          <w:szCs w:val="30"/>
        </w:rPr>
      </w:pPr>
    </w:p>
    <w:p w:rsidR="00CA403A" w:rsidP="1CAFCF7F" w:rsidRDefault="00B5160E" w14:paraId="7DBCDFD7" w14:noSpellErr="1" w14:textId="788DDEC2">
      <w:pPr>
        <w:shd w:val="clear" w:color="auto" w:fill="DEEAF6" w:themeFill="accent1" w:themeFillTint="33"/>
        <w:ind w:firstLine="0"/>
        <w:jc w:val="center"/>
        <w:rPr>
          <w:sz w:val="30"/>
          <w:szCs w:val="30"/>
        </w:rPr>
      </w:pPr>
      <w:r w:rsidRPr="1CAFCF7F" w:rsidR="1CAFCF7F">
        <w:rPr>
          <w:sz w:val="30"/>
          <w:szCs w:val="30"/>
        </w:rPr>
        <w:t>Versão 1.</w:t>
      </w:r>
      <w:r w:rsidRPr="1CAFCF7F" w:rsidR="1CAFCF7F">
        <w:rPr>
          <w:sz w:val="30"/>
          <w:szCs w:val="30"/>
        </w:rPr>
        <w:t>3</w:t>
      </w:r>
      <w:r w:rsidRPr="1CAFCF7F" w:rsidR="1CAFCF7F">
        <w:rPr>
          <w:sz w:val="30"/>
          <w:szCs w:val="30"/>
        </w:rPr>
        <w:t>.</w:t>
      </w:r>
      <w:r w:rsidRPr="1CAFCF7F" w:rsidR="1CAFCF7F">
        <w:rPr>
          <w:sz w:val="30"/>
          <w:szCs w:val="30"/>
        </w:rPr>
        <w:t>0</w:t>
      </w:r>
    </w:p>
    <w:p w:rsidR="00CA403A" w:rsidRDefault="00CA403A" w14:paraId="51E42BA6" w14:textId="77777777">
      <w:pPr>
        <w:shd w:val="clear" w:color="auto" w:fill="DEEAF6" w:themeFill="accent1" w:themeFillTint="33"/>
        <w:ind w:firstLine="0"/>
        <w:jc w:val="center"/>
        <w:rPr>
          <w:sz w:val="36"/>
          <w:szCs w:val="36"/>
        </w:rPr>
      </w:pPr>
    </w:p>
    <w:p w:rsidR="00CA403A" w:rsidRDefault="00CA403A" w14:paraId="396B528D" w14:textId="77777777">
      <w:pPr>
        <w:tabs>
          <w:tab w:val="clear" w:pos="1530"/>
        </w:tabs>
        <w:spacing w:after="160" w:line="259" w:lineRule="auto"/>
        <w:ind w:firstLine="0"/>
        <w:jc w:val="center"/>
      </w:pPr>
    </w:p>
    <w:p w:rsidR="00CA403A" w:rsidRDefault="00CA403A" w14:paraId="654ABD7E" w14:textId="77777777">
      <w:pPr>
        <w:tabs>
          <w:tab w:val="clear" w:pos="1530"/>
        </w:tabs>
        <w:spacing w:after="160" w:line="259" w:lineRule="auto"/>
        <w:ind w:firstLine="0"/>
        <w:jc w:val="center"/>
      </w:pPr>
    </w:p>
    <w:p w:rsidR="00CA403A" w:rsidRDefault="00CA403A" w14:paraId="7F54758B" w14:textId="77777777">
      <w:pPr>
        <w:tabs>
          <w:tab w:val="clear" w:pos="1530"/>
        </w:tabs>
        <w:spacing w:after="160" w:line="259" w:lineRule="auto"/>
        <w:ind w:firstLine="0"/>
        <w:jc w:val="center"/>
      </w:pPr>
    </w:p>
    <w:p w:rsidR="00CA403A" w:rsidRDefault="00CA403A" w14:paraId="662E4F7A" w14:textId="77777777">
      <w:pPr>
        <w:tabs>
          <w:tab w:val="clear" w:pos="1530"/>
        </w:tabs>
        <w:spacing w:after="160" w:line="259" w:lineRule="auto"/>
        <w:ind w:firstLine="0"/>
        <w:jc w:val="center"/>
      </w:pPr>
    </w:p>
    <w:p w:rsidR="00CA403A" w:rsidRDefault="00CA403A" w14:paraId="19ABF070" w14:textId="77777777">
      <w:pPr>
        <w:tabs>
          <w:tab w:val="clear" w:pos="1530"/>
        </w:tabs>
        <w:spacing w:after="160" w:line="259" w:lineRule="auto"/>
        <w:ind w:firstLine="0"/>
        <w:jc w:val="center"/>
      </w:pPr>
    </w:p>
    <w:p w:rsidR="00CA403A" w:rsidRDefault="00CA403A" w14:paraId="7433A87D" w14:textId="77777777">
      <w:pPr>
        <w:tabs>
          <w:tab w:val="clear" w:pos="1530"/>
        </w:tabs>
        <w:spacing w:after="160" w:line="259" w:lineRule="auto"/>
        <w:ind w:firstLine="0"/>
        <w:jc w:val="center"/>
      </w:pPr>
    </w:p>
    <w:p w:rsidR="00CA403A" w:rsidRDefault="002F02DD" w14:paraId="7CD3BF43" w14:textId="0099266A">
      <w:pPr>
        <w:tabs>
          <w:tab w:val="clear" w:pos="1530"/>
        </w:tabs>
        <w:spacing w:after="160" w:line="259" w:lineRule="auto"/>
        <w:ind w:firstLine="0"/>
        <w:jc w:val="center"/>
      </w:pPr>
      <w:r w:rsidR="1CAFCF7F">
        <w:rPr/>
        <w:t>201</w:t>
      </w:r>
      <w:r w:rsidR="1CAFCF7F">
        <w:rPr/>
        <w:t>7</w:t>
      </w:r>
      <w:r>
        <w:br w:type="page"/>
      </w:r>
    </w:p>
    <w:p w:rsidR="00CA403A" w:rsidRDefault="00CA403A" w14:paraId="625D7748" w14:textId="77777777">
      <w:pPr>
        <w:pStyle w:val="Sumrio1"/>
        <w:tabs>
          <w:tab w:val="left" w:pos="1320"/>
          <w:tab w:val="right" w:leader="dot" w:pos="8494"/>
        </w:tabs>
      </w:pPr>
    </w:p>
    <w:p w:rsidR="0064404C" w:rsidRDefault="008B1762" w14:paraId="0802729E" w14:textId="77777777">
      <w:pPr>
        <w:pStyle w:val="Sumrio1"/>
        <w:tabs>
          <w:tab w:val="left" w:pos="332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r>
        <w:rPr>
          <w:rFonts w:asciiTheme="majorHAnsi" w:hAnsiTheme="majorHAnsi"/>
          <w:b w:val="0"/>
          <w:bCs w:val="0"/>
          <w:caps w:val="0"/>
          <w:sz w:val="24"/>
          <w:szCs w:val="24"/>
        </w:rPr>
        <w:fldChar w:fldCharType="begin"/>
      </w:r>
      <w:r>
        <w:rPr>
          <w:rFonts w:asciiTheme="majorHAnsi" w:hAnsiTheme="majorHAnsi"/>
          <w:b w:val="0"/>
          <w:bCs w:val="0"/>
          <w:caps w:val="0"/>
          <w:sz w:val="24"/>
          <w:szCs w:val="24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  <w:sz w:val="24"/>
          <w:szCs w:val="24"/>
        </w:rPr>
        <w:fldChar w:fldCharType="separate"/>
      </w:r>
      <w:hyperlink w:history="1" w:anchor="_Toc489029684">
        <w:r w:rsidRPr="003861CC" w:rsidR="0064404C">
          <w:rPr>
            <w:rStyle w:val="Hyperlink"/>
            <w:noProof/>
          </w:rPr>
          <w:t>1</w:t>
        </w:r>
        <w:r w:rsidR="0064404C"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Pr="003861CC" w:rsidR="0064404C">
          <w:rPr>
            <w:rStyle w:val="Hyperlink"/>
            <w:noProof/>
          </w:rPr>
          <w:t>INTRODUÇÃO</w:t>
        </w:r>
        <w:r w:rsidR="0064404C">
          <w:rPr>
            <w:noProof/>
            <w:webHidden/>
          </w:rPr>
          <w:tab/>
        </w:r>
        <w:r w:rsidR="0064404C">
          <w:rPr>
            <w:noProof/>
            <w:webHidden/>
          </w:rPr>
          <w:fldChar w:fldCharType="begin"/>
        </w:r>
        <w:r w:rsidR="0064404C">
          <w:rPr>
            <w:noProof/>
            <w:webHidden/>
          </w:rPr>
          <w:instrText xml:space="preserve"> PAGEREF _Toc489029684 \h </w:instrText>
        </w:r>
        <w:r w:rsidR="0064404C">
          <w:rPr>
            <w:noProof/>
            <w:webHidden/>
          </w:rPr>
        </w:r>
        <w:r w:rsidR="0064404C">
          <w:rPr>
            <w:noProof/>
            <w:webHidden/>
          </w:rPr>
          <w:fldChar w:fldCharType="separate"/>
        </w:r>
        <w:r w:rsidR="0064404C">
          <w:rPr>
            <w:noProof/>
            <w:webHidden/>
          </w:rPr>
          <w:t>8</w:t>
        </w:r>
        <w:r w:rsidR="0064404C">
          <w:rPr>
            <w:noProof/>
            <w:webHidden/>
          </w:rPr>
          <w:fldChar w:fldCharType="end"/>
        </w:r>
      </w:hyperlink>
    </w:p>
    <w:p w:rsidR="0064404C" w:rsidRDefault="0064404C" w14:paraId="60F3C122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685">
        <w:r w:rsidRPr="003861CC">
          <w:rPr>
            <w:rStyle w:val="Hyperlink"/>
            <w:noProof/>
          </w:rPr>
          <w:t>1.1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Gerenciamento Eletrônico de documentos (GED)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24515DD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686">
        <w:r w:rsidRPr="003861CC">
          <w:rPr>
            <w:rStyle w:val="Hyperlink"/>
            <w:noProof/>
          </w:rPr>
          <w:t>1.2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Sistema Informatizado de Gestão Arquivística de documentos (SIGAD)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F6470F7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687">
        <w:r w:rsidRPr="003861CC">
          <w:rPr>
            <w:rStyle w:val="Hyperlink"/>
            <w:noProof/>
          </w:rPr>
          <w:t>1.3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O que é o SAPIENS?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B4E779E" w14:textId="77777777">
      <w:pPr>
        <w:pStyle w:val="Sumrio1"/>
        <w:tabs>
          <w:tab w:val="left" w:pos="332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history="1" w:anchor="_Toc489029688">
        <w:r w:rsidRPr="003861CC">
          <w:rPr>
            <w:rStyle w:val="Hyperlink"/>
            <w:noProof/>
          </w:rPr>
          <w:t>2</w:t>
        </w:r>
        <w:r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Pr="003861CC">
          <w:rPr>
            <w:rStyle w:val="Hyperlink"/>
            <w:noProof/>
          </w:rPr>
          <w:t>GESTÃO ARQUIVÍSTICA DE DOCUMENTOS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C4FC89B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689">
        <w:r w:rsidRPr="003861CC">
          <w:rPr>
            <w:rStyle w:val="Hyperlink"/>
            <w:noProof/>
          </w:rPr>
          <w:t>2.1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Conceitos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BCFC4D7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690">
        <w:r w:rsidRPr="003861CC">
          <w:rPr>
            <w:rStyle w:val="Hyperlink"/>
            <w:noProof/>
          </w:rPr>
          <w:t>2.2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Captura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CBF4079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691">
        <w:r w:rsidRPr="003861CC">
          <w:rPr>
            <w:rStyle w:val="Hyperlink"/>
            <w:noProof/>
          </w:rPr>
          <w:t>2.3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Registro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0195007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692">
        <w:r w:rsidRPr="003861CC">
          <w:rPr>
            <w:rStyle w:val="Hyperlink"/>
            <w:noProof/>
          </w:rPr>
          <w:t>2.4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Classificação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61FEFDD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693">
        <w:r w:rsidRPr="003861CC">
          <w:rPr>
            <w:rStyle w:val="Hyperlink"/>
            <w:noProof/>
          </w:rPr>
          <w:t>2.5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Avaliação, Temporalidade e Destinação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241CA87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694">
        <w:r w:rsidRPr="003861CC">
          <w:rPr>
            <w:rStyle w:val="Hyperlink"/>
            <w:noProof/>
          </w:rPr>
          <w:t>2.6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Transferência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1035D55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695">
        <w:r w:rsidRPr="003861CC">
          <w:rPr>
            <w:rStyle w:val="Hyperlink"/>
            <w:noProof/>
          </w:rPr>
          <w:t>2.7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Recolhimento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92059E1" w14:textId="77777777">
      <w:pPr>
        <w:pStyle w:val="Sumrio1"/>
        <w:tabs>
          <w:tab w:val="left" w:pos="332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history="1" w:anchor="_Toc489029696">
        <w:r w:rsidRPr="003861CC">
          <w:rPr>
            <w:rStyle w:val="Hyperlink"/>
            <w:noProof/>
          </w:rPr>
          <w:t>3</w:t>
        </w:r>
        <w:r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Pr="003861CC">
          <w:rPr>
            <w:rStyle w:val="Hyperlink"/>
            <w:noProof/>
          </w:rPr>
          <w:t>UTILIZAÇÃO DO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924B19B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697">
        <w:r w:rsidRPr="003861CC">
          <w:rPr>
            <w:rStyle w:val="Hyperlink"/>
            <w:noProof/>
          </w:rPr>
          <w:t>3.1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Requisitos de Utilização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FBE48DF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698">
        <w:r w:rsidRPr="003861CC">
          <w:rPr>
            <w:rStyle w:val="Hyperlink"/>
            <w:noProof/>
          </w:rPr>
          <w:t>3.2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Endereço de Acesso ao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1FE6A61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699">
        <w:r w:rsidRPr="003861CC">
          <w:rPr>
            <w:rStyle w:val="Hyperlink"/>
            <w:noProof/>
          </w:rPr>
          <w:t>3.3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Autenticação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843DD23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700">
        <w:r w:rsidRPr="003861CC">
          <w:rPr>
            <w:rStyle w:val="Hyperlink"/>
            <w:noProof/>
          </w:rPr>
          <w:t>3.4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Informações Gerais para o Uso do SAPIENS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E874FA5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01">
        <w:r w:rsidRPr="003861CC">
          <w:rPr>
            <w:rStyle w:val="Hyperlink"/>
            <w:noProof/>
          </w:rPr>
          <w:t>3.4.1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Usuários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807552B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02">
        <w:r w:rsidRPr="003861CC">
          <w:rPr>
            <w:rStyle w:val="Hyperlink"/>
            <w:noProof/>
          </w:rPr>
          <w:t>3.4.2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Perfis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C5B1F80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03">
        <w:r w:rsidRPr="003861CC">
          <w:rPr>
            <w:rStyle w:val="Hyperlink"/>
            <w:noProof/>
          </w:rPr>
          <w:t>3.4.3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Setores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ED432EA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04">
        <w:r w:rsidRPr="003861CC">
          <w:rPr>
            <w:rStyle w:val="Hyperlink"/>
            <w:noProof/>
          </w:rPr>
          <w:t>3.4.4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Grids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DB20470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05">
        <w:r w:rsidRPr="003861CC">
          <w:rPr>
            <w:rStyle w:val="Hyperlink"/>
            <w:noProof/>
          </w:rPr>
          <w:t>3.4.4.1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Impressão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16116D4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06">
        <w:r w:rsidRPr="003861CC">
          <w:rPr>
            <w:rStyle w:val="Hyperlink"/>
            <w:noProof/>
          </w:rPr>
          <w:t>3.4.5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Seleções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4B58A33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07">
        <w:r w:rsidRPr="003861CC">
          <w:rPr>
            <w:rStyle w:val="Hyperlink"/>
            <w:noProof/>
          </w:rPr>
          <w:t>3.4.6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Histórico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3838F70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08">
        <w:r w:rsidRPr="003861CC">
          <w:rPr>
            <w:rStyle w:val="Hyperlink"/>
            <w:noProof/>
          </w:rPr>
          <w:t>3.4.7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Formulários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922650C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09">
        <w:r w:rsidRPr="003861CC">
          <w:rPr>
            <w:rStyle w:val="Hyperlink"/>
            <w:noProof/>
          </w:rPr>
          <w:t>3.4.8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Dicas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78B6163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710">
        <w:r w:rsidRPr="003861CC">
          <w:rPr>
            <w:rStyle w:val="Hyperlink"/>
            <w:noProof/>
          </w:rPr>
          <w:t>3.5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923FF9C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11">
        <w:r w:rsidRPr="003861CC">
          <w:rPr>
            <w:rStyle w:val="Hyperlink"/>
            <w:noProof/>
          </w:rPr>
          <w:t>3.5.1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Barra Superior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511EC0D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12">
        <w:r w:rsidRPr="003861CC">
          <w:rPr>
            <w:rStyle w:val="Hyperlink"/>
            <w:noProof/>
          </w:rPr>
          <w:t>3.5.2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Configurações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B99632C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13">
        <w:r w:rsidRPr="003861CC">
          <w:rPr>
            <w:rStyle w:val="Hyperlink"/>
            <w:noProof/>
          </w:rPr>
          <w:t>3.5.2.1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Dados Básicos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67E6E86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14">
        <w:r w:rsidRPr="003861CC">
          <w:rPr>
            <w:rStyle w:val="Hyperlink"/>
            <w:noProof/>
          </w:rPr>
          <w:t>3.5.2.2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Afastamentos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B62AE7F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15">
        <w:r w:rsidRPr="003861CC">
          <w:rPr>
            <w:rStyle w:val="Hyperlink"/>
            <w:noProof/>
          </w:rPr>
          <w:t>3.5.2.3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Lotações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3CD113B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16">
        <w:r w:rsidRPr="003861CC">
          <w:rPr>
            <w:rStyle w:val="Hyperlink"/>
            <w:noProof/>
          </w:rPr>
          <w:t>3.5.2.4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Analistas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D1AEF21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17">
        <w:r w:rsidRPr="003861CC">
          <w:rPr>
            <w:rStyle w:val="Hyperlink"/>
            <w:noProof/>
          </w:rPr>
          <w:t>3.5.3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Painel de Controle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D54B802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18">
        <w:r w:rsidRPr="003861CC">
          <w:rPr>
            <w:rStyle w:val="Hyperlink"/>
            <w:noProof/>
          </w:rPr>
          <w:t>3.5.3.1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Histórico do Usuário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623D150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19">
        <w:r w:rsidRPr="003861CC">
          <w:rPr>
            <w:rStyle w:val="Hyperlink"/>
            <w:noProof/>
          </w:rPr>
          <w:t>3.5.4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Painel do Usuário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721A076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20">
        <w:r w:rsidRPr="003861CC">
          <w:rPr>
            <w:rStyle w:val="Hyperlink"/>
            <w:noProof/>
          </w:rPr>
          <w:t>3.5.5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Área de Trabalho (Minutas)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015A3C3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21">
        <w:r w:rsidRPr="003861CC">
          <w:rPr>
            <w:rStyle w:val="Hyperlink"/>
            <w:noProof/>
          </w:rPr>
          <w:t>3.5.6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Processo/Documento Avulso (Acervo)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93841F6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722">
        <w:r w:rsidRPr="003861CC">
          <w:rPr>
            <w:rStyle w:val="Hyperlink"/>
            <w:noProof/>
          </w:rPr>
          <w:t>3.6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Criando um Processo/Documento Avulso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E475734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23">
        <w:r w:rsidRPr="003861CC">
          <w:rPr>
            <w:rStyle w:val="Hyperlink"/>
            <w:noProof/>
          </w:rPr>
          <w:t>3.6.1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Informações Iniciais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1E941C2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24">
        <w:r w:rsidRPr="003861CC">
          <w:rPr>
            <w:rStyle w:val="Hyperlink"/>
            <w:noProof/>
          </w:rPr>
          <w:t>3.6.1.1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Processo/Documento Avulso Comum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C8C571C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25">
        <w:r w:rsidRPr="003861CC">
          <w:rPr>
            <w:rStyle w:val="Hyperlink"/>
            <w:noProof/>
          </w:rPr>
          <w:t>3.6.1.1.1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Interessados e Assuntos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EF6D0BF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26">
        <w:r w:rsidRPr="003861CC">
          <w:rPr>
            <w:rStyle w:val="Hyperlink"/>
            <w:noProof/>
          </w:rPr>
          <w:t>3.6.1.2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Processo/Documento Avulso Vinculado a um Processo Judicial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DB31ECE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27">
        <w:r w:rsidRPr="003861CC">
          <w:rPr>
            <w:rStyle w:val="Hyperlink"/>
            <w:noProof/>
          </w:rPr>
          <w:t>3.6.1.2.1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Dossiê Judicial para Processos Judiciais Pendentes de Ajuizamento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BB1A280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28">
        <w:r w:rsidRPr="003861CC">
          <w:rPr>
            <w:rStyle w:val="Hyperlink"/>
            <w:noProof/>
          </w:rPr>
          <w:t>3.6.1.2.2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Interessados e Assuntos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8B3BDED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29">
        <w:r w:rsidRPr="003861CC">
          <w:rPr>
            <w:rStyle w:val="Hyperlink"/>
            <w:noProof/>
          </w:rPr>
          <w:t>3.6.1.2.3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Integração com o SICAU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289F420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30">
        <w:r w:rsidRPr="003861CC">
          <w:rPr>
            <w:rStyle w:val="Hyperlink"/>
            <w:noProof/>
          </w:rPr>
          <w:t>3.6.1.2.4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Cadastro de Processos Judiciais Via Integração com o Poder Judiciário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1677752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31">
        <w:r w:rsidRPr="003861CC">
          <w:rPr>
            <w:rStyle w:val="Hyperlink"/>
            <w:noProof/>
          </w:rPr>
          <w:t>3.6.1.3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Ferramentas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9595CD4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32">
        <w:r w:rsidRPr="003861CC">
          <w:rPr>
            <w:rStyle w:val="Hyperlink"/>
            <w:noProof/>
          </w:rPr>
          <w:t>3.6.1.3.1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Arquivar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44B1B44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33">
        <w:r w:rsidRPr="003861CC">
          <w:rPr>
            <w:rStyle w:val="Hyperlink"/>
            <w:noProof/>
          </w:rPr>
          <w:t>3.6.1.3.2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Imprimir Etiqueta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061C8E8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34">
        <w:r w:rsidRPr="003861CC">
          <w:rPr>
            <w:rStyle w:val="Hyperlink"/>
            <w:noProof/>
          </w:rPr>
          <w:t>3.6.1.3.3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Importar SICAU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26557E0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35">
        <w:r w:rsidRPr="003861CC">
          <w:rPr>
            <w:rStyle w:val="Hyperlink"/>
            <w:noProof/>
          </w:rPr>
          <w:t>3.6.2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Dados Básicos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4E92649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36">
        <w:r w:rsidRPr="003861CC">
          <w:rPr>
            <w:rStyle w:val="Hyperlink"/>
            <w:noProof/>
          </w:rPr>
          <w:t>3.6.2.1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Dados Principais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F6E8660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37">
        <w:r w:rsidRPr="003861CC">
          <w:rPr>
            <w:rStyle w:val="Hyperlink"/>
            <w:noProof/>
          </w:rPr>
          <w:t>3.6.2.2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Restrição de Acesso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E25F221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38">
        <w:r w:rsidRPr="003861CC">
          <w:rPr>
            <w:rStyle w:val="Hyperlink"/>
            <w:noProof/>
          </w:rPr>
          <w:t>3.6.2.2.1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Configuração da Restrição de Acesso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0C6D381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39">
        <w:r w:rsidRPr="003861CC">
          <w:rPr>
            <w:rStyle w:val="Hyperlink"/>
            <w:noProof/>
          </w:rPr>
          <w:t>3.6.2.3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Acesso Internet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6ACA48D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40">
        <w:r w:rsidRPr="003861CC">
          <w:rPr>
            <w:rStyle w:val="Hyperlink"/>
            <w:noProof/>
          </w:rPr>
          <w:t>3.6.2.4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Localizador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83180E7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41">
        <w:r w:rsidRPr="003861CC">
          <w:rPr>
            <w:rStyle w:val="Hyperlink"/>
            <w:noProof/>
          </w:rPr>
          <w:t>3.6.2.5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Lembretes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E2AE2ED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42">
        <w:r w:rsidRPr="003861CC">
          <w:rPr>
            <w:rStyle w:val="Hyperlink"/>
            <w:noProof/>
          </w:rPr>
          <w:t>3.6.2.6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Interessados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E50831B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43">
        <w:r w:rsidRPr="003861CC">
          <w:rPr>
            <w:rStyle w:val="Hyperlink"/>
            <w:noProof/>
          </w:rPr>
          <w:t>3.6.2.7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Assuntos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1C25097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44">
        <w:r w:rsidRPr="003861CC">
          <w:rPr>
            <w:rStyle w:val="Hyperlink"/>
            <w:noProof/>
          </w:rPr>
          <w:t>3.6.2.8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Juntadas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69A8A05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45">
        <w:r w:rsidRPr="003861CC">
          <w:rPr>
            <w:rStyle w:val="Hyperlink"/>
            <w:noProof/>
          </w:rPr>
          <w:t>3.6.2.8.1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Detalhamento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1ADC181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46">
        <w:r w:rsidRPr="003861CC">
          <w:rPr>
            <w:rStyle w:val="Hyperlink"/>
            <w:noProof/>
          </w:rPr>
          <w:t>3.6.2.8.2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Desentranhamento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1E5239F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47">
        <w:r w:rsidRPr="003861CC">
          <w:rPr>
            <w:rStyle w:val="Hyperlink"/>
            <w:noProof/>
          </w:rPr>
          <w:t>3.6.2.8.3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Criar Cópia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E942F41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48">
        <w:r w:rsidRPr="003861CC">
          <w:rPr>
            <w:rStyle w:val="Hyperlink"/>
            <w:noProof/>
          </w:rPr>
          <w:t>3.6.2.8.4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Criar Minuta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5E5ACB3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49">
        <w:r w:rsidRPr="003861CC">
          <w:rPr>
            <w:rStyle w:val="Hyperlink"/>
            <w:noProof/>
          </w:rPr>
          <w:t>3.6.2.8.5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Juntar por Upload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71F03EC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50">
        <w:r w:rsidRPr="003861CC">
          <w:rPr>
            <w:rStyle w:val="Hyperlink"/>
            <w:noProof/>
          </w:rPr>
          <w:t>3.6.2.8.6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Volumes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BE67E13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51">
        <w:r w:rsidRPr="003861CC">
          <w:rPr>
            <w:rStyle w:val="Hyperlink"/>
            <w:noProof/>
          </w:rPr>
          <w:t>3.6.2.9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Acompanhar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47F9D28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52">
        <w:r w:rsidRPr="003861CC">
          <w:rPr>
            <w:rStyle w:val="Hyperlink"/>
            <w:noProof/>
          </w:rPr>
          <w:t>3.6.3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Vinculação de Processos/Documentos Avulsos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EBCE3EB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53">
        <w:r w:rsidRPr="003861CC">
          <w:rPr>
            <w:rStyle w:val="Hyperlink"/>
            <w:noProof/>
          </w:rPr>
          <w:t>3.6.4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Relevâncias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F8086C9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54">
        <w:r w:rsidRPr="003861CC">
          <w:rPr>
            <w:rStyle w:val="Hyperlink"/>
            <w:noProof/>
          </w:rPr>
          <w:t>3.6.5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Sigilos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0BFB3BF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55">
        <w:r w:rsidRPr="003861CC">
          <w:rPr>
            <w:rStyle w:val="Hyperlink"/>
            <w:noProof/>
          </w:rPr>
          <w:t>3.6.5.1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Desclassificação do Sigilo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55F816D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56">
        <w:r w:rsidRPr="003861CC">
          <w:rPr>
            <w:rStyle w:val="Hyperlink"/>
            <w:noProof/>
          </w:rPr>
          <w:t>3.6.5.2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Nível de Acesso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BF500AB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57">
        <w:r w:rsidRPr="003861CC">
          <w:rPr>
            <w:rStyle w:val="Hyperlink"/>
            <w:noProof/>
          </w:rPr>
          <w:t>3.6.6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Garantias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127AAAB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58">
        <w:r w:rsidRPr="003861CC">
          <w:rPr>
            <w:rStyle w:val="Hyperlink"/>
            <w:noProof/>
          </w:rPr>
          <w:t>3.6.7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Valores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9CB100D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59">
        <w:r w:rsidRPr="003861CC">
          <w:rPr>
            <w:rStyle w:val="Hyperlink"/>
            <w:noProof/>
          </w:rPr>
          <w:t>3.6.8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Tarefas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E33A9D4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60">
        <w:r w:rsidRPr="003861CC">
          <w:rPr>
            <w:rStyle w:val="Hyperlink"/>
            <w:noProof/>
          </w:rPr>
          <w:t>3.6.9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Tramitações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F06E690" w14:textId="77777777">
      <w:pPr>
        <w:pStyle w:val="Sumrio3"/>
        <w:tabs>
          <w:tab w:val="left" w:pos="777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61">
        <w:r w:rsidRPr="003861CC">
          <w:rPr>
            <w:rStyle w:val="Hyperlink"/>
            <w:noProof/>
          </w:rPr>
          <w:t>3.6.10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Comunicações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6C7CCCD" w14:textId="77777777">
      <w:pPr>
        <w:pStyle w:val="Sumrio3"/>
        <w:tabs>
          <w:tab w:val="left" w:pos="777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62">
        <w:r w:rsidRPr="003861CC">
          <w:rPr>
            <w:rStyle w:val="Hyperlink"/>
            <w:noProof/>
          </w:rPr>
          <w:t>3.6.11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Transições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A088794" w14:textId="77777777">
      <w:pPr>
        <w:pStyle w:val="Sumrio3"/>
        <w:tabs>
          <w:tab w:val="left" w:pos="777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63">
        <w:r w:rsidRPr="003861CC">
          <w:rPr>
            <w:rStyle w:val="Hyperlink"/>
            <w:noProof/>
          </w:rPr>
          <w:t>3.6.12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Visualizador de Documentos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445E79A" w14:textId="77777777">
      <w:pPr>
        <w:pStyle w:val="Sumrio4"/>
        <w:tabs>
          <w:tab w:val="left" w:pos="944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64">
        <w:r w:rsidRPr="003861CC">
          <w:rPr>
            <w:rStyle w:val="Hyperlink"/>
            <w:noProof/>
          </w:rPr>
          <w:t>3.6.12.1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Anotações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8D2A038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765">
        <w:r w:rsidRPr="003861CC">
          <w:rPr>
            <w:rStyle w:val="Hyperlink"/>
            <w:noProof/>
          </w:rPr>
          <w:t>3.7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Criando uma Minuta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3592A56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66">
        <w:r w:rsidRPr="003861CC">
          <w:rPr>
            <w:rStyle w:val="Hyperlink"/>
            <w:noProof/>
          </w:rPr>
          <w:t>3.7.1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Área de Trabalho (Minutas)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EB9DC3D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67">
        <w:r w:rsidRPr="003861CC">
          <w:rPr>
            <w:rStyle w:val="Hyperlink"/>
            <w:noProof/>
          </w:rPr>
          <w:t>3.7.2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Dados Básicos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B42F671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68">
        <w:r w:rsidRPr="003861CC">
          <w:rPr>
            <w:rStyle w:val="Hyperlink"/>
            <w:noProof/>
          </w:rPr>
          <w:t>3.7.2.1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Restrição de Acesso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2F4FE33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69">
        <w:r w:rsidRPr="003861CC">
          <w:rPr>
            <w:rStyle w:val="Hyperlink"/>
            <w:noProof/>
          </w:rPr>
          <w:t>3.7.3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Componentes Digitais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BC8F0B9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70">
        <w:r w:rsidRPr="003861CC">
          <w:rPr>
            <w:rStyle w:val="Hyperlink"/>
            <w:noProof/>
          </w:rPr>
          <w:t>3.7.3.1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Upload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6C7CF56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71">
        <w:r w:rsidRPr="003861CC">
          <w:rPr>
            <w:rStyle w:val="Hyperlink"/>
            <w:noProof/>
          </w:rPr>
          <w:t>3.7.3.2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Editor de Textos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A69DFD2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72">
        <w:r w:rsidRPr="003861CC">
          <w:rPr>
            <w:rStyle w:val="Hyperlink"/>
            <w:noProof/>
          </w:rPr>
          <w:t>3.7.4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Acesso aos Componentes Digitais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ABC635E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73">
        <w:r w:rsidRPr="003861CC">
          <w:rPr>
            <w:rStyle w:val="Hyperlink"/>
            <w:noProof/>
          </w:rPr>
          <w:t>3.7.5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Versionamento dos Componentes Digitais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83CCC17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74">
        <w:r w:rsidRPr="003861CC">
          <w:rPr>
            <w:rStyle w:val="Hyperlink"/>
            <w:noProof/>
          </w:rPr>
          <w:t>3.7.6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Minutas Vinculadas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F6E5802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75">
        <w:r w:rsidRPr="003861CC">
          <w:rPr>
            <w:rStyle w:val="Hyperlink"/>
            <w:noProof/>
          </w:rPr>
          <w:t>3.7.7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Sigilos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73333C4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76">
        <w:r w:rsidRPr="003861CC">
          <w:rPr>
            <w:rStyle w:val="Hyperlink"/>
            <w:noProof/>
          </w:rPr>
          <w:t>3.7.7.1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Desclassificação do Sigilo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255EDE7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77">
        <w:r w:rsidRPr="003861CC">
          <w:rPr>
            <w:rStyle w:val="Hyperlink"/>
            <w:noProof/>
          </w:rPr>
          <w:t>3.7.7.2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Nível de Acesso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5946899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78">
        <w:r w:rsidRPr="003861CC">
          <w:rPr>
            <w:rStyle w:val="Hyperlink"/>
            <w:noProof/>
          </w:rPr>
          <w:t>3.7.8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Compartilhamento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97D7979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79">
        <w:r w:rsidRPr="003861CC">
          <w:rPr>
            <w:rStyle w:val="Hyperlink"/>
            <w:noProof/>
          </w:rPr>
          <w:t>3.7.8.1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Conjugando Compartilhamento e Restrição de Acesso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DA9D0CC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80">
        <w:r w:rsidRPr="003861CC">
          <w:rPr>
            <w:rStyle w:val="Hyperlink"/>
            <w:noProof/>
          </w:rPr>
          <w:t>3.7.9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Ferramentas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6BC2B00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81">
        <w:r w:rsidRPr="003861CC">
          <w:rPr>
            <w:rStyle w:val="Hyperlink"/>
            <w:noProof/>
          </w:rPr>
          <w:t>3.7.9.1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Editar NUP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BCA99CF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82">
        <w:r w:rsidRPr="003861CC">
          <w:rPr>
            <w:rStyle w:val="Hyperlink"/>
            <w:noProof/>
          </w:rPr>
          <w:t>3.7.9.2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Criar Anexo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67B68F4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83">
        <w:r w:rsidRPr="003861CC">
          <w:rPr>
            <w:rStyle w:val="Hyperlink"/>
            <w:noProof/>
          </w:rPr>
          <w:t>3.7.9.3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Upload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7760873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84">
        <w:r w:rsidRPr="003861CC">
          <w:rPr>
            <w:rStyle w:val="Hyperlink"/>
            <w:noProof/>
          </w:rPr>
          <w:t>3.7.9.4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Juntar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62ED2E9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85">
        <w:r w:rsidRPr="003861CC">
          <w:rPr>
            <w:rStyle w:val="Hyperlink"/>
            <w:noProof/>
          </w:rPr>
          <w:t>3.7.9.5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Distribuir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D5DF1C9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86">
        <w:r w:rsidRPr="003861CC">
          <w:rPr>
            <w:rStyle w:val="Hyperlink"/>
            <w:noProof/>
          </w:rPr>
          <w:t>3.7.9.6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Compartilhar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8118E40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87">
        <w:r w:rsidRPr="003861CC">
          <w:rPr>
            <w:rStyle w:val="Hyperlink"/>
            <w:noProof/>
          </w:rPr>
          <w:t>3.7.9.7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Vincular à Tarefa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48B0C2F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88">
        <w:r w:rsidRPr="003861CC">
          <w:rPr>
            <w:rStyle w:val="Hyperlink"/>
            <w:noProof/>
          </w:rPr>
          <w:t>3.7.9.8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Desvincular Minutas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55F463C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89">
        <w:r w:rsidRPr="003861CC">
          <w:rPr>
            <w:rStyle w:val="Hyperlink"/>
            <w:noProof/>
          </w:rPr>
          <w:t>3.7.9.9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Converter em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316397F" w14:textId="77777777">
      <w:pPr>
        <w:pStyle w:val="Sumrio4"/>
        <w:tabs>
          <w:tab w:val="left" w:pos="944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90">
        <w:r w:rsidRPr="003861CC">
          <w:rPr>
            <w:rStyle w:val="Hyperlink"/>
            <w:noProof/>
          </w:rPr>
          <w:t>3.7.9.10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Assinar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6A8A4D7" w14:textId="77777777">
      <w:pPr>
        <w:pStyle w:val="Sumrio4"/>
        <w:tabs>
          <w:tab w:val="left" w:pos="944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91">
        <w:r w:rsidRPr="003861CC">
          <w:rPr>
            <w:rStyle w:val="Hyperlink"/>
            <w:noProof/>
          </w:rPr>
          <w:t>3.7.9.11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Remover Assinatura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EC88E90" w14:textId="77777777">
      <w:pPr>
        <w:pStyle w:val="Sumrio4"/>
        <w:tabs>
          <w:tab w:val="left" w:pos="944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92">
        <w:r w:rsidRPr="003861CC">
          <w:rPr>
            <w:rStyle w:val="Hyperlink"/>
            <w:noProof/>
          </w:rPr>
          <w:t>3.7.9.12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Comparar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F122EEF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793">
        <w:r w:rsidRPr="003861CC">
          <w:rPr>
            <w:rStyle w:val="Hyperlink"/>
            <w:noProof/>
          </w:rPr>
          <w:t>3.8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O Editor de Textos do SAPIENS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79F7425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94">
        <w:r w:rsidRPr="003861CC">
          <w:rPr>
            <w:rStyle w:val="Hyperlink"/>
            <w:noProof/>
          </w:rPr>
          <w:t>3.8.1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Ferramentas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B3789E2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95">
        <w:r w:rsidRPr="003861CC">
          <w:rPr>
            <w:rStyle w:val="Hyperlink"/>
            <w:noProof/>
          </w:rPr>
          <w:t>3.8.1.1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Formatação do Texto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CB15FCC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96">
        <w:r w:rsidRPr="003861CC">
          <w:rPr>
            <w:rStyle w:val="Hyperlink"/>
            <w:noProof/>
          </w:rPr>
          <w:t>3.8.2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O Painel de Inteligência Jurídica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BB4CD89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797">
        <w:r w:rsidRPr="003861CC">
          <w:rPr>
            <w:rStyle w:val="Hyperlink"/>
            <w:noProof/>
          </w:rPr>
          <w:t>3.9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O Painel do Usuário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23DABA1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798">
        <w:r w:rsidRPr="003861CC">
          <w:rPr>
            <w:rStyle w:val="Hyperlink"/>
            <w:noProof/>
          </w:rPr>
          <w:t>3.9.1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Tarefas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2EE156F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799">
        <w:r w:rsidRPr="003861CC">
          <w:rPr>
            <w:rStyle w:val="Hyperlink"/>
            <w:noProof/>
          </w:rPr>
          <w:t>3.9.1.1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Grid de Tarefas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2B903EB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00">
        <w:r w:rsidRPr="003861CC">
          <w:rPr>
            <w:rStyle w:val="Hyperlink"/>
            <w:noProof/>
          </w:rPr>
          <w:t>3.9.1.1.1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Minhas Tarefas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ED7F185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01">
        <w:r w:rsidRPr="003861CC">
          <w:rPr>
            <w:rStyle w:val="Hyperlink"/>
            <w:noProof/>
          </w:rPr>
          <w:t>3.9.1.1.2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Aguardando Início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D5926B3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02">
        <w:r w:rsidRPr="003861CC">
          <w:rPr>
            <w:rStyle w:val="Hyperlink"/>
            <w:noProof/>
          </w:rPr>
          <w:t>3.9.1.1.3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Meus Acompanhamentos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02E5366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03">
        <w:r w:rsidRPr="003861CC">
          <w:rPr>
            <w:rStyle w:val="Hyperlink"/>
            <w:noProof/>
          </w:rPr>
          <w:t>3.9.1.2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Criando uma Tarefa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C424470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04">
        <w:r w:rsidRPr="003861CC">
          <w:rPr>
            <w:rStyle w:val="Hyperlink"/>
            <w:noProof/>
          </w:rPr>
          <w:t>3.9.1.2.1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Tarefas Judiciais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5488942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05">
        <w:r w:rsidRPr="003861CC">
          <w:rPr>
            <w:rStyle w:val="Hyperlink"/>
            <w:noProof/>
          </w:rPr>
          <w:t>3.9.1.2.2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Tramitação Interna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AC6532A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06">
        <w:r w:rsidRPr="003861CC">
          <w:rPr>
            <w:rStyle w:val="Hyperlink"/>
            <w:noProof/>
          </w:rPr>
          <w:t>3.9.1.3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Ferramentas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5712FD9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07">
        <w:r w:rsidRPr="003861CC">
          <w:rPr>
            <w:rStyle w:val="Hyperlink"/>
            <w:noProof/>
          </w:rPr>
          <w:t>3.9.1.3.1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Acompanhar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2457D83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08">
        <w:r w:rsidRPr="003861CC">
          <w:rPr>
            <w:rStyle w:val="Hyperlink"/>
            <w:noProof/>
          </w:rPr>
          <w:t>3.9.1.3.2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Etiqueta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EECD0B9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09">
        <w:r w:rsidRPr="003861CC">
          <w:rPr>
            <w:rStyle w:val="Hyperlink"/>
            <w:noProof/>
          </w:rPr>
          <w:t>3.9.1.3.3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Replicar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E1023A5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10">
        <w:r w:rsidRPr="003861CC">
          <w:rPr>
            <w:rStyle w:val="Hyperlink"/>
            <w:noProof/>
          </w:rPr>
          <w:t>3.9.1.4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Ações e Atalhos da Tarefa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C345400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11">
        <w:r w:rsidRPr="003861CC">
          <w:rPr>
            <w:rStyle w:val="Hyperlink"/>
            <w:noProof/>
          </w:rPr>
          <w:t>3.9.1.4.1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Editar NUP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E873C6C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12">
        <w:r w:rsidRPr="003861CC">
          <w:rPr>
            <w:rStyle w:val="Hyperlink"/>
            <w:noProof/>
          </w:rPr>
          <w:t>3.9.1.4.2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Criar Tarefa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525CC75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13">
        <w:r w:rsidRPr="003861CC">
          <w:rPr>
            <w:rStyle w:val="Hyperlink"/>
            <w:noProof/>
          </w:rPr>
          <w:t>3.9.1.4.3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Criar Comunicação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6217A73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14">
        <w:r w:rsidRPr="003861CC">
          <w:rPr>
            <w:rStyle w:val="Hyperlink"/>
            <w:noProof/>
          </w:rPr>
          <w:t>3.9.1.4.4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Etiquetar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D634E5D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15">
        <w:r w:rsidRPr="003861CC">
          <w:rPr>
            <w:rStyle w:val="Hyperlink"/>
            <w:noProof/>
          </w:rPr>
          <w:t>3.9.1.4.5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Alterar Prazo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5C235A6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16">
        <w:r w:rsidRPr="003861CC">
          <w:rPr>
            <w:rStyle w:val="Hyperlink"/>
            <w:noProof/>
          </w:rPr>
          <w:t>3.9.1.4.6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Inserir Lembrete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69128C7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17">
        <w:r w:rsidRPr="003861CC">
          <w:rPr>
            <w:rStyle w:val="Hyperlink"/>
            <w:noProof/>
          </w:rPr>
          <w:t>3.9.1.4.7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Redistribuir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9D61D5A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18">
        <w:r w:rsidRPr="003861CC">
          <w:rPr>
            <w:rStyle w:val="Hyperlink"/>
            <w:noProof/>
          </w:rPr>
          <w:t>3.9.1.4.8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Lançar Atividade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630F557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19">
        <w:r w:rsidRPr="003861CC">
          <w:rPr>
            <w:rStyle w:val="Hyperlink"/>
            <w:noProof/>
          </w:rPr>
          <w:t>3.9.1.4.9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Minutas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F40D6F5" w14:textId="77777777">
      <w:pPr>
        <w:pStyle w:val="Sumrio5"/>
        <w:tabs>
          <w:tab w:val="left" w:pos="1111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20">
        <w:r w:rsidRPr="003861CC">
          <w:rPr>
            <w:rStyle w:val="Hyperlink"/>
            <w:noProof/>
          </w:rPr>
          <w:t>3.9.1.4.10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Abrir Prazo Judicial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583525E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21">
        <w:r w:rsidRPr="003861CC">
          <w:rPr>
            <w:rStyle w:val="Hyperlink"/>
            <w:noProof/>
          </w:rPr>
          <w:t>3.9.1.5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Redistribuição de Tarefa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9FBA011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22">
        <w:r w:rsidRPr="003861CC">
          <w:rPr>
            <w:rStyle w:val="Hyperlink"/>
            <w:noProof/>
          </w:rPr>
          <w:t>3.9.1.6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Atividades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5385D55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23">
        <w:r w:rsidRPr="003861CC">
          <w:rPr>
            <w:rStyle w:val="Hyperlink"/>
            <w:noProof/>
          </w:rPr>
          <w:t>3.9.1.6.1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Juntar no NUP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E613F5A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24">
        <w:r w:rsidRPr="003861CC">
          <w:rPr>
            <w:rStyle w:val="Hyperlink"/>
            <w:noProof/>
          </w:rPr>
          <w:t>3.9.1.6.2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Submeter à Aprovação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3C81F62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25">
        <w:r w:rsidRPr="003861CC">
          <w:rPr>
            <w:rStyle w:val="Hyperlink"/>
            <w:noProof/>
          </w:rPr>
          <w:t>3.9.1.6.3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Responder Comunicação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F68DB94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26">
        <w:r w:rsidRPr="003861CC">
          <w:rPr>
            <w:rStyle w:val="Hyperlink"/>
            <w:noProof/>
          </w:rPr>
          <w:t>3.9.1.6.4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Ações Pós Atividade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4BC8299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827">
        <w:r w:rsidRPr="003861CC">
          <w:rPr>
            <w:rStyle w:val="Hyperlink"/>
            <w:noProof/>
          </w:rPr>
          <w:t>3.9.2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Tramitações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EEB0C84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28">
        <w:r w:rsidRPr="003861CC">
          <w:rPr>
            <w:rStyle w:val="Hyperlink"/>
            <w:noProof/>
          </w:rPr>
          <w:t>3.9.2.1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Grid de Tramitações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A4BCAC4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29">
        <w:r w:rsidRPr="003861CC">
          <w:rPr>
            <w:rStyle w:val="Hyperlink"/>
            <w:noProof/>
          </w:rPr>
          <w:t>3.9.2.2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Criando Uma Tramitação Externa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8AE9E7C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30">
        <w:r w:rsidRPr="003861CC">
          <w:rPr>
            <w:rStyle w:val="Hyperlink"/>
            <w:noProof/>
          </w:rPr>
          <w:t>3.9.2.3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Ações e Atalhos das Tramitações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E0300B8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31">
        <w:r w:rsidRPr="003861CC">
          <w:rPr>
            <w:rStyle w:val="Hyperlink"/>
            <w:noProof/>
          </w:rPr>
          <w:t>3.9.2.3.1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Editar NUP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43F6E7B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32">
        <w:r w:rsidRPr="003861CC">
          <w:rPr>
            <w:rStyle w:val="Hyperlink"/>
            <w:noProof/>
          </w:rPr>
          <w:t>3.9.2.3.2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Imprimir Guia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07E4425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33">
        <w:r w:rsidRPr="003861CC">
          <w:rPr>
            <w:rStyle w:val="Hyperlink"/>
            <w:noProof/>
          </w:rPr>
          <w:t>3.9.2.3.3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Receber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70902A8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834">
        <w:r w:rsidRPr="003861CC">
          <w:rPr>
            <w:rStyle w:val="Hyperlink"/>
            <w:noProof/>
          </w:rPr>
          <w:t>3.9.3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Comunicações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FB797E2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35">
        <w:r w:rsidRPr="003861CC">
          <w:rPr>
            <w:rStyle w:val="Hyperlink"/>
            <w:noProof/>
          </w:rPr>
          <w:t>3.9.3.1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Grid de Comunicações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14AAEED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36">
        <w:r w:rsidRPr="003861CC">
          <w:rPr>
            <w:rStyle w:val="Hyperlink"/>
            <w:noProof/>
          </w:rPr>
          <w:t>3.9.3.2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Criando uma Comunicação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9259908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37">
        <w:r w:rsidRPr="003861CC">
          <w:rPr>
            <w:rStyle w:val="Hyperlink"/>
            <w:noProof/>
          </w:rPr>
          <w:t>3.9.3.2.1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Comunicação Interna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26CA710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38">
        <w:r w:rsidRPr="003861CC">
          <w:rPr>
            <w:rStyle w:val="Hyperlink"/>
            <w:noProof/>
          </w:rPr>
          <w:t>3.9.3.2.2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Comunicação Externa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D5204DF" w14:textId="77777777">
      <w:pPr>
        <w:pStyle w:val="Sumrio4"/>
        <w:tabs>
          <w:tab w:val="left" w:pos="833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39">
        <w:r w:rsidRPr="003861CC">
          <w:rPr>
            <w:rStyle w:val="Hyperlink"/>
            <w:noProof/>
          </w:rPr>
          <w:t>3.9.3.3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Ações e Atalhos das Comunicações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E91ED13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40">
        <w:r w:rsidRPr="003861CC">
          <w:rPr>
            <w:rStyle w:val="Hyperlink"/>
            <w:noProof/>
          </w:rPr>
          <w:t>3.9.3.3.1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Editar NUP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F40DABA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41">
        <w:r w:rsidRPr="003861CC">
          <w:rPr>
            <w:rStyle w:val="Hyperlink"/>
            <w:noProof/>
          </w:rPr>
          <w:t>3.9.3.3.2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Criar Tarefa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613EFD5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42">
        <w:r w:rsidRPr="003861CC">
          <w:rPr>
            <w:rStyle w:val="Hyperlink"/>
            <w:noProof/>
          </w:rPr>
          <w:t>3.9.3.3.3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Criar Anexo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5E48530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43">
        <w:r w:rsidRPr="003861CC">
          <w:rPr>
            <w:rStyle w:val="Hyperlink"/>
            <w:noProof/>
          </w:rPr>
          <w:t>3.9.3.3.4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Remover Anexos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6AD64EDD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44">
        <w:r w:rsidRPr="003861CC">
          <w:rPr>
            <w:rStyle w:val="Hyperlink"/>
            <w:noProof/>
          </w:rPr>
          <w:t>3.9.3.3.5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Remeter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A9C589D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45">
        <w:r w:rsidRPr="003861CC">
          <w:rPr>
            <w:rStyle w:val="Hyperlink"/>
            <w:noProof/>
          </w:rPr>
          <w:t>3.9.3.3.6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Juntar Resposta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B006145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46">
        <w:r w:rsidRPr="003861CC">
          <w:rPr>
            <w:rStyle w:val="Hyperlink"/>
            <w:noProof/>
          </w:rPr>
          <w:t>3.9.3.3.7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Etiquetar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78A04C8F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47">
        <w:r w:rsidRPr="003861CC">
          <w:rPr>
            <w:rStyle w:val="Hyperlink"/>
            <w:noProof/>
          </w:rPr>
          <w:t>3.9.3.3.8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Encerrar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8A60881" w14:textId="77777777">
      <w:pPr>
        <w:pStyle w:val="Sumrio5"/>
        <w:tabs>
          <w:tab w:val="left" w:pos="1000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48">
        <w:r w:rsidRPr="003861CC">
          <w:rPr>
            <w:rStyle w:val="Hyperlink"/>
            <w:noProof/>
          </w:rPr>
          <w:t>3.9.3.3.9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Substituir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4A10EC2" w14:textId="77777777">
      <w:pPr>
        <w:pStyle w:val="Sumrio5"/>
        <w:tabs>
          <w:tab w:val="left" w:pos="1111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49">
        <w:r w:rsidRPr="003861CC">
          <w:rPr>
            <w:rStyle w:val="Hyperlink"/>
            <w:noProof/>
          </w:rPr>
          <w:t>3.9.3.3.10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Reiterar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1C016C5" w14:textId="77777777">
      <w:pPr>
        <w:pStyle w:val="Sumrio5"/>
        <w:tabs>
          <w:tab w:val="left" w:pos="1111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50">
        <w:r w:rsidRPr="003861CC">
          <w:rPr>
            <w:rStyle w:val="Hyperlink"/>
            <w:noProof/>
          </w:rPr>
          <w:t>3.9.3.3.11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Redistribuir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133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1366BCC" w14:textId="77777777">
      <w:pPr>
        <w:pStyle w:val="Sumrio5"/>
        <w:tabs>
          <w:tab w:val="left" w:pos="1111"/>
          <w:tab w:val="right" w:pos="8494"/>
        </w:tabs>
        <w:rPr>
          <w:rFonts w:eastAsiaTheme="minorEastAsia"/>
          <w:noProof/>
          <w:lang w:eastAsia="pt-BR"/>
        </w:rPr>
      </w:pPr>
      <w:hyperlink w:history="1" w:anchor="_Toc489029851">
        <w:r w:rsidRPr="003861CC">
          <w:rPr>
            <w:rStyle w:val="Hyperlink"/>
            <w:noProof/>
          </w:rPr>
          <w:t>3.9.3.3.12</w:t>
        </w:r>
        <w:r>
          <w:rPr>
            <w:rFonts w:eastAsiaTheme="minorEastAsia"/>
            <w:noProof/>
            <w:lang w:eastAsia="pt-BR"/>
          </w:rPr>
          <w:tab/>
        </w:r>
        <w:r w:rsidRPr="003861CC">
          <w:rPr>
            <w:rStyle w:val="Hyperlink"/>
            <w:noProof/>
          </w:rPr>
          <w:t>Assinar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FD217A0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852">
        <w:r w:rsidRPr="003861CC">
          <w:rPr>
            <w:rStyle w:val="Hyperlink"/>
            <w:noProof/>
          </w:rPr>
          <w:t>3.9.4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Mensagens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9E1168A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853">
        <w:r w:rsidRPr="003861CC">
          <w:rPr>
            <w:rStyle w:val="Hyperlink"/>
            <w:noProof/>
          </w:rPr>
          <w:t>3.9.5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Blocos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B2A8111" w14:textId="77777777">
      <w:pPr>
        <w:pStyle w:val="Sumrio3"/>
        <w:tabs>
          <w:tab w:val="left" w:pos="666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854">
        <w:r w:rsidRPr="003861CC">
          <w:rPr>
            <w:rStyle w:val="Hyperlink"/>
            <w:noProof/>
          </w:rPr>
          <w:t>3.9.6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Sugestões de Fluxos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8A62B91" w14:textId="77777777">
      <w:pPr>
        <w:pStyle w:val="Sumrio2"/>
        <w:tabs>
          <w:tab w:val="left" w:pos="613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855">
        <w:r w:rsidRPr="003861CC">
          <w:rPr>
            <w:rStyle w:val="Hyperlink"/>
            <w:noProof/>
          </w:rPr>
          <w:t>3.10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Pesquisa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9E20A9B" w14:textId="77777777">
      <w:pPr>
        <w:pStyle w:val="Sumrio3"/>
        <w:tabs>
          <w:tab w:val="left" w:pos="777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856">
        <w:r w:rsidRPr="003861CC">
          <w:rPr>
            <w:rStyle w:val="Hyperlink"/>
            <w:noProof/>
          </w:rPr>
          <w:t>3.10.1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Pesquisa na Capa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138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FBDA73D" w14:textId="77777777">
      <w:pPr>
        <w:pStyle w:val="Sumrio3"/>
        <w:tabs>
          <w:tab w:val="left" w:pos="777"/>
          <w:tab w:val="right" w:pos="8494"/>
        </w:tabs>
        <w:rPr>
          <w:rFonts w:eastAsiaTheme="minorEastAsia"/>
          <w:smallCaps w:val="0"/>
          <w:noProof/>
          <w:lang w:eastAsia="pt-BR"/>
        </w:rPr>
      </w:pPr>
      <w:hyperlink w:history="1" w:anchor="_Toc489029857">
        <w:r w:rsidRPr="003861CC">
          <w:rPr>
            <w:rStyle w:val="Hyperlink"/>
            <w:noProof/>
          </w:rPr>
          <w:t>3.10.2</w:t>
        </w:r>
        <w:r>
          <w:rPr>
            <w:rFonts w:eastAsiaTheme="minorEastAsia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Pesquisa em Documentos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140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9C59B37" w14:textId="77777777">
      <w:pPr>
        <w:pStyle w:val="Sumrio1"/>
        <w:tabs>
          <w:tab w:val="left" w:pos="332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history="1" w:anchor="_Toc489029858">
        <w:r w:rsidRPr="003861CC">
          <w:rPr>
            <w:rStyle w:val="Hyperlink"/>
            <w:noProof/>
          </w:rPr>
          <w:t>4</w:t>
        </w:r>
        <w:r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Pr="003861CC">
          <w:rPr>
            <w:rStyle w:val="Hyperlink"/>
            <w:noProof/>
          </w:rPr>
          <w:t>RELATÓRIOS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4CE04E78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859">
        <w:r w:rsidRPr="003861CC">
          <w:rPr>
            <w:rStyle w:val="Hyperlink"/>
            <w:noProof/>
          </w:rPr>
          <w:t>4.1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Grid de Relatórios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542F21FE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860">
        <w:r w:rsidRPr="003861CC">
          <w:rPr>
            <w:rStyle w:val="Hyperlink"/>
            <w:noProof/>
          </w:rPr>
          <w:t>4.2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Extraindo um Relatório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2F37E34B" w14:textId="77777777">
      <w:pPr>
        <w:pStyle w:val="Sumrio1"/>
        <w:tabs>
          <w:tab w:val="left" w:pos="332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history="1" w:anchor="_Toc489029861">
        <w:r w:rsidRPr="003861CC">
          <w:rPr>
            <w:rStyle w:val="Hyperlink"/>
            <w:noProof/>
          </w:rPr>
          <w:t>5</w:t>
        </w:r>
        <w:r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Pr="003861CC">
          <w:rPr>
            <w:rStyle w:val="Hyperlink"/>
            <w:noProof/>
          </w:rPr>
          <w:t>ASSINADOR DIGITAL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0E177BCE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862">
        <w:r w:rsidRPr="003861CC">
          <w:rPr>
            <w:rStyle w:val="Hyperlink"/>
            <w:noProof/>
          </w:rPr>
          <w:t>5.1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Instalação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35F55338" w14:textId="77777777">
      <w:pPr>
        <w:pStyle w:val="Sumrio2"/>
        <w:tabs>
          <w:tab w:val="left" w:pos="502"/>
          <w:tab w:val="right" w:pos="8494"/>
        </w:tabs>
        <w:rPr>
          <w:rFonts w:eastAsiaTheme="minorEastAsia"/>
          <w:b w:val="0"/>
          <w:bCs w:val="0"/>
          <w:smallCaps w:val="0"/>
          <w:noProof/>
          <w:lang w:eastAsia="pt-BR"/>
        </w:rPr>
      </w:pPr>
      <w:hyperlink w:history="1" w:anchor="_Toc489029863">
        <w:r w:rsidRPr="003861CC">
          <w:rPr>
            <w:rStyle w:val="Hyperlink"/>
            <w:noProof/>
          </w:rPr>
          <w:t>5.2</w:t>
        </w:r>
        <w:r>
          <w:rPr>
            <w:rFonts w:eastAsiaTheme="minorEastAsia"/>
            <w:b w:val="0"/>
            <w:bCs w:val="0"/>
            <w:smallCaps w:val="0"/>
            <w:noProof/>
            <w:lang w:eastAsia="pt-BR"/>
          </w:rPr>
          <w:tab/>
        </w:r>
        <w:r w:rsidRPr="003861CC">
          <w:rPr>
            <w:rStyle w:val="Hyperlink"/>
            <w:noProof/>
          </w:rPr>
          <w:t>Ativação/Verificação do Assinador Digital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145</w:t>
        </w:r>
        <w:r>
          <w:rPr>
            <w:noProof/>
            <w:webHidden/>
          </w:rPr>
          <w:fldChar w:fldCharType="end"/>
        </w:r>
      </w:hyperlink>
    </w:p>
    <w:p w:rsidR="0064404C" w:rsidRDefault="0064404C" w14:paraId="1F866CD4" w14:textId="77777777">
      <w:pPr>
        <w:pStyle w:val="Sumrio1"/>
        <w:tabs>
          <w:tab w:val="left" w:pos="332"/>
          <w:tab w:val="right" w:pos="8494"/>
        </w:tabs>
        <w:rPr>
          <w:rFonts w:eastAsiaTheme="minorEastAsia"/>
          <w:b w:val="0"/>
          <w:bCs w:val="0"/>
          <w:caps w:val="0"/>
          <w:noProof/>
          <w:u w:val="none"/>
          <w:lang w:eastAsia="pt-BR"/>
        </w:rPr>
      </w:pPr>
      <w:hyperlink w:history="1" w:anchor="_Toc489029864">
        <w:r w:rsidRPr="003861CC">
          <w:rPr>
            <w:rStyle w:val="Hyperlink"/>
            <w:noProof/>
          </w:rPr>
          <w:t>6</w:t>
        </w:r>
        <w:r>
          <w:rPr>
            <w:rFonts w:eastAsiaTheme="minorEastAsia"/>
            <w:b w:val="0"/>
            <w:bCs w:val="0"/>
            <w:caps w:val="0"/>
            <w:noProof/>
            <w:u w:val="none"/>
            <w:lang w:eastAsia="pt-BR"/>
          </w:rPr>
          <w:tab/>
        </w:r>
        <w:r w:rsidRPr="003861CC">
          <w:rPr>
            <w:rStyle w:val="Hyperlink"/>
            <w:noProof/>
          </w:rPr>
          <w:t>CONCLUSÃO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_Toc489029864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:rsidR="00CA403A" w:rsidRDefault="008B1762" w14:paraId="5BD9E977" w14:textId="77777777">
      <w:r>
        <w:rPr>
          <w:rFonts w:asciiTheme="majorHAnsi" w:hAnsiTheme="majorHAnsi"/>
          <w:b/>
          <w:bCs/>
          <w:caps/>
          <w:sz w:val="24"/>
          <w:szCs w:val="24"/>
          <w:u w:val="single"/>
        </w:rPr>
        <w:fldChar w:fldCharType="end"/>
      </w:r>
    </w:p>
    <w:p w:rsidR="00CA403A" w:rsidRDefault="008B1762" w14:paraId="51DE6B39" w14:textId="77777777">
      <w:pPr>
        <w:tabs>
          <w:tab w:val="clear" w:pos="1530"/>
        </w:tabs>
        <w:spacing w:after="160" w:line="259" w:lineRule="auto"/>
        <w:ind w:firstLine="0"/>
        <w:jc w:val="left"/>
        <w:rPr>
          <w:rFonts w:asciiTheme="majorHAnsi" w:hAnsiTheme="majorHAnsi" w:eastAsiaTheme="majorEastAsia" w:cstheme="majorBidi"/>
          <w:color w:val="2E74B5" w:themeColor="accent1" w:themeShade="BF"/>
          <w:sz w:val="32"/>
          <w:szCs w:val="32"/>
        </w:rPr>
      </w:pPr>
      <w:bookmarkStart w:name="_Toc364498305" w:id="0"/>
      <w:bookmarkStart w:name="_Toc364500739" w:id="1"/>
      <w:r>
        <w:br w:type="page"/>
      </w:r>
    </w:p>
    <w:p w:rsidR="00CA403A" w:rsidRDefault="008B1762" w14:paraId="5CC4403F" w14:textId="77777777" w14:noSpellErr="1">
      <w:pPr>
        <w:pStyle w:val="Ttulo1"/>
        <w:rPr/>
      </w:pPr>
      <w:bookmarkStart w:name="_Toc489029684" w:id="2"/>
      <w:r w:rsidR="1CAFCF7F">
        <w:rPr/>
        <w:t>INTRODUÇÃO</w:t>
      </w:r>
      <w:bookmarkEnd w:id="0"/>
      <w:bookmarkEnd w:id="1"/>
      <w:bookmarkEnd w:id="2"/>
    </w:p>
    <w:p w:rsidR="00CA403A" w:rsidRDefault="008B1762" w14:paraId="6FE1A938" w14:textId="0F67A801" w14:noSpellErr="1">
      <w:pPr>
        <w:pStyle w:val="Ttulo2"/>
        <w:rPr/>
      </w:pPr>
      <w:bookmarkStart w:name="_Toc364498306" w:id="3"/>
      <w:bookmarkStart w:name="_Toc364500740" w:id="4"/>
      <w:bookmarkStart w:name="_Toc489029685" w:id="5"/>
      <w:r w:rsidR="1CAFCF7F">
        <w:rPr/>
        <w:t xml:space="preserve">Gerenciamento Eletrônico de </w:t>
      </w:r>
      <w:r w:rsidR="1CAFCF7F">
        <w:rPr/>
        <w:t>documento</w:t>
      </w:r>
      <w:r w:rsidR="1CAFCF7F">
        <w:rPr/>
        <w:t>s (GED)</w:t>
      </w:r>
      <w:bookmarkEnd w:id="3"/>
      <w:bookmarkEnd w:id="4"/>
      <w:bookmarkEnd w:id="5"/>
    </w:p>
    <w:p w:rsidR="00CA403A" w:rsidRDefault="008B1762" w14:paraId="3F25BE9B" w14:textId="37695CD7" w14:noSpellErr="1">
      <w:r w:rsidR="1CAFCF7F">
        <w:rPr/>
        <w:t xml:space="preserve">Um Sistema de Informação consiste em um conjunto organizado de políticas, procedimentos, pessoas, equipamentos e programas computacionais que produzem, processam, armazenam e </w:t>
      </w:r>
      <w:r w:rsidR="1CAFCF7F">
        <w:rPr/>
        <w:t>proveem</w:t>
      </w:r>
      <w:r w:rsidR="1CAFCF7F">
        <w:rPr/>
        <w:t xml:space="preserve"> </w:t>
      </w:r>
      <w:r w:rsidR="1CAFCF7F">
        <w:rPr/>
        <w:t xml:space="preserve">acesso à informação proveniente de fontes internas e externas para apoiar o desempenho das atividades de um órgão ou entidade. </w:t>
      </w:r>
    </w:p>
    <w:p w:rsidR="00CA403A" w:rsidRDefault="008B1762" w14:paraId="260E247D" w14:textId="717859FD" w14:noSpellErr="1">
      <w:r w:rsidR="1CAFCF7F">
        <w:rPr/>
        <w:t xml:space="preserve">Dentre as possíveis funções de um Sistema de Informação, está o </w:t>
      </w:r>
      <w:r w:rsidRPr="1CAFCF7F" w:rsidR="1CAFCF7F">
        <w:rPr>
          <w:b w:val="1"/>
          <w:bCs w:val="1"/>
        </w:rPr>
        <w:t xml:space="preserve">Gerenciamento Eletrônico de </w:t>
      </w:r>
      <w:r w:rsidRPr="1CAFCF7F" w:rsidR="1CAFCF7F">
        <w:rPr>
          <w:b w:val="1"/>
          <w:bCs w:val="1"/>
        </w:rPr>
        <w:t>documento</w:t>
      </w:r>
      <w:r w:rsidRPr="1CAFCF7F" w:rsidR="1CAFCF7F">
        <w:rPr>
          <w:b w:val="1"/>
          <w:bCs w:val="1"/>
        </w:rPr>
        <w:t>s (GED)</w:t>
      </w:r>
      <w:r w:rsidR="1CAFCF7F">
        <w:rPr/>
        <w:t xml:space="preserve">, que é o conjunto de tecnologias utilizadas para organização da informação não estruturada de um órgão ou entidade, que pode ser dividido nas seguintes funcionalidades: captura, gerenciamento, armazenamento e distribuição. </w:t>
      </w:r>
    </w:p>
    <w:p w:rsidR="00CA403A" w:rsidRDefault="008B1762" w14:paraId="079AA3A2" w14:textId="77777777" w14:noSpellErr="1">
      <w:r w:rsidR="1CAFCF7F">
        <w:rPr/>
        <w:t xml:space="preserve">Entende-se por informação não estruturada aquela que não está armazenada em banco de dados, tal como mensagens de correio eletrônico, arquivo de texto, imagem ou som, planilhas, etc. </w:t>
      </w:r>
    </w:p>
    <w:p w:rsidR="00CA403A" w:rsidRDefault="008B1762" w14:paraId="5284379F" w14:textId="77777777" w14:noSpellErr="1">
      <w:r w:rsidR="1CAFCF7F">
        <w:rPr/>
        <w:t xml:space="preserve">O GED pode englobar tecnologias de digitalização, automação de fluxos de trabalho (workflow), processamento de formulários, indexação, gestão de documentos, repositórios, entre outras. </w:t>
      </w:r>
    </w:p>
    <w:p w:rsidR="00CA403A" w:rsidRDefault="008B1762" w14:paraId="3556AA53" w14:textId="31213C57">
      <w:pPr>
        <w:pStyle w:val="Ttulo2"/>
        <w:rPr/>
      </w:pPr>
      <w:bookmarkStart w:name="_Toc364498307" w:id="6"/>
      <w:bookmarkStart w:name="_Toc364500741" w:id="7"/>
      <w:bookmarkStart w:name="_Toc489029686" w:id="8"/>
      <w:r w:rsidR="1CAFCF7F">
        <w:rPr/>
        <w:t xml:space="preserve">Sistema Informatizado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 </w:t>
      </w:r>
      <w:r w:rsidR="1CAFCF7F">
        <w:rPr/>
        <w:t>documento</w:t>
      </w:r>
      <w:r w:rsidR="1CAFCF7F">
        <w:rPr/>
        <w:t>s (SIGAD)</w:t>
      </w:r>
      <w:bookmarkEnd w:id="6"/>
      <w:bookmarkEnd w:id="7"/>
      <w:bookmarkEnd w:id="8"/>
    </w:p>
    <w:p w:rsidR="00CA403A" w:rsidRDefault="008B1762" w14:paraId="58D10AA4" w14:textId="77777777">
      <w:r w:rsidR="1CAFCF7F">
        <w:rPr/>
        <w:t xml:space="preserve">Um SIGAD consiste em um conjunto de procedimentos e operações técnicas, característico do sistema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 documentos, processado por computador. </w:t>
      </w:r>
    </w:p>
    <w:p w:rsidR="00CA403A" w:rsidRDefault="008B1762" w14:paraId="66922345" w14:textId="77777777" w14:noSpellErr="1">
      <w:r w:rsidR="1CAFCF7F">
        <w:rPr/>
        <w:t xml:space="preserve">Um GED trata os documentos de maneira compartimentada, enquanto o SIGAD o faz a partir de uma concepção orgânica, ou seja, os documentos possuem uma inter-relação que reflete as atividades da instituição que os criou. </w:t>
      </w:r>
    </w:p>
    <w:p w:rsidR="00CA403A" w:rsidRDefault="008B1762" w14:paraId="0F600B46" w14:textId="77777777">
      <w:r>
        <w:rPr/>
        <w:t xml:space="preserve">Além disso, diferentemente do SIGAD, o GED nem sempre incorpora o conceito </w:t>
      </w:r>
      <w:proofErr w:type="spellStart"/>
      <w:r>
        <w:rPr/>
        <w:t>arquivístico</w:t>
      </w:r>
      <w:proofErr w:type="spellEnd"/>
      <w:r>
        <w:rPr/>
        <w:t xml:space="preserve"> de ciclo de vida</w:t>
      </w:r>
      <w:r>
        <w:rPr>
          <w:rStyle w:val="Refdenotaderodap"/>
        </w:rPr>
        <w:footnoteReference w:id="1"/>
      </w:r>
      <w:r>
        <w:rPr/>
        <w:t xml:space="preserve"> dos documentos;</w:t>
      </w:r>
    </w:p>
    <w:p w:rsidR="00CA403A" w:rsidRDefault="008B1762" w14:paraId="729D43E9" w14:textId="77777777">
      <w:r w:rsidR="1CAFCF7F">
        <w:rPr/>
        <w:t xml:space="preserve">Um SIGAD é um sistema informatizado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 documentos e como tal sua concepção tem que se dar a partir da implementação de uma política </w:t>
      </w:r>
      <w:proofErr w:type="spellStart"/>
      <w:r w:rsidR="1CAFCF7F">
        <w:rPr/>
        <w:t>arquivística</w:t>
      </w:r>
      <w:proofErr w:type="spellEnd"/>
      <w:r w:rsidR="1CAFCF7F">
        <w:rPr/>
        <w:t xml:space="preserve"> no órgão ou entidade.</w:t>
      </w:r>
    </w:p>
    <w:p w:rsidR="00CA403A" w:rsidRDefault="008B1762" w14:paraId="1643266D" w14:textId="77777777" w14:noSpellErr="1">
      <w:pPr>
        <w:pStyle w:val="Ttulo2"/>
        <w:rPr/>
      </w:pPr>
      <w:bookmarkStart w:name="_Toc364498308" w:id="9"/>
      <w:bookmarkStart w:name="_Toc364500742" w:id="10"/>
      <w:bookmarkStart w:name="_Toc489029687" w:id="11"/>
      <w:r w:rsidR="1CAFCF7F">
        <w:rPr/>
        <w:t>O que é o SAPIENS?</w:t>
      </w:r>
      <w:r w:rsidR="1CAFCF7F">
        <w:rPr/>
        <w:t xml:space="preserve"> </w:t>
      </w:r>
      <w:bookmarkEnd w:id="9"/>
      <w:bookmarkEnd w:id="10"/>
      <w:bookmarkEnd w:id="11"/>
    </w:p>
    <w:p w:rsidR="00CA403A" w:rsidRDefault="008B1762" w14:paraId="2925E2EA" w14:textId="77777777" w14:noSpellErr="1">
      <w:r w:rsidR="1CAFCF7F">
        <w:rPr/>
        <w:t xml:space="preserve">O SAPIENS é, antes de tudo, um SIGAD que possui avançados recursos de apoio à produção de conteúdo jurídico e de controle de fluxos administrativos, focado na integração com os sistemas informatizados do Poder Judiciário e do Poder Executivo. </w:t>
      </w:r>
    </w:p>
    <w:p w:rsidR="00CA403A" w:rsidRDefault="008B1762" w14:paraId="2D7EF124" w14:textId="4790CAF1" w14:noSpellErr="1">
      <w:r w:rsidR="1CAFCF7F">
        <w:rPr/>
        <w:t xml:space="preserve">Procura simplificar rotinas e expedientes, além de auxiliar, com suas ferramentas de inteligência, no </w:t>
      </w:r>
      <w:r w:rsidR="1CAFCF7F">
        <w:rPr/>
        <w:t>processo</w:t>
      </w:r>
      <w:r w:rsidR="1CAFCF7F">
        <w:rPr/>
        <w:t xml:space="preserve"> de tomada de decisão e na elaboração de documentos. </w:t>
      </w:r>
    </w:p>
    <w:p w:rsidR="00CA403A" w:rsidRDefault="008B1762" w14:paraId="79F5CC83" w14:textId="09B401C8" w14:noSpellErr="1">
      <w:r w:rsidR="1CAFCF7F">
        <w:rPr/>
        <w:t xml:space="preserve">O SAPIENS unifica e relaciona os elementos constantes dos </w:t>
      </w:r>
      <w:r w:rsidR="1CAFCF7F">
        <w:rPr/>
        <w:t>processo</w:t>
      </w:r>
      <w:r w:rsidR="1CAFCF7F">
        <w:rPr/>
        <w:t xml:space="preserve">s administrativos, inclusive dossiês judiciais, colocando a AGU definitivamente na era da virtualização e do </w:t>
      </w:r>
      <w:r w:rsidR="1CAFCF7F">
        <w:rPr/>
        <w:t>processo</w:t>
      </w:r>
      <w:r w:rsidR="1CAFCF7F">
        <w:rPr/>
        <w:t xml:space="preserve"> administrativo eletrônico. </w:t>
      </w:r>
    </w:p>
    <w:p w:rsidR="00CA403A" w:rsidRDefault="008B1762" w14:paraId="65B3C702" w14:noSpellErr="1" w14:textId="6313CAD6">
      <w:r w:rsidR="1CAFCF7F">
        <w:rPr/>
        <w:t xml:space="preserve">Promove a orquestração dos vários sistemas informatizados da administração pública, de forma transparente para o </w:t>
      </w:r>
      <w:r w:rsidR="1CAFCF7F">
        <w:rPr/>
        <w:t>usuário</w:t>
      </w:r>
      <w:r w:rsidR="1CAFCF7F">
        <w:rPr/>
        <w:t xml:space="preserve">. Gerencia e oportuniza a adoção de modelos e teses de direito padronizadas em âmbito nacional, de forma a tornar coesa a atuação dos Advogados </w:t>
      </w:r>
      <w:r w:rsidR="1CAFCF7F">
        <w:rPr/>
        <w:t xml:space="preserve">e </w:t>
      </w:r>
      <w:r w:rsidR="1CAFCF7F">
        <w:rPr/>
        <w:t>Procuradores</w:t>
      </w:r>
      <w:r w:rsidR="1CAFCF7F">
        <w:rPr/>
        <w:t xml:space="preserve"> em</w:t>
      </w:r>
      <w:r w:rsidR="1CAFCF7F">
        <w:rPr/>
        <w:t xml:space="preserve"> todo o território nacional e em todas as instâncias. </w:t>
      </w:r>
    </w:p>
    <w:p w:rsidR="00CA403A" w:rsidRDefault="008B1762" w14:paraId="3CE676A9" w14:textId="77777777">
      <w:r w:rsidR="1CAFCF7F">
        <w:rPr/>
        <w:t xml:space="preserve">O SAPIENS é híbrido, isto é, comporta documentos digitais e documentos físicos. Inclui operações como: captura de documentos, aplicação do plano de classificação, controle de versões, controle sobre os prazos de guarda e destinação, armazenamento seguro e procedimentos que garantam o acesso e a preservação a médio e longo prazo de documentos </w:t>
      </w:r>
      <w:proofErr w:type="spellStart"/>
      <w:r w:rsidR="1CAFCF7F">
        <w:rPr/>
        <w:t>arquivísticos</w:t>
      </w:r>
      <w:proofErr w:type="spellEnd"/>
      <w:r w:rsidR="1CAFCF7F">
        <w:rPr/>
        <w:t xml:space="preserve"> digitais e não digitais confiáveis e autênticos. </w:t>
      </w:r>
    </w:p>
    <w:p w:rsidR="00CA403A" w:rsidRDefault="008B1762" w14:paraId="7063108D" w14:textId="77777777">
      <w:r w:rsidR="1CAFCF7F">
        <w:rPr/>
        <w:t xml:space="preserve">No caso dos documentos digitais, o SAPIENS abrange todos os tipos de documentos </w:t>
      </w:r>
      <w:proofErr w:type="spellStart"/>
      <w:r w:rsidR="1CAFCF7F">
        <w:rPr/>
        <w:t>arquivísticos</w:t>
      </w:r>
      <w:proofErr w:type="spellEnd"/>
      <w:r w:rsidR="1CAFCF7F">
        <w:rPr/>
        <w:t xml:space="preserve"> da AGU, ou seja, textos, imagens, vídeos, gravações sonoras, mensagens de correio eletrônico, páginas web, bases de dados, dentre outras possibilidades de um vasto repertório de diversidade crescente. </w:t>
      </w:r>
    </w:p>
    <w:p w:rsidR="00CA403A" w:rsidRDefault="00CA403A" w14:paraId="237EE54A" w14:textId="77777777"/>
    <w:p w:rsidR="00CA403A" w:rsidRDefault="008B1762" w14:paraId="562F094B" w14:textId="77777777" w14:noSpellErr="1">
      <w:pPr>
        <w:pStyle w:val="Ttulo1"/>
        <w:rPr/>
      </w:pPr>
      <w:bookmarkStart w:name="_Toc364498309" w:id="12"/>
      <w:bookmarkStart w:name="_Toc364500743" w:id="13"/>
      <w:bookmarkStart w:name="_Toc489029688" w:id="14"/>
      <w:r>
        <w:rPr/>
        <w:lastRenderedPageBreak/>
        <w:t>GESTÃO ARQUIVÍSTICA DE DOCUMENTOS</w:t>
      </w:r>
      <w:r>
        <w:rPr>
          <w:rStyle w:val="Refdenotaderodap"/>
        </w:rPr>
        <w:footnoteReference w:id="2"/>
      </w:r>
      <w:bookmarkEnd w:id="12"/>
      <w:bookmarkEnd w:id="13"/>
      <w:bookmarkEnd w:id="14"/>
      <w:r>
        <w:rPr/>
        <w:t xml:space="preserve"> </w:t>
      </w:r>
    </w:p>
    <w:p w:rsidR="00CA403A" w:rsidRDefault="008B1762" w14:paraId="6584720A" w14:textId="77777777" w14:noSpellErr="1">
      <w:pPr>
        <w:pStyle w:val="Ttulo2"/>
        <w:rPr/>
      </w:pPr>
      <w:bookmarkStart w:name="_Toc364498310" w:id="15"/>
      <w:bookmarkStart w:name="_Toc364500744" w:id="16"/>
      <w:bookmarkStart w:name="_Toc489029689" w:id="17"/>
      <w:r w:rsidR="1CAFCF7F">
        <w:rPr/>
        <w:t>Conceitos</w:t>
      </w:r>
      <w:bookmarkEnd w:id="15"/>
      <w:bookmarkEnd w:id="16"/>
      <w:bookmarkEnd w:id="17"/>
    </w:p>
    <w:p w:rsidR="00CA403A" w:rsidRDefault="008B1762" w14:paraId="2517C3C6" w14:textId="77777777" w14:noSpellErr="1">
      <w:r w:rsidR="1CAFCF7F">
        <w:rPr/>
        <w:t xml:space="preserve">Os documentos produzidos e recebidos no decorrer das atividades de um órgão ou entidade, independente do meio em que se apresentam, registram suas políticas, funções, procedimentos e decisões. </w:t>
      </w:r>
    </w:p>
    <w:p w:rsidR="00CA403A" w:rsidRDefault="008B1762" w14:paraId="1BBE4A1D" w14:textId="77777777">
      <w:r w:rsidR="1CAFCF7F">
        <w:rPr/>
        <w:t xml:space="preserve">Nesse sentido, constituem-se em documentos </w:t>
      </w:r>
      <w:proofErr w:type="spellStart"/>
      <w:r w:rsidR="1CAFCF7F">
        <w:rPr/>
        <w:t>arquivísticos</w:t>
      </w:r>
      <w:proofErr w:type="spellEnd"/>
      <w:r w:rsidR="1CAFCF7F">
        <w:rPr/>
        <w:t xml:space="preserve">, os quais conferem aos órgãos e entidades a capacidade de: </w:t>
      </w:r>
    </w:p>
    <w:p w:rsidR="00CA403A" w:rsidRDefault="008B1762" w14:paraId="6E2E0370" w14:textId="77777777" w14:noSpellErr="1">
      <w:pPr>
        <w:pStyle w:val="PargrafodaLista"/>
        <w:numPr>
          <w:ilvl w:val="0"/>
          <w:numId w:val="3"/>
        </w:numPr>
        <w:rPr/>
      </w:pPr>
      <w:r w:rsidR="1CAFCF7F">
        <w:rPr/>
        <w:t xml:space="preserve">Conduzir as atividades de forma transparente, possibilitando a governança e o controle social das informações; </w:t>
      </w:r>
    </w:p>
    <w:p w:rsidR="00CA403A" w:rsidRDefault="008B1762" w14:paraId="7646D5C6" w14:textId="59B51E69" w14:noSpellErr="1">
      <w:pPr>
        <w:pStyle w:val="PargrafodaLista"/>
        <w:numPr>
          <w:ilvl w:val="0"/>
          <w:numId w:val="3"/>
        </w:numPr>
        <w:rPr/>
      </w:pPr>
      <w:r w:rsidR="1CAFCF7F">
        <w:rPr/>
        <w:t xml:space="preserve">Apoiar e documentar a elaboração de políticas e o </w:t>
      </w:r>
      <w:r w:rsidR="1CAFCF7F">
        <w:rPr/>
        <w:t>processo</w:t>
      </w:r>
      <w:r w:rsidR="1CAFCF7F">
        <w:rPr/>
        <w:t xml:space="preserve"> de tomada de decisão; </w:t>
      </w:r>
    </w:p>
    <w:p w:rsidR="00CA403A" w:rsidRDefault="008B1762" w14:paraId="1683F0F6" w14:textId="77777777" w14:noSpellErr="1">
      <w:pPr>
        <w:pStyle w:val="PargrafodaLista"/>
        <w:numPr>
          <w:ilvl w:val="0"/>
          <w:numId w:val="3"/>
        </w:numPr>
        <w:rPr/>
      </w:pPr>
      <w:r w:rsidR="1CAFCF7F">
        <w:rPr/>
        <w:t xml:space="preserve">Possibilitar a continuidade das atividades em caso de sinistros; </w:t>
      </w:r>
    </w:p>
    <w:p w:rsidR="00CA403A" w:rsidRDefault="008B1762" w14:paraId="5EBFD3B9" w14:textId="77777777" w14:noSpellErr="1">
      <w:pPr>
        <w:pStyle w:val="PargrafodaLista"/>
        <w:numPr>
          <w:ilvl w:val="0"/>
          <w:numId w:val="3"/>
        </w:numPr>
        <w:rPr/>
      </w:pPr>
      <w:r w:rsidR="1CAFCF7F">
        <w:rPr/>
        <w:t xml:space="preserve">Fornecer evidência em caso de litígios; </w:t>
      </w:r>
    </w:p>
    <w:p w:rsidR="00CA403A" w:rsidRDefault="008B1762" w14:paraId="002A4F8E" w14:textId="77777777" w14:noSpellErr="1">
      <w:pPr>
        <w:pStyle w:val="PargrafodaLista"/>
        <w:numPr>
          <w:ilvl w:val="0"/>
          <w:numId w:val="3"/>
        </w:numPr>
        <w:rPr/>
      </w:pPr>
      <w:r w:rsidR="1CAFCF7F">
        <w:rPr/>
        <w:t xml:space="preserve">Proteger os interesses do órgão ou entidade e os direitos dos funcionários e dos </w:t>
      </w:r>
      <w:r w:rsidR="1CAFCF7F">
        <w:rPr/>
        <w:t>usuário</w:t>
      </w:r>
      <w:r w:rsidR="1CAFCF7F">
        <w:rPr/>
        <w:t xml:space="preserve">s ou clientes; </w:t>
      </w:r>
    </w:p>
    <w:p w:rsidR="00CA403A" w:rsidRDefault="008B1762" w14:paraId="723AAAE9" w14:textId="77777777" w14:noSpellErr="1">
      <w:pPr>
        <w:pStyle w:val="PargrafodaLista"/>
        <w:numPr>
          <w:ilvl w:val="0"/>
          <w:numId w:val="3"/>
        </w:numPr>
        <w:rPr/>
      </w:pPr>
      <w:r w:rsidR="1CAFCF7F">
        <w:rPr/>
        <w:t xml:space="preserve">Assegurar e documentar as atividades de pesquisa, desenvolvimento e inovação, bem como a pesquisa histórica; </w:t>
      </w:r>
    </w:p>
    <w:p w:rsidR="00CA403A" w:rsidRDefault="008B1762" w14:paraId="4FBBB2EB" w14:textId="77777777" w14:noSpellErr="1">
      <w:pPr>
        <w:pStyle w:val="PargrafodaLista"/>
        <w:numPr>
          <w:ilvl w:val="0"/>
          <w:numId w:val="3"/>
        </w:numPr>
        <w:rPr/>
      </w:pPr>
      <w:r w:rsidR="1CAFCF7F">
        <w:rPr/>
        <w:t>Manter a memória corporativa e coletiva;</w:t>
      </w:r>
    </w:p>
    <w:p w:rsidR="00CA403A" w:rsidRDefault="008B1762" w14:paraId="6ECBB66A" w14:textId="77777777" w14:noSpellErr="1">
      <w:pPr>
        <w:pStyle w:val="PargrafodaLista"/>
        <w:numPr>
          <w:ilvl w:val="0"/>
          <w:numId w:val="3"/>
        </w:numPr>
        <w:rPr/>
      </w:pPr>
      <w:r w:rsidR="1CAFCF7F">
        <w:rPr/>
        <w:t>Controle e gestão do sigilo.</w:t>
      </w:r>
    </w:p>
    <w:p w:rsidR="00CA403A" w:rsidRDefault="008B1762" w14:paraId="1821E092" w14:textId="77777777">
      <w:r w:rsidR="1CAFCF7F">
        <w:rPr/>
        <w:t xml:space="preserve">Para conferir essa capacidade, os documentos </w:t>
      </w:r>
      <w:proofErr w:type="spellStart"/>
      <w:r w:rsidR="1CAFCF7F">
        <w:rPr/>
        <w:t>arquivísticos</w:t>
      </w:r>
      <w:proofErr w:type="spellEnd"/>
      <w:r w:rsidR="1CAFCF7F">
        <w:rPr/>
        <w:t xml:space="preserve"> precisam ser confiáveis, autênticos, acessíveis, compreensíveis e possam ser preservados, o que só é possível por meio da implantação de um programa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 documentos. </w:t>
      </w:r>
    </w:p>
    <w:p w:rsidR="00CA403A" w:rsidRDefault="008B1762" w14:paraId="66B0EF6B" w14:textId="77777777">
      <w:r w:rsidR="1CAFCF7F">
        <w:rPr/>
        <w:t xml:space="preserve">No bojo do conceito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 documentos está a teoria das três idades. Segundo essa teoria, os documentos passam por três idades, a saber:</w:t>
      </w:r>
    </w:p>
    <w:p w:rsidR="00CA403A" w:rsidRDefault="008B1762" w14:paraId="2CDDC66C" w14:textId="77777777" w14:noSpellErr="1">
      <w:pPr>
        <w:pStyle w:val="PargrafodaLista"/>
        <w:numPr>
          <w:ilvl w:val="0"/>
          <w:numId w:val="2"/>
        </w:numPr>
        <w:rPr/>
      </w:pPr>
      <w:r w:rsidRPr="1CAFCF7F" w:rsidR="1CAFCF7F">
        <w:rPr>
          <w:b w:val="1"/>
          <w:bCs w:val="1"/>
        </w:rPr>
        <w:t>Corrente</w:t>
      </w:r>
      <w:r w:rsidR="1CAFCF7F">
        <w:rPr/>
        <w:t xml:space="preserve">: refere-se aos documentos que estão em curso, isto é, tramitando ou que foram arquivados, mas que são objeto de consultas frequentes; eles são </w:t>
      </w:r>
      <w:r w:rsidR="1CAFCF7F">
        <w:rPr/>
        <w:t>conservados nos locais onde foram produzidos sob a responsabilidade do órgão produtor;</w:t>
      </w:r>
    </w:p>
    <w:p w:rsidR="00CA403A" w:rsidRDefault="008B1762" w14:paraId="5311DBF3" w14:textId="77777777" w14:noSpellErr="1">
      <w:pPr>
        <w:pStyle w:val="PargrafodaLista"/>
        <w:numPr>
          <w:ilvl w:val="0"/>
          <w:numId w:val="2"/>
        </w:numPr>
        <w:rPr/>
      </w:pPr>
      <w:r w:rsidRPr="1CAFCF7F" w:rsidR="1CAFCF7F">
        <w:rPr>
          <w:b w:val="1"/>
          <w:bCs w:val="1"/>
        </w:rPr>
        <w:t>Intermediária</w:t>
      </w:r>
      <w:r w:rsidR="1CAFCF7F">
        <w:rPr/>
        <w:t>: refere-se aos documentos que não são mais de uso corrente</w:t>
      </w:r>
      <w:r w:rsidR="1CAFCF7F">
        <w:rPr/>
        <w:t>,</w:t>
      </w:r>
      <w:r w:rsidR="1CAFCF7F">
        <w:rPr/>
        <w:t xml:space="preserve"> mas que, por conservarem ainda algum interesse administrativo, aguardam, no arquivo intermediário, o cumprimento do prazo estabelecido em tabela de temporalidade e destinação para serem eliminados ou recolhidos ao arquivo permanente;</w:t>
      </w:r>
    </w:p>
    <w:p w:rsidR="00CA403A" w:rsidRDefault="008B1762" w14:paraId="6F2FD463" w14:textId="77777777" w14:noSpellErr="1">
      <w:pPr>
        <w:pStyle w:val="PargrafodaLista"/>
        <w:numPr>
          <w:ilvl w:val="0"/>
          <w:numId w:val="2"/>
        </w:numPr>
        <w:rPr/>
      </w:pPr>
      <w:r w:rsidRPr="1CAFCF7F" w:rsidR="1CAFCF7F">
        <w:rPr>
          <w:b w:val="1"/>
          <w:bCs w:val="1"/>
        </w:rPr>
        <w:t>Permanente</w:t>
      </w:r>
      <w:r w:rsidR="1CAFCF7F">
        <w:rPr/>
        <w:t>: refere-se aos documentos que devem ser definitivamente preservados devido a seu valor histórico, probatório ou informativo.</w:t>
      </w:r>
    </w:p>
    <w:p w:rsidR="00CA403A" w:rsidRDefault="008B1762" w14:paraId="18F3D560" w14:textId="145C8A4C" w14:noSpellErr="1">
      <w:r w:rsidR="1CAFCF7F">
        <w:rPr/>
        <w:t xml:space="preserve">A passagem dos documentos de uma idade para outra é definida por meio do </w:t>
      </w:r>
      <w:r w:rsidR="1CAFCF7F">
        <w:rPr/>
        <w:t>processo</w:t>
      </w:r>
      <w:r w:rsidR="1CAFCF7F">
        <w:rPr/>
        <w:t xml:space="preserve"> de avaliação (transição), que leva em conta a frequência de uso dos documentos por seus produtores e a identificação de seus valores primário e secundário. </w:t>
      </w:r>
    </w:p>
    <w:p w:rsidR="00CA403A" w:rsidRDefault="008B1762" w14:paraId="5D4D7DA5" w14:textId="77777777" w14:noSpellErr="1">
      <w:r w:rsidR="1CAFCF7F">
        <w:rPr/>
        <w:t xml:space="preserve">O valor primário é atribuído aos documentos considerando a sua utilidade administrativa imediata, isto é, as razões pelas quais esses documentos foram criados. Já o valor secundário refere-se ao valor atribuído aos documentos em função da sua utilidade para fins diferentes daqueles para os quais foram originalmente produzidos, como, por exemplo, provas judiciais e administrativas e pesquisas acadêmicas. </w:t>
      </w:r>
    </w:p>
    <w:p w:rsidR="00CA403A" w:rsidRDefault="008B1762" w14:paraId="00D9FE82" w14:textId="77777777">
      <w:r>
        <w:rPr/>
        <w:t>O “Código de classificação de documentos de arquivo para a administração pública: atividades-meio” e a “Tabela básica de temporalidade e destinação de documentos de arquivo relativos às atividades-meio da administração pública” aprovados pelo CONARQ</w:t>
      </w:r>
      <w:r>
        <w:rPr>
          <w:rStyle w:val="Refdenotaderodap"/>
        </w:rPr>
        <w:footnoteReference w:id="3"/>
      </w:r>
      <w:r>
        <w:rPr/>
        <w:t xml:space="preserve"> são instrumentos fundamentais para a implementação da gestão </w:t>
      </w:r>
      <w:proofErr w:type="spellStart"/>
      <w:r>
        <w:rPr/>
        <w:t xml:space="preserve">arquivística</w:t>
      </w:r>
      <w:proofErr w:type="spellEnd"/>
      <w:r>
        <w:rPr/>
        <w:t xml:space="preserve"> de documentos. </w:t>
      </w:r>
    </w:p>
    <w:p w:rsidR="00CA403A" w:rsidRDefault="008B1762" w14:paraId="4605735B" w14:textId="77777777" w14:noSpellErr="1">
      <w:r>
        <w:rPr/>
        <w:t>Além de aprovar e publicar esses instrumentos, regulamentando a classificação e avaliação de documentos, o CONARQ regulamentou também, em suas resoluções, os procedimentos de eliminação, transferência e recolhimento de documentos</w:t>
      </w:r>
      <w:r>
        <w:rPr>
          <w:rStyle w:val="Refdenotaderodap"/>
        </w:rPr>
        <w:footnoteReference w:id="4"/>
      </w:r>
      <w:r>
        <w:rPr/>
        <w:t xml:space="preserve">. </w:t>
      </w:r>
    </w:p>
    <w:p w:rsidR="00CA403A" w:rsidRDefault="008B1762" w14:paraId="5A273164" w14:textId="77777777">
      <w:r w:rsidR="1CAFCF7F">
        <w:rPr/>
        <w:t xml:space="preserve">Os órgãos e entidades devem estabelecer, documentar, instituir e manter políticas, procedimentos e práticas para a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 documentos, com base nas diretrizes estabelecidas pelo CONARQ. </w:t>
      </w:r>
    </w:p>
    <w:p w:rsidR="00CA403A" w:rsidRDefault="008B1762" w14:paraId="2C9EABA3" w14:textId="77777777">
      <w:r w:rsidR="1CAFCF7F">
        <w:rPr/>
        <w:t xml:space="preserve">A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 documentos compreende: </w:t>
      </w:r>
    </w:p>
    <w:p w:rsidR="00CA403A" w:rsidRDefault="008B1762" w14:paraId="5E2B4BAD" w14:textId="77777777">
      <w:pPr>
        <w:pStyle w:val="PargrafodaLista"/>
        <w:numPr>
          <w:ilvl w:val="0"/>
          <w:numId w:val="4"/>
        </w:numPr>
        <w:rPr/>
      </w:pPr>
      <w:r w:rsidR="1CAFCF7F">
        <w:rPr/>
        <w:t xml:space="preserve">Definição da política </w:t>
      </w:r>
      <w:proofErr w:type="spellStart"/>
      <w:r w:rsidR="1CAFCF7F">
        <w:rPr/>
        <w:t>arquivística</w:t>
      </w:r>
      <w:proofErr w:type="spellEnd"/>
      <w:r w:rsidR="1CAFCF7F">
        <w:rPr/>
        <w:t>;</w:t>
      </w:r>
    </w:p>
    <w:p w:rsidR="00CA403A" w:rsidRDefault="008B1762" w14:paraId="3E032648" w14:textId="77777777" w14:noSpellErr="1">
      <w:pPr>
        <w:pStyle w:val="PargrafodaLista"/>
        <w:numPr>
          <w:ilvl w:val="0"/>
          <w:numId w:val="4"/>
        </w:numPr>
        <w:rPr/>
      </w:pPr>
      <w:r w:rsidR="1CAFCF7F">
        <w:rPr/>
        <w:t>Designação de responsabilidades;</w:t>
      </w:r>
    </w:p>
    <w:p w:rsidR="00CA403A" w:rsidRDefault="008B1762" w14:paraId="19E06A5B" w14:textId="77777777" w14:noSpellErr="1">
      <w:pPr>
        <w:pStyle w:val="PargrafodaLista"/>
        <w:numPr>
          <w:ilvl w:val="0"/>
          <w:numId w:val="4"/>
        </w:numPr>
        <w:rPr/>
      </w:pPr>
      <w:r w:rsidR="1CAFCF7F">
        <w:rPr/>
        <w:t>Planejamento do programa de gestão;</w:t>
      </w:r>
    </w:p>
    <w:p w:rsidR="00CA403A" w:rsidRDefault="008B1762" w14:paraId="515CE280" w14:textId="77777777" w14:noSpellErr="1">
      <w:pPr>
        <w:pStyle w:val="PargrafodaLista"/>
        <w:numPr>
          <w:ilvl w:val="0"/>
          <w:numId w:val="4"/>
        </w:numPr>
        <w:rPr/>
      </w:pPr>
      <w:r w:rsidR="1CAFCF7F">
        <w:rPr/>
        <w:t>Implantação do programa de gestão.</w:t>
      </w:r>
    </w:p>
    <w:p w:rsidR="00CA403A" w:rsidRDefault="008B1762" w14:paraId="736A203D" w14:textId="77777777">
      <w:r w:rsidR="1CAFCF7F">
        <w:rPr/>
        <w:t xml:space="preserve">No final do século XX, a necessidade da implantação de programas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 documentos foi reforçada pela produção crescente de documentos </w:t>
      </w:r>
      <w:proofErr w:type="spellStart"/>
      <w:r w:rsidR="1CAFCF7F">
        <w:rPr/>
        <w:t>arquivísticos</w:t>
      </w:r>
      <w:proofErr w:type="spellEnd"/>
      <w:r w:rsidR="1CAFCF7F">
        <w:rPr/>
        <w:t xml:space="preserve"> exclusivamente em formato digital: textos, mensagens de correio eletrônico, bases de dados, planilhas, imagens, gravações sonoras, material gráfico, páginas da web etc. </w:t>
      </w:r>
    </w:p>
    <w:p w:rsidR="00CA403A" w:rsidRDefault="008B1762" w14:paraId="4963B8E6" w14:textId="77777777" w14:noSpellErr="1">
      <w:r w:rsidR="1CAFCF7F">
        <w:rPr/>
        <w:t xml:space="preserve">O documento digital apresenta especificidades que podem comprometer sua autenticidade, uma vez que é suscetível à degradação física dos seus meios, à obsolescência tecnológica de hardware, software e de formatos e a intervenções não autorizadas, que podem ocasionar adulteração e destruição. </w:t>
      </w:r>
    </w:p>
    <w:p w:rsidR="00CA403A" w:rsidRDefault="008B1762" w14:paraId="11B92966" w14:textId="77777777">
      <w:r w:rsidR="1CAFCF7F">
        <w:rPr/>
        <w:t xml:space="preserve">Somente com procedimentos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é possível assegurar a autenticidade dos documentos </w:t>
      </w:r>
      <w:proofErr w:type="spellStart"/>
      <w:r w:rsidR="1CAFCF7F">
        <w:rPr/>
        <w:t>arquivísticos</w:t>
      </w:r>
      <w:proofErr w:type="spellEnd"/>
      <w:r w:rsidR="1CAFCF7F">
        <w:rPr/>
        <w:t xml:space="preserve"> digitais. </w:t>
      </w:r>
    </w:p>
    <w:p w:rsidR="00CA403A" w:rsidRDefault="008B1762" w14:paraId="0775D95E" w14:textId="77777777">
      <w:r w:rsidR="1CAFCF7F">
        <w:rPr/>
        <w:t xml:space="preserve">A cada uma das qualidades do documento </w:t>
      </w:r>
      <w:proofErr w:type="spellStart"/>
      <w:r w:rsidR="1CAFCF7F">
        <w:rPr/>
        <w:t>arquivístico</w:t>
      </w:r>
      <w:proofErr w:type="spellEnd"/>
      <w:r w:rsidR="1CAFCF7F">
        <w:rPr/>
        <w:t xml:space="preserve"> mencionadas acima, corresponde novo conjunto de exigências a serem cumpridas pelo programa de gestão, conforme especificado abaixo. </w:t>
      </w:r>
    </w:p>
    <w:p w:rsidR="00CA403A" w:rsidRDefault="008B1762" w14:paraId="4F209E2D" w14:textId="77777777">
      <w:r w:rsidR="1CAFCF7F">
        <w:rPr/>
        <w:t xml:space="preserve">a) </w:t>
      </w:r>
      <w:r w:rsidRPr="1CAFCF7F" w:rsidR="1CAFCF7F">
        <w:rPr>
          <w:b w:val="1"/>
          <w:bCs w:val="1"/>
        </w:rPr>
        <w:t>Organicidade</w:t>
      </w:r>
      <w:r w:rsidR="1CAFCF7F">
        <w:rPr/>
        <w:t xml:space="preserve">: O documento </w:t>
      </w:r>
      <w:proofErr w:type="spellStart"/>
      <w:r w:rsidR="1CAFCF7F">
        <w:rPr/>
        <w:t>arquivístico</w:t>
      </w:r>
      <w:proofErr w:type="spellEnd"/>
      <w:r w:rsidR="1CAFCF7F">
        <w:rPr/>
        <w:t xml:space="preserve"> se caracteriza pela organicidade, ou seja, pelas relações que mantém com os demais documentos do órgão ou entidade e que refletem suas funções e atividades. Os documentos </w:t>
      </w:r>
      <w:proofErr w:type="spellStart"/>
      <w:r w:rsidR="1CAFCF7F">
        <w:rPr/>
        <w:t>arquivísticos</w:t>
      </w:r>
      <w:proofErr w:type="spellEnd"/>
      <w:r w:rsidR="1CAFCF7F">
        <w:rPr/>
        <w:t xml:space="preserve"> não são coletados artificialmente, mas estão ligados uns aos outros por um elo que se materializa no plano de classificação, o qual os contextualiza no conjunto a que pertencem. Os documentos </w:t>
      </w:r>
      <w:proofErr w:type="spellStart"/>
      <w:r w:rsidR="1CAFCF7F">
        <w:rPr/>
        <w:t>arquivísticos</w:t>
      </w:r>
      <w:proofErr w:type="spellEnd"/>
      <w:r w:rsidR="1CAFCF7F">
        <w:rPr/>
        <w:t xml:space="preserve"> apresentam um conjunto de relações que devem ser mantidas. Os procedimentos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devem registrar e manter as relações entre os documentos e a sequência das atividades realizadas por meio da aplicação de um plano de classificação. </w:t>
      </w:r>
    </w:p>
    <w:p w:rsidR="00CA403A" w:rsidRDefault="008B1762" w14:paraId="3160F293" w14:textId="77777777">
      <w:r w:rsidR="1CAFCF7F">
        <w:rPr/>
        <w:t xml:space="preserve">b) </w:t>
      </w:r>
      <w:r w:rsidRPr="1CAFCF7F" w:rsidR="1CAFCF7F">
        <w:rPr>
          <w:b w:val="1"/>
          <w:bCs w:val="1"/>
        </w:rPr>
        <w:t>Unicidade</w:t>
      </w:r>
      <w:r w:rsidR="1CAFCF7F">
        <w:rPr/>
        <w:t xml:space="preserve">: O documento </w:t>
      </w:r>
      <w:proofErr w:type="spellStart"/>
      <w:r w:rsidR="1CAFCF7F">
        <w:rPr/>
        <w:t>arquivístico</w:t>
      </w:r>
      <w:proofErr w:type="spellEnd"/>
      <w:r w:rsidR="1CAFCF7F">
        <w:rPr/>
        <w:t xml:space="preserve"> é único no conjunto documental ao qual pertence; podem existir cópias em um ou mais grupos de documentos, mas cada cópia é única em seu lugar, porque o conjunto de suas relações com os demais documentos do grupo é sempre único. O programa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deve prever a identificação de cada documento individualmente, sem perder de vista o conjunto de relações que o envolve. </w:t>
      </w:r>
    </w:p>
    <w:p w:rsidR="00CA403A" w:rsidRDefault="008B1762" w14:paraId="6F46BD27" w14:textId="77777777">
      <w:r>
        <w:rPr/>
        <w:t xml:space="preserve">c) </w:t>
      </w:r>
      <w:r w:rsidRPr="1CAFCF7F">
        <w:rPr>
          <w:b w:val="1"/>
          <w:bCs w:val="1"/>
        </w:rPr>
        <w:t>Confiabilidade</w:t>
      </w:r>
      <w:r>
        <w:rPr/>
        <w:t xml:space="preserve">: Um documento </w:t>
      </w:r>
      <w:proofErr w:type="spellStart"/>
      <w:r>
        <w:rPr/>
        <w:t>arquivístico</w:t>
      </w:r>
      <w:proofErr w:type="spellEnd"/>
      <w:r>
        <w:rPr/>
        <w:t xml:space="preserve"> confiável é aquele que tem a capacidade de sustentar os fatos que atesta. A confiabilidade está relacionada ao momento em que o documento é produzido e à veracidade do seu conteúdo. Para tanto há que ser dotado de completeza</w:t>
      </w:r>
      <w:r>
        <w:rPr>
          <w:rStyle w:val="Refdenotaderodap"/>
        </w:rPr>
        <w:footnoteReference w:id="5"/>
      </w:r>
      <w:r>
        <w:rPr/>
        <w:t xml:space="preserve"> e ter seus procedimentos de criação bem controlados. Dificilmente pode-se assegurar a veracidade do conteúdo de um documento, ela é inferida a partir da completeza e dos procedimentos de criação. A confiabilidade é uma questão de grau, ou seja, um documento pode ser mais ou menos confiável. Para garantir a confiabilidade, o programa de gestão </w:t>
      </w:r>
      <w:proofErr w:type="spellStart"/>
      <w:r>
        <w:rPr/>
        <w:t xml:space="preserve">arquivística</w:t>
      </w:r>
      <w:proofErr w:type="spellEnd"/>
      <w:r>
        <w:rPr/>
        <w:t xml:space="preserve"> dos órgãos e entidades deve assegurar que os documentos </w:t>
      </w:r>
      <w:proofErr w:type="spellStart"/>
      <w:r>
        <w:rPr/>
        <w:t xml:space="preserve">arquivísticos</w:t>
      </w:r>
      <w:proofErr w:type="spellEnd"/>
      <w:r>
        <w:rPr/>
        <w:t xml:space="preserve"> sejam produzidos da seguinte forma: no momento em que ocorre a ação, ou imediatamente após, por pessoas diretamente envolvidas na condução das atividades e devidamente autorizadas; com o grau de completeza requerido tanto pelo próprio órgão ou entidade como pelo sistema jurídico. </w:t>
      </w:r>
    </w:p>
    <w:p w:rsidR="00CA403A" w:rsidRDefault="008B1762" w14:paraId="07D37383" w14:textId="77777777">
      <w:r>
        <w:rPr/>
        <w:t xml:space="preserve">d) </w:t>
      </w:r>
      <w:r w:rsidRPr="1CAFCF7F">
        <w:rPr>
          <w:b w:val="1"/>
          <w:bCs w:val="1"/>
        </w:rPr>
        <w:t>Autenticidade</w:t>
      </w:r>
      <w:r>
        <w:rPr/>
        <w:t xml:space="preserve">: Um documento </w:t>
      </w:r>
      <w:proofErr w:type="spellStart"/>
      <w:r>
        <w:rPr/>
        <w:t>arquivístico</w:t>
      </w:r>
      <w:proofErr w:type="spellEnd"/>
      <w:r>
        <w:rPr/>
        <w:t xml:space="preserve"> autêntico é aquele que é o que diz ser, independente de se tratar de minuta, original ou cópia, e que é livre de adulterações ou qualquer outro tipo de corrupção. Enquanto a confiabilidade está relacionada ao momento da produção, a autenticidade está ligada à transmissão do documento e à sua preservação e custódia. Um documento autêntico é aquele que se mantém da mesma forma como foi produzido e, portanto, apresenta o mesmo grau de confiabilidade que tinha no momento de sua produção. Assim, um documento não completamente confiável, mas transmitido e preservado sem adulteração ou qualquer outro tipo de corrupção, é autêntico. Exigência: para assegurar a autenticidade dos documentos </w:t>
      </w:r>
      <w:proofErr w:type="spellStart"/>
      <w:r>
        <w:rPr/>
        <w:t>arquivísticos</w:t>
      </w:r>
      <w:proofErr w:type="spellEnd"/>
      <w:r>
        <w:rPr/>
        <w:t xml:space="preserve">, o programa de gestão </w:t>
      </w:r>
      <w:proofErr w:type="spellStart"/>
      <w:r>
        <w:rPr/>
        <w:t>arquivística</w:t>
      </w:r>
      <w:proofErr w:type="spellEnd"/>
      <w:r>
        <w:rPr/>
        <w:t xml:space="preserve"> tem que garantir sua identidade</w:t>
      </w:r>
      <w:r>
        <w:rPr>
          <w:rStyle w:val="Refdenotaderodap"/>
        </w:rPr>
        <w:footnoteReference w:id="6"/>
      </w:r>
      <w:r>
        <w:rPr/>
        <w:t xml:space="preserve"> e </w:t>
      </w:r>
      <w:r w:rsidRPr="00434389">
        <w:rPr/>
        <w:t>inte</w:t>
      </w:r>
      <w:r w:rsidRPr="00EE5A9A" w:rsidR="009E2AFF">
        <w:rPr/>
        <w:t>grid</w:t>
      </w:r>
      <w:r w:rsidRPr="00434389">
        <w:rPr/>
        <w:t>ade</w:t>
      </w:r>
      <w:r>
        <w:rPr>
          <w:rStyle w:val="Refdenotaderodap"/>
        </w:rPr>
        <w:footnoteReference w:id="7"/>
      </w:r>
      <w:r>
        <w:rPr/>
        <w:t xml:space="preserve">. Para tanto deve implementar e documentar políticas e procedimentos que </w:t>
      </w:r>
      <w:r>
        <w:rPr/>
        <w:lastRenderedPageBreak/>
        <w:t xml:space="preserve">controlem a transmissão, a manutenção, a avaliação, a destinação e a preservação dos documentos, garantindo que os mesmos estejam protegidos contra acréscimos, supressão, alteração, uso e ocultação indevidos. </w:t>
      </w:r>
    </w:p>
    <w:p w:rsidR="00CA403A" w:rsidRDefault="008B1762" w14:paraId="56032342" w14:textId="77777777">
      <w:r w:rsidR="1CAFCF7F">
        <w:rPr/>
        <w:t xml:space="preserve">e) </w:t>
      </w:r>
      <w:r w:rsidRPr="1CAFCF7F" w:rsidR="1CAFCF7F">
        <w:rPr>
          <w:b w:val="1"/>
          <w:bCs w:val="1"/>
        </w:rPr>
        <w:t>Acessibilidade</w:t>
      </w:r>
      <w:r w:rsidR="1CAFCF7F">
        <w:rPr/>
        <w:t xml:space="preserve">: Um documento </w:t>
      </w:r>
      <w:proofErr w:type="spellStart"/>
      <w:r w:rsidR="1CAFCF7F">
        <w:rPr/>
        <w:t>arquivístico</w:t>
      </w:r>
      <w:proofErr w:type="spellEnd"/>
      <w:r w:rsidR="1CAFCF7F">
        <w:rPr/>
        <w:t xml:space="preserve"> acessível é aquele que pode ser localizado, recuperado, apresentado e interpretado. Para assegurar a acessibilidade, o programa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deve garantir a transmissão de documentos para outros sistemas sem perda de informação e de funcionalidade. O sistema deve ser capaz de recuperar qualquer documento, em qualquer tempo e de apresentá-lo com a mesma forma que tinha no momento da sua criação.</w:t>
      </w:r>
    </w:p>
    <w:p w:rsidR="00CA403A" w:rsidRDefault="008B1762" w14:paraId="516C7D6E" w14:textId="77777777" w14:noSpellErr="1">
      <w:pPr>
        <w:pStyle w:val="Ttulo2"/>
        <w:rPr/>
      </w:pPr>
      <w:bookmarkStart w:name="_Toc364498311" w:id="18"/>
      <w:bookmarkStart w:name="_Toc364500745" w:id="19"/>
      <w:bookmarkStart w:name="_Toc489029690" w:id="20"/>
      <w:r w:rsidR="1CAFCF7F">
        <w:rPr/>
        <w:t>Captura</w:t>
      </w:r>
      <w:r w:rsidR="1CAFCF7F">
        <w:rPr/>
        <w:t xml:space="preserve"> </w:t>
      </w:r>
      <w:bookmarkEnd w:id="18"/>
      <w:bookmarkEnd w:id="19"/>
      <w:bookmarkEnd w:id="20"/>
    </w:p>
    <w:p w:rsidR="00CA403A" w:rsidRDefault="008B1762" w14:paraId="4A14D8BA" w14:textId="77777777">
      <w:r w:rsidR="1CAFCF7F">
        <w:rPr/>
        <w:t xml:space="preserve">A captura consiste em declarar um documento como sendo um documento </w:t>
      </w:r>
      <w:proofErr w:type="spellStart"/>
      <w:r w:rsidR="1CAFCF7F">
        <w:rPr/>
        <w:t>arquivístico</w:t>
      </w:r>
      <w:proofErr w:type="spellEnd"/>
      <w:r w:rsidR="1CAFCF7F">
        <w:rPr/>
        <w:t xml:space="preserve">, incorporando-o ao sistema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, por meio das seguintes ações: </w:t>
      </w:r>
    </w:p>
    <w:p w:rsidR="00CA403A" w:rsidRDefault="008B1762" w14:paraId="1CCB2366" w14:textId="77777777" w14:noSpellErr="1">
      <w:pPr>
        <w:pStyle w:val="PargrafodaLista"/>
        <w:numPr>
          <w:ilvl w:val="0"/>
          <w:numId w:val="5"/>
        </w:numPr>
        <w:rPr/>
      </w:pPr>
      <w:r w:rsidR="1CAFCF7F">
        <w:rPr/>
        <w:t>Registro;</w:t>
      </w:r>
    </w:p>
    <w:p w:rsidR="00CA403A" w:rsidRDefault="008B1762" w14:paraId="3819D300" w14:textId="77777777" w14:noSpellErr="1">
      <w:pPr>
        <w:pStyle w:val="PargrafodaLista"/>
        <w:numPr>
          <w:ilvl w:val="0"/>
          <w:numId w:val="5"/>
        </w:numPr>
        <w:rPr/>
      </w:pPr>
      <w:r w:rsidR="1CAFCF7F">
        <w:rPr/>
        <w:t>Classificação;</w:t>
      </w:r>
    </w:p>
    <w:p w:rsidR="00CA403A" w:rsidRDefault="008B1762" w14:paraId="51C083C3" w14:textId="77777777" w14:noSpellErr="1">
      <w:pPr>
        <w:pStyle w:val="PargrafodaLista"/>
        <w:numPr>
          <w:ilvl w:val="0"/>
          <w:numId w:val="5"/>
        </w:numPr>
        <w:rPr/>
      </w:pPr>
      <w:r w:rsidR="1CAFCF7F">
        <w:rPr/>
        <w:t xml:space="preserve">Atribuição de restrição de acesso; </w:t>
      </w:r>
    </w:p>
    <w:p w:rsidR="00CA403A" w:rsidRDefault="008B1762" w14:paraId="618BA4BB" w14:textId="77777777" w14:noSpellErr="1">
      <w:pPr>
        <w:pStyle w:val="PargrafodaLista"/>
        <w:numPr>
          <w:ilvl w:val="0"/>
          <w:numId w:val="5"/>
        </w:numPr>
        <w:rPr/>
      </w:pPr>
      <w:r w:rsidR="1CAFCF7F">
        <w:rPr/>
        <w:t>Arquivamento.</w:t>
      </w:r>
    </w:p>
    <w:p w:rsidR="00CA403A" w:rsidRDefault="008B1762" w14:paraId="453B926B" w14:textId="77777777" w14:noSpellErr="1">
      <w:r w:rsidR="1CAFCF7F">
        <w:rPr/>
        <w:t xml:space="preserve">Os objetivos da captura são: </w:t>
      </w:r>
    </w:p>
    <w:p w:rsidR="00CA403A" w:rsidRDefault="008B1762" w14:paraId="196CEFB6" w14:textId="77777777">
      <w:pPr>
        <w:pStyle w:val="PargrafodaLista"/>
        <w:numPr>
          <w:ilvl w:val="0"/>
          <w:numId w:val="6"/>
        </w:numPr>
        <w:rPr/>
      </w:pPr>
      <w:r w:rsidR="1CAFCF7F">
        <w:rPr/>
        <w:t xml:space="preserve">Identificar o documento como documento </w:t>
      </w:r>
      <w:proofErr w:type="spellStart"/>
      <w:r w:rsidR="1CAFCF7F">
        <w:rPr/>
        <w:t>arquivístico</w:t>
      </w:r>
      <w:proofErr w:type="spellEnd"/>
      <w:r w:rsidR="1CAFCF7F">
        <w:rPr/>
        <w:t>;</w:t>
      </w:r>
    </w:p>
    <w:p w:rsidR="00CA403A" w:rsidRDefault="008B1762" w14:paraId="0334CE9F" w14:textId="77777777" w14:noSpellErr="1">
      <w:pPr>
        <w:pStyle w:val="PargrafodaLista"/>
        <w:numPr>
          <w:ilvl w:val="0"/>
          <w:numId w:val="6"/>
        </w:numPr>
        <w:rPr/>
      </w:pPr>
      <w:r w:rsidR="1CAFCF7F">
        <w:rPr/>
        <w:t>Demonstrar a relação orgânica dos documentos.</w:t>
      </w:r>
    </w:p>
    <w:p w:rsidR="00CA403A" w:rsidRDefault="008B1762" w14:paraId="1BE75167" w14:textId="6B6B80E1">
      <w:r w:rsidR="1CAFCF7F">
        <w:rPr/>
        <w:t xml:space="preserve">A captura é a incorporação de um documento ao sistema de gestão </w:t>
      </w:r>
      <w:proofErr w:type="spellStart"/>
      <w:r w:rsidR="1CAFCF7F">
        <w:rPr/>
        <w:t>arquivística</w:t>
      </w:r>
      <w:proofErr w:type="spellEnd"/>
      <w:r w:rsidR="1CAFCF7F">
        <w:rPr/>
        <w:t>, quando passará a seguir as rotinas de tramitação e arquivamento. Uma vez capturado, o documento poderá ser incluído num fluxo de trabalho e posteriormente arquivado.</w:t>
      </w:r>
    </w:p>
    <w:p w:rsidR="00CA403A" w:rsidRDefault="008B1762" w14:paraId="142A9345" w14:textId="77777777" w14:noSpellErr="1">
      <w:pPr>
        <w:pStyle w:val="Ttulo2"/>
        <w:rPr/>
      </w:pPr>
      <w:bookmarkStart w:name="_Toc364498312" w:id="21"/>
      <w:bookmarkStart w:name="_Toc364500746" w:id="22"/>
      <w:bookmarkStart w:name="_Toc489029691" w:id="23"/>
      <w:r w:rsidR="1CAFCF7F">
        <w:rPr/>
        <w:t>Registro</w:t>
      </w:r>
      <w:r w:rsidR="1CAFCF7F">
        <w:rPr/>
        <w:t xml:space="preserve"> </w:t>
      </w:r>
      <w:bookmarkEnd w:id="21"/>
      <w:bookmarkEnd w:id="22"/>
      <w:bookmarkEnd w:id="23"/>
    </w:p>
    <w:p w:rsidR="00CA403A" w:rsidRDefault="008B1762" w14:paraId="4060870C" w14:textId="77777777">
      <w:r w:rsidR="1CAFCF7F">
        <w:rPr/>
        <w:t xml:space="preserve">O registro consiste em formalizar a captura do documento </w:t>
      </w:r>
      <w:proofErr w:type="spellStart"/>
      <w:r w:rsidR="1CAFCF7F">
        <w:rPr/>
        <w:t>arquivístico</w:t>
      </w:r>
      <w:proofErr w:type="spellEnd"/>
      <w:r w:rsidR="1CAFCF7F">
        <w:rPr/>
        <w:t xml:space="preserve"> dentro do sistema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por meio da atribuição de um número identificador e de uma descrição informativa. </w:t>
      </w:r>
    </w:p>
    <w:p w:rsidR="00CA403A" w:rsidRDefault="008B1762" w14:paraId="5229AE0D" w14:textId="77777777">
      <w:r w:rsidR="1CAFCF7F">
        <w:rPr/>
        <w:t xml:space="preserve">Em um SIGAD, essa descrição informativa é a atribuição de </w:t>
      </w:r>
      <w:proofErr w:type="spellStart"/>
      <w:r w:rsidR="1CAFCF7F">
        <w:rPr/>
        <w:t>metadados</w:t>
      </w:r>
      <w:proofErr w:type="spellEnd"/>
      <w:r w:rsidR="1CAFCF7F">
        <w:rPr/>
        <w:t xml:space="preserve">. </w:t>
      </w:r>
    </w:p>
    <w:p w:rsidR="00CA403A" w:rsidRDefault="008B1762" w14:paraId="240708A2" w14:textId="3D324B85">
      <w:r w:rsidR="1CAFCF7F">
        <w:rPr/>
        <w:t xml:space="preserve">O registro tem por objetivo demonstrar que o documento foi produzido ou recebido e capturado pelo sistema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 documentos, bem como facilitar sua recuperação. Os documentos podem ser registrados em níveis diferentes dentro de um sistema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 documentos, ou seja, além do número identificador atribuído pelo sistema, um documento pode receber também um número único de </w:t>
      </w:r>
      <w:r w:rsidR="1CAFCF7F">
        <w:rPr/>
        <w:t>processo</w:t>
      </w:r>
      <w:r w:rsidR="1CAFCF7F">
        <w:rPr/>
        <w:t xml:space="preserve">/dossiê ao qual pertence. </w:t>
      </w:r>
    </w:p>
    <w:p w:rsidR="00CA403A" w:rsidRDefault="008B1762" w14:paraId="3CE2F582" w14:textId="163C2CA1" w14:noSpellErr="1">
      <w:r w:rsidR="1CAFCF7F">
        <w:rPr/>
        <w:t xml:space="preserve">As atividades de protocolo são constituídas pelo conjunto de operações que visam o controle dos documentos produzidos e recebidos que tramitam no órgão ou entidade, assegurando sua localização, recuperação e acesso. </w:t>
      </w:r>
    </w:p>
    <w:p w:rsidR="00CA403A" w:rsidRDefault="008B1762" w14:paraId="69F16114" w14:textId="77777777" w14:noSpellErr="1">
      <w:r w:rsidR="1CAFCF7F">
        <w:rPr/>
        <w:t>Após o recebimento dos documentos, o serviço de protocolo faz o registro, atribuindo número e data de entrada, anotando o código de classificação e o assunto e procedendo à distribuição do documento nas unidades destinatárias.</w:t>
      </w:r>
    </w:p>
    <w:p w:rsidR="00CA403A" w:rsidRDefault="008B1762" w14:paraId="6C2628D6" w14:textId="77777777" w14:noSpellErr="1">
      <w:pPr>
        <w:pStyle w:val="Ttulo2"/>
        <w:rPr/>
      </w:pPr>
      <w:bookmarkStart w:name="_Toc364498313" w:id="24"/>
      <w:bookmarkStart w:name="_Toc364500747" w:id="25"/>
      <w:bookmarkStart w:name="_Toc489029692" w:id="26"/>
      <w:r w:rsidR="1CAFCF7F">
        <w:rPr/>
        <w:t>Classificação</w:t>
      </w:r>
      <w:r w:rsidR="1CAFCF7F">
        <w:rPr/>
        <w:t xml:space="preserve"> </w:t>
      </w:r>
      <w:bookmarkEnd w:id="24"/>
      <w:bookmarkEnd w:id="25"/>
      <w:bookmarkEnd w:id="26"/>
    </w:p>
    <w:p w:rsidR="00CA403A" w:rsidRDefault="008B1762" w14:paraId="0EF97B27" w14:textId="77777777">
      <w:r w:rsidR="1CAFCF7F">
        <w:rPr/>
        <w:t xml:space="preserve">Classificação é o ato ou efeito de analisar e identificar o conteúdo dos documentos </w:t>
      </w:r>
      <w:proofErr w:type="spellStart"/>
      <w:r w:rsidR="1CAFCF7F">
        <w:rPr/>
        <w:t>arquivísticos</w:t>
      </w:r>
      <w:proofErr w:type="spellEnd"/>
      <w:r w:rsidR="1CAFCF7F">
        <w:rPr/>
        <w:t xml:space="preserve"> e de selecionar a classe sob a qual serão recuperados. Essa classificação é feita a partir de um plano de classificação elaborado pelo órgão ou entidade. </w:t>
      </w:r>
    </w:p>
    <w:p w:rsidR="00CA403A" w:rsidRDefault="008B1762" w14:paraId="13F63FBE" w14:textId="77777777" w14:noSpellErr="1">
      <w:r w:rsidR="1CAFCF7F">
        <w:rPr/>
        <w:t xml:space="preserve">A classificação determina o agrupamento de documentos em unidades menores e o agrupamento destas em unidades maiores, formando o arquivo do órgão ou entidade. Para tanto, deve tomar por base o conteúdo do documento, que reflete a atividade que o gerou e determina o uso da informação nele contida. </w:t>
      </w:r>
    </w:p>
    <w:p w:rsidR="00CA403A" w:rsidRDefault="008B1762" w14:paraId="68F814D1" w14:textId="77777777" w14:noSpellErr="1">
      <w:r w:rsidR="1CAFCF7F">
        <w:rPr/>
        <w:t xml:space="preserve">A classificação também define a organização física dos documentos, constituindo-se em referencial básico para sua recuperação. </w:t>
      </w:r>
    </w:p>
    <w:p w:rsidR="00CA403A" w:rsidRDefault="008B1762" w14:paraId="104389FE" w14:textId="77777777" w14:noSpellErr="1">
      <w:r w:rsidR="1CAFCF7F">
        <w:rPr/>
        <w:t xml:space="preserve">Os objetivos da classificação são: </w:t>
      </w:r>
    </w:p>
    <w:p w:rsidR="00CA403A" w:rsidRDefault="008B1762" w14:paraId="0A11969D" w14:textId="77777777">
      <w:pPr>
        <w:pStyle w:val="PargrafodaLista"/>
        <w:numPr>
          <w:ilvl w:val="0"/>
          <w:numId w:val="8"/>
        </w:numPr>
        <w:rPr/>
      </w:pPr>
      <w:r w:rsidR="1CAFCF7F">
        <w:rPr/>
        <w:t xml:space="preserve">Estabelecer a relação orgânica dos documentos </w:t>
      </w:r>
      <w:proofErr w:type="spellStart"/>
      <w:r w:rsidR="1CAFCF7F">
        <w:rPr/>
        <w:t>arquivísticos</w:t>
      </w:r>
      <w:proofErr w:type="spellEnd"/>
      <w:r w:rsidR="1CAFCF7F">
        <w:rPr/>
        <w:t>;</w:t>
      </w:r>
    </w:p>
    <w:p w:rsidR="00CA403A" w:rsidRDefault="008B1762" w14:paraId="5FCBC77F" w14:textId="77777777" w14:noSpellErr="1">
      <w:pPr>
        <w:pStyle w:val="PargrafodaLista"/>
        <w:numPr>
          <w:ilvl w:val="0"/>
          <w:numId w:val="7"/>
        </w:numPr>
        <w:rPr/>
      </w:pPr>
      <w:r w:rsidR="1CAFCF7F">
        <w:rPr/>
        <w:t>Assegurar que os documentos sejam identificados de forma consistente ao longo do tempo;</w:t>
      </w:r>
    </w:p>
    <w:p w:rsidR="00CA403A" w:rsidRDefault="008B1762" w14:paraId="27B13166" w14:textId="77777777">
      <w:pPr>
        <w:pStyle w:val="PargrafodaLista"/>
        <w:numPr>
          <w:ilvl w:val="0"/>
          <w:numId w:val="7"/>
        </w:numPr>
        <w:rPr/>
      </w:pPr>
      <w:r w:rsidR="1CAFCF7F">
        <w:rPr/>
        <w:t xml:space="preserve">Auxiliar a recuperação de todos os documentos </w:t>
      </w:r>
      <w:proofErr w:type="spellStart"/>
      <w:r w:rsidR="1CAFCF7F">
        <w:rPr/>
        <w:t>arquivísticos</w:t>
      </w:r>
      <w:proofErr w:type="spellEnd"/>
      <w:r w:rsidR="1CAFCF7F">
        <w:rPr/>
        <w:t xml:space="preserve"> relacionados a uma determinada função ou atividade;</w:t>
      </w:r>
    </w:p>
    <w:p w:rsidR="00CA403A" w:rsidRDefault="008B1762" w14:paraId="53C0DCDC" w14:textId="77777777" w14:noSpellErr="1">
      <w:pPr>
        <w:pStyle w:val="PargrafodaLista"/>
        <w:numPr>
          <w:ilvl w:val="0"/>
          <w:numId w:val="7"/>
        </w:numPr>
        <w:rPr/>
      </w:pPr>
      <w:r w:rsidR="1CAFCF7F">
        <w:rPr/>
        <w:t>Possibilitar a avaliação de um grupo de documentos de forma que os documentos associados sejam transferidos, recolhidos ou eliminados em conjunto.</w:t>
      </w:r>
    </w:p>
    <w:p w:rsidR="00CA403A" w:rsidRDefault="008B1762" w14:paraId="28E5D6B7" w14:textId="77777777" w14:noSpellErr="1">
      <w:r w:rsidR="1CAFCF7F">
        <w:rPr/>
        <w:t xml:space="preserve">A classificação deve se basear no plano de classificação e envolve os seguintes passos: </w:t>
      </w:r>
    </w:p>
    <w:p w:rsidR="00CA403A" w:rsidRDefault="008B1762" w14:paraId="146AE873" w14:textId="77777777" w14:noSpellErr="1">
      <w:pPr>
        <w:pStyle w:val="PargrafodaLista"/>
        <w:numPr>
          <w:ilvl w:val="0"/>
          <w:numId w:val="9"/>
        </w:numPr>
        <w:rPr/>
      </w:pPr>
      <w:r w:rsidR="1CAFCF7F">
        <w:rPr/>
        <w:t>Identificar a ação que o documento registra;</w:t>
      </w:r>
    </w:p>
    <w:p w:rsidR="00CA403A" w:rsidRDefault="008B1762" w14:paraId="64643F91" w14:textId="77777777" w14:noSpellErr="1">
      <w:pPr>
        <w:pStyle w:val="PargrafodaLista"/>
        <w:numPr>
          <w:ilvl w:val="0"/>
          <w:numId w:val="9"/>
        </w:numPr>
        <w:rPr/>
      </w:pPr>
      <w:r w:rsidR="1CAFCF7F">
        <w:rPr/>
        <w:t>Localizar a ação ou atividade no plano de classificação;</w:t>
      </w:r>
    </w:p>
    <w:p w:rsidR="00CA403A" w:rsidRDefault="008B1762" w14:paraId="74E79BED" w14:textId="77777777" w14:noSpellErr="1">
      <w:pPr>
        <w:pStyle w:val="PargrafodaLista"/>
        <w:numPr>
          <w:ilvl w:val="0"/>
          <w:numId w:val="9"/>
        </w:numPr>
        <w:rPr/>
      </w:pPr>
      <w:r w:rsidR="1CAFCF7F">
        <w:rPr/>
        <w:t>Comparar a atividade com a estrutura organizacional para verificar se é apropriada à unidade que gerou o documento;</w:t>
      </w:r>
    </w:p>
    <w:p w:rsidR="00CA403A" w:rsidRDefault="008B1762" w14:paraId="7455D5C5" w14:textId="77777777" w14:noSpellErr="1">
      <w:pPr>
        <w:pStyle w:val="PargrafodaLista"/>
        <w:numPr>
          <w:ilvl w:val="0"/>
          <w:numId w:val="9"/>
        </w:numPr>
        <w:rPr/>
      </w:pPr>
      <w:r w:rsidR="1CAFCF7F">
        <w:rPr/>
        <w:t>Aplicar a classificação ao documento.</w:t>
      </w:r>
    </w:p>
    <w:p w:rsidR="00CA403A" w:rsidRDefault="008B1762" w14:paraId="1BF6DE61" w14:textId="77777777" w14:noSpellErr="1">
      <w:pPr>
        <w:pStyle w:val="Ttulo2"/>
        <w:rPr/>
      </w:pPr>
      <w:bookmarkStart w:name="_Toc364498314" w:id="27"/>
      <w:bookmarkStart w:name="_Toc364500748" w:id="28"/>
      <w:bookmarkStart w:name="_Toc489029693" w:id="29"/>
      <w:r w:rsidR="1CAFCF7F">
        <w:rPr/>
        <w:t>Avaliação, Temporalidade e Destinação</w:t>
      </w:r>
      <w:bookmarkEnd w:id="27"/>
      <w:bookmarkEnd w:id="28"/>
      <w:bookmarkEnd w:id="29"/>
    </w:p>
    <w:p w:rsidR="00CA403A" w:rsidRDefault="008B1762" w14:paraId="68BDF3CC" w14:textId="77777777">
      <w:r w:rsidR="1CAFCF7F">
        <w:rPr/>
        <w:t xml:space="preserve">A avaliação é uma atividade vital em um programa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 documentos, pois permite racionalizar o acúmulo dos documentos nas fases corrente e intermediária, facilitando a constituição dos arquivos permanentes. </w:t>
      </w:r>
    </w:p>
    <w:p w:rsidR="00CA403A" w:rsidRDefault="008B1762" w14:paraId="5A3EBAAA" w14:textId="1D88DDC1" w14:noSpellErr="1">
      <w:r w:rsidR="1CAFCF7F">
        <w:rPr/>
        <w:t xml:space="preserve">Os prazos de guarda e as ações de destinação deverão estar formalizados na tabela de temporalidade e destinação do órgão ou entidade. Os prazos de guarda referem-se ao tempo necessário para o arquivamento dos documentos nas fases corrente e intermediária, </w:t>
      </w:r>
      <w:r w:rsidR="1CAFCF7F">
        <w:rPr/>
        <w:t xml:space="preserve">objetivando </w:t>
      </w:r>
      <w:r w:rsidR="1CAFCF7F">
        <w:rPr/>
        <w:t xml:space="preserve">atender exclusivamente às necessidades da administração que os gerou, baseado em estimativas de uso. </w:t>
      </w:r>
    </w:p>
    <w:p w:rsidR="00CA403A" w:rsidRDefault="008B1762" w14:paraId="338BF8A1" w14:textId="77777777" w14:noSpellErr="1">
      <w:r w:rsidR="1CAFCF7F">
        <w:rPr/>
        <w:t xml:space="preserve">Nesse sentido, nenhum documento deverá ser conservado por tempo maior que o necessário. A aplicação dos critérios de avaliação é feita com base na teoria das três idades e efetiva-se, primeiramente, nos arquivos correntes, a fim de se distinguirem os documentos de valor eventual (de eliminação sumária) daqueles de valor probatório e/ou informativo. </w:t>
      </w:r>
    </w:p>
    <w:p w:rsidR="00CA403A" w:rsidRDefault="008B1762" w14:paraId="1BCE0F68" w14:textId="26AFF09C" w14:noSpellErr="1">
      <w:r w:rsidR="1CAFCF7F">
        <w:rPr/>
        <w:t>Deve</w:t>
      </w:r>
      <w:r w:rsidR="1CAFCF7F">
        <w:rPr/>
        <w:t xml:space="preserve"> </w:t>
      </w:r>
      <w:r w:rsidR="1CAFCF7F">
        <w:rPr/>
        <w:t xml:space="preserve">se evitar a transferência para os arquivos intermediários de documentos que não tenham sido anteriormente avaliados, pois as atividades de avaliação e seleção nesses arquivos são extremamente onerosas do ponto de vista técnico e gerencial. </w:t>
      </w:r>
    </w:p>
    <w:p w:rsidR="00CA403A" w:rsidRDefault="008B1762" w14:paraId="4B31D73B" w14:textId="77777777" w14:noSpellErr="1">
      <w:r w:rsidR="1CAFCF7F">
        <w:rPr/>
        <w:t xml:space="preserve">A destinação dos documentos é efetivada após a atividade de seleção, que consiste na separação dos documentos de valor permanente daqueles passíveis de eliminação, mediante critérios e técnicas estabelecidos na tabela de temporalidade e destinação. </w:t>
      </w:r>
    </w:p>
    <w:p w:rsidR="00CA403A" w:rsidRDefault="008B1762" w14:paraId="521AD317" w14:textId="4D87F2D9" w14:noSpellErr="1">
      <w:r w:rsidR="1CAFCF7F">
        <w:rPr/>
        <w:t xml:space="preserve">A complexidade e a abrangência de conhecimentos exigidos pelo </w:t>
      </w:r>
      <w:r w:rsidR="1CAFCF7F">
        <w:rPr/>
        <w:t>processo</w:t>
      </w:r>
      <w:r w:rsidR="1CAFCF7F">
        <w:rPr/>
        <w:t xml:space="preserve"> de avaliação, que implica o estabelecimento de critérios de valor, requerem a participação de pessoas ligadas a diversas áreas profissionais do órgão ou entidade, conforme legislação vigente. </w:t>
      </w:r>
    </w:p>
    <w:p w:rsidR="00CA403A" w:rsidRDefault="008B1762" w14:paraId="6A20FF55" w14:textId="77777777">
      <w:r w:rsidR="1CAFCF7F">
        <w:rPr/>
        <w:t xml:space="preserve">O sistema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 documentos, particularmente no caso de um SIGAD, deve identificar a temporalidade e a destinação prevista para o documento no momento da captura e do registro, de acordo com os prazos e as ações previstas na tabela de temporalidade e destinação do órgão ou entidade. Essa informação deve ser registrada em um </w:t>
      </w:r>
      <w:proofErr w:type="spellStart"/>
      <w:r w:rsidR="1CAFCF7F">
        <w:rPr/>
        <w:t>metadado</w:t>
      </w:r>
      <w:proofErr w:type="spellEnd"/>
      <w:r w:rsidR="1CAFCF7F">
        <w:rPr/>
        <w:t xml:space="preserve"> associado ao documento.</w:t>
      </w:r>
    </w:p>
    <w:p w:rsidR="00CA403A" w:rsidRDefault="008B1762" w14:paraId="0EF041E3" w14:textId="77777777">
      <w:r w:rsidR="1CAFCF7F">
        <w:rPr/>
        <w:t xml:space="preserve">O sistema de gestão </w:t>
      </w:r>
      <w:proofErr w:type="spellStart"/>
      <w:r w:rsidR="1CAFCF7F">
        <w:rPr/>
        <w:t>arquivística</w:t>
      </w:r>
      <w:proofErr w:type="spellEnd"/>
      <w:r w:rsidR="1CAFCF7F">
        <w:rPr/>
        <w:t xml:space="preserve"> de documentos deve prever as seguintes ações: </w:t>
      </w:r>
    </w:p>
    <w:p w:rsidR="00CA403A" w:rsidRDefault="008B1762" w14:paraId="321C6B6C" w14:textId="77777777" w14:noSpellErr="1">
      <w:pPr>
        <w:pStyle w:val="PargrafodaLista"/>
        <w:numPr>
          <w:ilvl w:val="0"/>
          <w:numId w:val="10"/>
        </w:numPr>
        <w:rPr/>
      </w:pPr>
      <w:r w:rsidR="1CAFCF7F">
        <w:rPr/>
        <w:t>Retenção dos documentos, por um determinado período, no arquivo corrente do órgão ou entidade que os gerou.</w:t>
      </w:r>
    </w:p>
    <w:p w:rsidR="00CA403A" w:rsidRDefault="008B1762" w14:paraId="0751CC6E" w14:textId="77777777" w14:noSpellErr="1">
      <w:pPr>
        <w:pStyle w:val="PargrafodaLista"/>
        <w:numPr>
          <w:ilvl w:val="0"/>
          <w:numId w:val="10"/>
        </w:numPr>
        <w:rPr/>
      </w:pPr>
      <w:r w:rsidR="1CAFCF7F">
        <w:rPr/>
        <w:t>Eliminação física;</w:t>
      </w:r>
    </w:p>
    <w:p w:rsidR="00CA403A" w:rsidRDefault="008B1762" w14:paraId="681C424B" w14:textId="77777777" w14:noSpellErr="1">
      <w:pPr>
        <w:pStyle w:val="PargrafodaLista"/>
        <w:numPr>
          <w:ilvl w:val="0"/>
          <w:numId w:val="10"/>
        </w:numPr>
        <w:rPr/>
      </w:pPr>
      <w:r w:rsidR="1CAFCF7F">
        <w:rPr/>
        <w:t>Transferência;</w:t>
      </w:r>
    </w:p>
    <w:p w:rsidR="00CA403A" w:rsidRDefault="008B1762" w14:paraId="1F282924" w14:textId="77777777">
      <w:pPr>
        <w:pStyle w:val="PargrafodaLista"/>
        <w:numPr>
          <w:ilvl w:val="0"/>
          <w:numId w:val="10"/>
        </w:numPr>
        <w:rPr/>
      </w:pPr>
      <w:r w:rsidR="1CAFCF7F">
        <w:rPr/>
        <w:t xml:space="preserve">Recolhimento para instituição </w:t>
      </w:r>
      <w:proofErr w:type="spellStart"/>
      <w:r w:rsidR="1CAFCF7F">
        <w:rPr/>
        <w:t>arquivística</w:t>
      </w:r>
      <w:proofErr w:type="spellEnd"/>
      <w:r w:rsidR="1CAFCF7F">
        <w:rPr/>
        <w:t>;</w:t>
      </w:r>
    </w:p>
    <w:p w:rsidR="00CA403A" w:rsidRDefault="008B1762" w14:paraId="62BF0126" w14:textId="77777777" w14:noSpellErr="1">
      <w:r w:rsidR="1CAFCF7F">
        <w:rPr/>
        <w:t xml:space="preserve">Eliminar significa destruir os documentos que, na avaliação, foram considerados sem valor para a guarda permanente. </w:t>
      </w:r>
    </w:p>
    <w:p w:rsidR="00CA403A" w:rsidRDefault="008B1762" w14:paraId="549BFC0D" w14:textId="77777777" w14:noSpellErr="1">
      <w:r w:rsidR="1CAFCF7F">
        <w:rPr/>
        <w:t xml:space="preserve">A eliminação deve ser precedida da elaboração de listagem, do edital de ciência de eliminação e do termo de eliminação, segundo a legislação vigente e deve obedecer aos seguintes princípios: </w:t>
      </w:r>
    </w:p>
    <w:p w:rsidR="00CA403A" w:rsidRDefault="008B1762" w14:paraId="7F21521D" w14:textId="77777777">
      <w:pPr>
        <w:pStyle w:val="PargrafodaLista"/>
        <w:numPr>
          <w:ilvl w:val="0"/>
          <w:numId w:val="11"/>
        </w:numPr>
        <w:rPr/>
      </w:pPr>
      <w:r w:rsidR="1CAFCF7F">
        <w:rPr/>
        <w:t xml:space="preserve">A eliminação deverá sempre ser autorizada pela autoridade </w:t>
      </w:r>
      <w:proofErr w:type="spellStart"/>
      <w:r w:rsidR="1CAFCF7F">
        <w:rPr/>
        <w:t>arquivística</w:t>
      </w:r>
      <w:proofErr w:type="spellEnd"/>
      <w:r w:rsidR="1CAFCF7F">
        <w:rPr/>
        <w:t xml:space="preserve"> na sua esfera de competência;</w:t>
      </w:r>
    </w:p>
    <w:p w:rsidR="00CA403A" w:rsidRDefault="008B1762" w14:paraId="3C58291B" w14:textId="77777777">
      <w:pPr>
        <w:pStyle w:val="PargrafodaLista"/>
        <w:numPr>
          <w:ilvl w:val="0"/>
          <w:numId w:val="11"/>
        </w:numPr>
        <w:rPr/>
      </w:pPr>
      <w:r w:rsidR="1CAFCF7F">
        <w:rPr/>
        <w:t xml:space="preserve">Os documentos </w:t>
      </w:r>
      <w:proofErr w:type="spellStart"/>
      <w:r w:rsidR="1CAFCF7F">
        <w:rPr/>
        <w:t>arquivísticos</w:t>
      </w:r>
      <w:proofErr w:type="spellEnd"/>
      <w:r w:rsidR="1CAFCF7F">
        <w:rPr/>
        <w:t xml:space="preserve"> que estiverem pendentes, sob litígio ou investigação, não poderão ser destruídos;</w:t>
      </w:r>
    </w:p>
    <w:p w:rsidR="00CA403A" w:rsidRDefault="008B1762" w14:paraId="1D2DD357" w14:textId="77777777" w14:noSpellErr="1">
      <w:pPr>
        <w:pStyle w:val="PargrafodaLista"/>
        <w:numPr>
          <w:ilvl w:val="0"/>
          <w:numId w:val="11"/>
        </w:numPr>
        <w:rPr/>
      </w:pPr>
      <w:r w:rsidR="1CAFCF7F">
        <w:rPr/>
        <w:t xml:space="preserve">A eliminação deverá ser realizada de forma a impossibilitar a recuperação posterior de qualquer informação confidencial contida nos documentos eliminados, como por exemplo, dados de identificação pessoal ou assinatura. </w:t>
      </w:r>
    </w:p>
    <w:p w:rsidR="00CA403A" w:rsidRDefault="008B1762" w14:paraId="021184FB" w14:textId="77777777" w14:noSpellErr="1">
      <w:pPr>
        <w:pStyle w:val="PargrafodaLista"/>
        <w:numPr>
          <w:ilvl w:val="0"/>
          <w:numId w:val="11"/>
        </w:numPr>
        <w:rPr/>
      </w:pPr>
      <w:r w:rsidR="1CAFCF7F">
        <w:rPr/>
        <w:t>Todas as cópias dos documentos eliminados, incluindo cópias de segurança e cópias de preservação, independente do suporte, deverão ser destruídas.</w:t>
      </w:r>
    </w:p>
    <w:p w:rsidR="00CA403A" w:rsidRDefault="008B1762" w14:paraId="75273286" w14:textId="77777777" w14:noSpellErr="1">
      <w:pPr>
        <w:pStyle w:val="Ttulo2"/>
        <w:rPr/>
      </w:pPr>
      <w:bookmarkStart w:name="_Toc364498315" w:id="30"/>
      <w:bookmarkStart w:name="_Toc364500749" w:id="31"/>
      <w:bookmarkStart w:name="_Toc489029694" w:id="32"/>
      <w:r w:rsidR="1CAFCF7F">
        <w:rPr/>
        <w:t>Transferência</w:t>
      </w:r>
      <w:r w:rsidR="1CAFCF7F">
        <w:rPr/>
        <w:t xml:space="preserve"> </w:t>
      </w:r>
      <w:bookmarkEnd w:id="30"/>
      <w:bookmarkEnd w:id="31"/>
      <w:bookmarkEnd w:id="32"/>
    </w:p>
    <w:p w:rsidR="00CA403A" w:rsidRDefault="008B1762" w14:paraId="7BCA385D" w14:textId="77777777" w14:noSpellErr="1">
      <w:r w:rsidR="1CAFCF7F">
        <w:rPr/>
        <w:t xml:space="preserve">Transferência é a passagem de documentos do arquivo corrente para o arquivo intermediário, onde aguardarão o cumprimento dos prazos de guarda e a destinação final. Ao serem transferidos, os documentos deverão ser acompanhados de listagem de transferência. </w:t>
      </w:r>
    </w:p>
    <w:p w:rsidR="00CA403A" w:rsidRDefault="008B1762" w14:paraId="17E1381B" w14:textId="77777777" w14:noSpellErr="1">
      <w:r w:rsidR="1CAFCF7F">
        <w:rPr/>
        <w:t xml:space="preserve">A transferência pode ser realizada de diferentes formas, como se segue abaixo: </w:t>
      </w:r>
    </w:p>
    <w:p w:rsidR="00CA403A" w:rsidRDefault="008B1762" w14:paraId="36322213" w14:textId="77777777" w14:noSpellErr="1">
      <w:pPr>
        <w:pStyle w:val="PargrafodaLista"/>
        <w:numPr>
          <w:ilvl w:val="0"/>
          <w:numId w:val="12"/>
        </w:numPr>
        <w:rPr/>
      </w:pPr>
      <w:r w:rsidR="1CAFCF7F">
        <w:rPr/>
        <w:t xml:space="preserve">Transferência para uma área de armazenamento apropriada sob controle do órgão ou entidade que produziu o documento; </w:t>
      </w:r>
    </w:p>
    <w:p w:rsidR="00CA403A" w:rsidRDefault="008B1762" w14:paraId="3C520A92" w14:textId="77777777">
      <w:pPr>
        <w:pStyle w:val="PargrafodaLista"/>
        <w:numPr>
          <w:ilvl w:val="0"/>
          <w:numId w:val="12"/>
        </w:numPr>
        <w:rPr/>
      </w:pPr>
      <w:r w:rsidR="1CAFCF7F">
        <w:rPr/>
        <w:t xml:space="preserve">Transferência para uma instituição </w:t>
      </w:r>
      <w:proofErr w:type="spellStart"/>
      <w:r w:rsidR="1CAFCF7F">
        <w:rPr/>
        <w:t>arquivística</w:t>
      </w:r>
      <w:proofErr w:type="spellEnd"/>
      <w:r w:rsidR="1CAFCF7F">
        <w:rPr/>
        <w:t>, que ficará responsável pela custódia do documento.</w:t>
      </w:r>
    </w:p>
    <w:p w:rsidR="00CA403A" w:rsidRDefault="008B1762" w14:paraId="326C4A72" w14:textId="77777777" w14:noSpellErr="1">
      <w:r w:rsidR="1CAFCF7F">
        <w:rPr/>
        <w:t>Quando os documentos transferidos ficam sob a custódia de um órgão ou entidade diferente da que os produziu, a organização responsável pela custódia tem a obrigação de mantê-los e gerenciá-los de forma adequada, garantindo sua destinação final, preservação e acesso. Todas essas obrigações devem estar formalizadas em um contrato firmado entre o órgão ou entidade que produziu os documentos e o responsável pela sua custódia.</w:t>
      </w:r>
    </w:p>
    <w:p w:rsidR="00CA403A" w:rsidRDefault="008B1762" w14:paraId="7F70D539" w14:textId="77777777" w14:noSpellErr="1">
      <w:pPr>
        <w:pStyle w:val="Ttulo2"/>
        <w:rPr/>
      </w:pPr>
      <w:bookmarkStart w:name="_Toc364498316" w:id="33"/>
      <w:bookmarkStart w:name="_Toc364500750" w:id="34"/>
      <w:bookmarkStart w:name="_Toc489029695" w:id="35"/>
      <w:r w:rsidR="1CAFCF7F">
        <w:rPr/>
        <w:t>Recolhimento</w:t>
      </w:r>
      <w:r w:rsidR="1CAFCF7F">
        <w:rPr/>
        <w:t xml:space="preserve"> </w:t>
      </w:r>
      <w:bookmarkEnd w:id="33"/>
      <w:bookmarkEnd w:id="34"/>
      <w:bookmarkEnd w:id="35"/>
    </w:p>
    <w:p w:rsidR="00CA403A" w:rsidRDefault="008B1762" w14:paraId="26B0D56F" w14:textId="77777777">
      <w:r w:rsidR="1CAFCF7F">
        <w:rPr/>
        <w:t xml:space="preserve">Recolhimento é a entrada de documentos em arquivos permanentes de acordo com a jurisdição </w:t>
      </w:r>
      <w:proofErr w:type="spellStart"/>
      <w:r w:rsidR="1CAFCF7F">
        <w:rPr/>
        <w:t>arquivística</w:t>
      </w:r>
      <w:proofErr w:type="spellEnd"/>
      <w:r w:rsidR="1CAFCF7F">
        <w:rPr/>
        <w:t xml:space="preserve"> a que pertencem. Os documentos a serem recolhidos devem ser acompanhados de instrumentos que permitam sua identificação e controle, segundo a legislação vigente. </w:t>
      </w:r>
    </w:p>
    <w:p w:rsidR="00CA403A" w:rsidRDefault="008B1762" w14:paraId="68F8C230" w14:textId="27C0E8BC">
      <w:r w:rsidR="1CAFCF7F">
        <w:rPr/>
        <w:t xml:space="preserve">Os procedimentos de transferência e recolhimento de arquivos digitais para instituição </w:t>
      </w:r>
      <w:proofErr w:type="spellStart"/>
      <w:r w:rsidR="1CAFCF7F">
        <w:rPr/>
        <w:t>arquivística</w:t>
      </w:r>
      <w:proofErr w:type="spellEnd"/>
      <w:r w:rsidR="1CAFCF7F">
        <w:rPr/>
        <w:t xml:space="preserve"> que implicam a transposição desses documentos de um SIGAD para outro sistema informatizado, deverão adotar algumas providências no que diz respeito a: </w:t>
      </w:r>
    </w:p>
    <w:p w:rsidR="00CA403A" w:rsidRDefault="008B1762" w14:paraId="2A3E947D" w14:textId="77777777">
      <w:pPr>
        <w:pStyle w:val="PargrafodaLista"/>
        <w:numPr>
          <w:ilvl w:val="0"/>
          <w:numId w:val="13"/>
        </w:numPr>
        <w:rPr/>
      </w:pPr>
      <w:r w:rsidR="1CAFCF7F">
        <w:rPr/>
        <w:t xml:space="preserve">Compatibilidade de suporte e formato, de acordo com as normas previstas pela instituição </w:t>
      </w:r>
      <w:proofErr w:type="spellStart"/>
      <w:r w:rsidR="1CAFCF7F">
        <w:rPr/>
        <w:t>arquivística</w:t>
      </w:r>
      <w:proofErr w:type="spellEnd"/>
      <w:r w:rsidR="1CAFCF7F">
        <w:rPr/>
        <w:t xml:space="preserve"> recebedora; </w:t>
      </w:r>
    </w:p>
    <w:p w:rsidR="00CA403A" w:rsidRDefault="008B1762" w14:paraId="3DD34C36" w14:textId="77777777" w14:noSpellErr="1">
      <w:pPr>
        <w:pStyle w:val="PargrafodaLista"/>
        <w:numPr>
          <w:ilvl w:val="0"/>
          <w:numId w:val="13"/>
        </w:numPr>
        <w:rPr/>
      </w:pPr>
      <w:r w:rsidR="1CAFCF7F">
        <w:rPr/>
        <w:t xml:space="preserve">Documentação técnica necessária para interpretar o documento digital (processamento e estrutura dos dados); </w:t>
      </w:r>
    </w:p>
    <w:p w:rsidR="00CA403A" w:rsidRDefault="008B1762" w14:paraId="6E1F946C" w14:textId="77777777">
      <w:pPr>
        <w:pStyle w:val="PargrafodaLista"/>
        <w:numPr>
          <w:ilvl w:val="0"/>
          <w:numId w:val="13"/>
        </w:numPr>
        <w:rPr/>
      </w:pPr>
      <w:r w:rsidR="1CAFCF7F">
        <w:rPr/>
        <w:t xml:space="preserve">Instrumento descritivo que inclua os </w:t>
      </w:r>
      <w:proofErr w:type="spellStart"/>
      <w:r w:rsidR="1CAFCF7F">
        <w:rPr/>
        <w:t>metadados</w:t>
      </w:r>
      <w:proofErr w:type="spellEnd"/>
      <w:r w:rsidR="1CAFCF7F">
        <w:rPr/>
        <w:t xml:space="preserve"> atribuídos aos documentos digitais e informações que possibilitem a presunção de autenticidade dos documentos recolhidos à instituição </w:t>
      </w:r>
      <w:proofErr w:type="spellStart"/>
      <w:r w:rsidR="1CAFCF7F">
        <w:rPr/>
        <w:t>arquivística</w:t>
      </w:r>
      <w:proofErr w:type="spellEnd"/>
      <w:r w:rsidR="1CAFCF7F">
        <w:rPr/>
        <w:t xml:space="preserve">; </w:t>
      </w:r>
    </w:p>
    <w:p w:rsidR="00CA403A" w:rsidRDefault="008B1762" w14:paraId="4C8DE726" w14:textId="77777777" w14:noSpellErr="1">
      <w:pPr>
        <w:pStyle w:val="PargrafodaLista"/>
        <w:numPr>
          <w:ilvl w:val="0"/>
          <w:numId w:val="13"/>
        </w:numPr>
        <w:rPr/>
      </w:pPr>
      <w:r w:rsidR="1CAFCF7F">
        <w:rPr/>
        <w:t>Informações sobre as migrações realizadas no órgão produtor.</w:t>
      </w:r>
    </w:p>
    <w:p w:rsidR="00CA403A" w:rsidRDefault="008B1762" w14:paraId="7AE976A4" w14:textId="77777777">
      <w:pPr>
        <w:rPr>
          <w:rFonts w:asciiTheme="majorHAnsi" w:hAnsiTheme="majorHAnsi" w:eastAsiaTheme="majorEastAsia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CA403A" w:rsidRDefault="008B1762" w14:paraId="6979699C" w14:textId="77777777" w14:noSpellErr="1">
      <w:pPr>
        <w:pStyle w:val="Ttulo1"/>
        <w:rPr/>
      </w:pPr>
      <w:r w:rsidR="1CAFCF7F">
        <w:rPr/>
        <w:t xml:space="preserve"> </w:t>
      </w:r>
      <w:r w:rsidR="1CAFCF7F">
        <w:rPr/>
        <w:t>UTILIZAÇÃO DO SISTEMA</w:t>
      </w:r>
      <w:bookmarkStart w:name="_Toc364498317" w:id="36"/>
      <w:bookmarkStart w:name="_Toc364500751" w:id="37"/>
      <w:bookmarkStart w:name="_Toc489029696" w:id="38"/>
      <w:bookmarkEnd w:id="36"/>
      <w:bookmarkEnd w:id="37"/>
      <w:bookmarkEnd w:id="38"/>
    </w:p>
    <w:p w:rsidR="00CA403A" w:rsidRDefault="008B1762" w14:paraId="71D58592" w14:textId="77777777" w14:noSpellErr="1">
      <w:pPr>
        <w:pStyle w:val="Ttulo2"/>
        <w:rPr/>
      </w:pPr>
      <w:r w:rsidR="1CAFCF7F">
        <w:rPr/>
        <w:t xml:space="preserve"> </w:t>
      </w:r>
      <w:r w:rsidR="1CAFCF7F">
        <w:rPr/>
        <w:t>Requisitos de Utilização</w:t>
      </w:r>
      <w:bookmarkStart w:name="_Toc364498318" w:id="39"/>
      <w:bookmarkStart w:name="_Toc364500752" w:id="40"/>
      <w:bookmarkStart w:name="_Toc489029697" w:id="41"/>
      <w:bookmarkEnd w:id="39"/>
      <w:bookmarkEnd w:id="40"/>
      <w:bookmarkEnd w:id="41"/>
    </w:p>
    <w:p w:rsidR="00CA403A" w:rsidRDefault="008B1762" w14:paraId="27723491" w14:textId="77777777" w14:noSpellErr="1">
      <w:r w:rsidR="1CAFCF7F">
        <w:rPr/>
        <w:t>Para o bom funcionamento do SAPIENS recomenda-se a utilização de computador com as seguintes características:</w:t>
      </w:r>
    </w:p>
    <w:p w:rsidR="00CA403A" w:rsidRDefault="008B1762" w14:paraId="63576256" w14:textId="77777777" w14:noSpellErr="1">
      <w:pPr>
        <w:pStyle w:val="PargrafodaLista"/>
        <w:numPr>
          <w:ilvl w:val="0"/>
          <w:numId w:val="26"/>
        </w:numPr>
        <w:rPr/>
      </w:pPr>
      <w:r w:rsidR="1CAFCF7F">
        <w:rPr/>
        <w:t>Processador de 1 (um) Giga-hertz (GHz) ou superior de 32 bits (x86) ou 64 bits (x64)</w:t>
      </w:r>
    </w:p>
    <w:p w:rsidR="00CA403A" w:rsidRDefault="008B1762" w14:paraId="2A6457E8" w14:textId="77777777" w14:noSpellErr="1">
      <w:pPr>
        <w:pStyle w:val="PargrafodaLista"/>
        <w:numPr>
          <w:ilvl w:val="0"/>
          <w:numId w:val="26"/>
        </w:numPr>
        <w:rPr/>
      </w:pPr>
      <w:r w:rsidR="1CAFCF7F">
        <w:rPr/>
        <w:t>1 (um) gigabyte (GB) de RAM (32 bits) ou 2 GB de RAM (64 bits)</w:t>
      </w:r>
    </w:p>
    <w:p w:rsidR="00CA403A" w:rsidRDefault="008B1762" w14:paraId="668D30E0" w14:textId="77777777" w14:noSpellErr="1">
      <w:pPr>
        <w:pStyle w:val="PargrafodaLista"/>
        <w:numPr>
          <w:ilvl w:val="0"/>
          <w:numId w:val="26"/>
        </w:numPr>
        <w:rPr/>
      </w:pPr>
      <w:r w:rsidR="1CAFCF7F">
        <w:rPr/>
        <w:t>Windows Vista ou superior</w:t>
      </w:r>
    </w:p>
    <w:p w:rsidR="00CA403A" w:rsidRDefault="008B1762" w14:paraId="5198FA29" w14:textId="77777777" w14:noSpellErr="1">
      <w:pPr>
        <w:pStyle w:val="PargrafodaLista"/>
        <w:numPr>
          <w:ilvl w:val="0"/>
          <w:numId w:val="26"/>
        </w:numPr>
        <w:rPr/>
      </w:pPr>
      <w:r w:rsidR="1CAFCF7F">
        <w:rPr/>
        <w:t>Internet Explorer, Mozilla Firefox ou Google Chrome, atualizados para suas últimas versões.</w:t>
      </w:r>
    </w:p>
    <w:p w:rsidR="00CA403A" w:rsidRDefault="008B1762" w14:paraId="74C1C93D" w14:textId="679BB894">
      <w:pPr>
        <w:pStyle w:val="PargrafodaLista"/>
        <w:numPr>
          <w:ilvl w:val="0"/>
          <w:numId w:val="26"/>
        </w:numPr>
        <w:rPr/>
      </w:pPr>
      <w:r w:rsidR="1CAFCF7F">
        <w:rPr/>
        <w:t>Java 7</w:t>
      </w:r>
      <w:r w:rsidR="1CAFCF7F">
        <w:rPr/>
        <w:t xml:space="preserve"> na sua última versão</w:t>
      </w:r>
      <w:r w:rsidR="1CAFCF7F">
        <w:rPr/>
        <w:t xml:space="preserve">, para o </w:t>
      </w:r>
      <w:proofErr w:type="spellStart"/>
      <w:r w:rsidR="1CAFCF7F">
        <w:rPr/>
        <w:t>a</w:t>
      </w:r>
      <w:r w:rsidR="1CAFCF7F">
        <w:rPr/>
        <w:t>ssinador</w:t>
      </w:r>
      <w:proofErr w:type="spellEnd"/>
      <w:r w:rsidR="1CAFCF7F">
        <w:rPr/>
        <w:t xml:space="preserve"> </w:t>
      </w:r>
      <w:r w:rsidR="1CAFCF7F">
        <w:rPr/>
        <w:t>d</w:t>
      </w:r>
      <w:r w:rsidR="1CAFCF7F">
        <w:rPr/>
        <w:t xml:space="preserve">igital de </w:t>
      </w:r>
      <w:r w:rsidR="1CAFCF7F">
        <w:rPr/>
        <w:t>d</w:t>
      </w:r>
      <w:r w:rsidR="1CAFCF7F">
        <w:rPr/>
        <w:t>ocumentos.</w:t>
      </w:r>
    </w:p>
    <w:p w:rsidR="00CA403A" w:rsidRDefault="008B1762" w14:paraId="49521AE7" w14:textId="77777777" w14:noSpellErr="1">
      <w:pPr>
        <w:pStyle w:val="Ttulo2"/>
        <w:rPr/>
      </w:pPr>
      <w:r w:rsidR="1CAFCF7F">
        <w:rPr/>
        <w:t xml:space="preserve"> </w:t>
      </w:r>
      <w:r w:rsidR="1CAFCF7F">
        <w:rPr/>
        <w:t>Endereço de Acesso ao Sistema</w:t>
      </w:r>
      <w:bookmarkStart w:name="_Toc364498319" w:id="42"/>
      <w:bookmarkStart w:name="_Toc364500753" w:id="43"/>
      <w:bookmarkStart w:name="_Toc489029698" w:id="44"/>
      <w:bookmarkEnd w:id="42"/>
      <w:bookmarkEnd w:id="43"/>
      <w:bookmarkEnd w:id="44"/>
    </w:p>
    <w:p w:rsidR="00CA403A" w:rsidRDefault="008B1762" w14:paraId="6DDEDF90" w14:textId="77777777" w14:noSpellErr="1">
      <w:pPr>
        <w:pStyle w:val="PargrafodaLista"/>
        <w:ind w:left="0"/>
      </w:pPr>
      <w:r w:rsidR="1CAFCF7F">
        <w:rPr/>
        <w:t>O SAPIENS pode ser acessado nos seguintes endereços:</w:t>
      </w:r>
    </w:p>
    <w:p w:rsidR="00CA403A" w:rsidRDefault="008B1762" w14:paraId="1A339ABD" w14:textId="77777777" w14:noSpellErr="1">
      <w:pPr>
        <w:pStyle w:val="PargrafodaLista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7CAAC" w:themeFill="accent2" w:themeFillTint="66"/>
        <w:ind w:left="0" w:firstLine="0"/>
        <w:jc w:val="center"/>
      </w:pPr>
      <w:r w:rsidR="1CAFCF7F">
        <w:rPr/>
        <w:t>Base de Apresentação (testes e estudos)</w:t>
      </w:r>
    </w:p>
    <w:p w:rsidR="00CA403A" w:rsidRDefault="00384049" w14:paraId="48C40F37" w14:textId="77777777">
      <w:pPr>
        <w:pStyle w:val="PargrafodaLista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7CAAC" w:themeFill="accent2" w:themeFillTint="66"/>
        <w:ind w:left="0" w:firstLine="0"/>
        <w:jc w:val="center"/>
      </w:pPr>
      <w:hyperlink w:history="1" r:id="rId9">
        <w:r w:rsidRPr="007D5951" w:rsidR="00A764E7">
          <w:rPr>
            <w:rStyle w:val="Hyperlink"/>
          </w:rPr>
          <w:t>https://sapienshom.agu.gov.br</w:t>
        </w:r>
      </w:hyperlink>
    </w:p>
    <w:p w:rsidR="00CA403A" w:rsidRDefault="00CA403A" w14:paraId="2488808E" w14:textId="77777777">
      <w:pPr>
        <w:pStyle w:val="PargrafodaLista"/>
        <w:ind w:left="0"/>
      </w:pPr>
    </w:p>
    <w:p w:rsidR="00CA403A" w:rsidRDefault="008B1762" w14:paraId="23B89DAE" w14:textId="77777777" w14:noSpellErr="1">
      <w:pPr>
        <w:pStyle w:val="PargrafodaLista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BDD6EE" w:themeFill="accent1" w:themeFillTint="66"/>
        <w:ind w:left="0" w:firstLine="0"/>
        <w:jc w:val="center"/>
      </w:pPr>
      <w:r w:rsidR="1CAFCF7F">
        <w:rPr/>
        <w:t>Base de Produção (para utilização efetiva)</w:t>
      </w:r>
    </w:p>
    <w:p w:rsidR="00CA403A" w:rsidRDefault="00384049" w14:paraId="7C85EABB" w14:textId="77777777">
      <w:pPr>
        <w:pStyle w:val="PargrafodaLista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BDD6EE" w:themeFill="accent1" w:themeFillTint="66"/>
        <w:ind w:left="0" w:firstLine="0"/>
        <w:jc w:val="center"/>
        <w:rPr>
          <w:rStyle w:val="Hyperlink"/>
        </w:rPr>
      </w:pPr>
      <w:hyperlink w:history="1" r:id="rId10">
        <w:r w:rsidRPr="007D5951" w:rsidR="00A764E7">
          <w:rPr>
            <w:rStyle w:val="Hyperlink"/>
          </w:rPr>
          <w:t>https://sapiens.agu.gov.br</w:t>
        </w:r>
      </w:hyperlink>
    </w:p>
    <w:p w:rsidR="00CA403A" w:rsidRDefault="00CA403A" w14:paraId="388B15EC" w14:textId="77777777">
      <w:pPr>
        <w:pStyle w:val="PargrafodaLista"/>
      </w:pPr>
    </w:p>
    <w:p w:rsidR="00CA403A" w:rsidRDefault="008B1762" w14:paraId="4AD4E0AA" w14:textId="77777777" w14:noSpellErr="1">
      <w:pPr>
        <w:pStyle w:val="Ttulo2"/>
        <w:rPr/>
      </w:pPr>
      <w:r w:rsidR="1CAFCF7F">
        <w:rPr/>
        <w:t xml:space="preserve"> </w:t>
      </w:r>
      <w:r w:rsidR="1CAFCF7F">
        <w:rPr/>
        <w:t>Autenticação</w:t>
      </w:r>
      <w:bookmarkStart w:name="_Toc364498320" w:id="45"/>
      <w:bookmarkStart w:name="_Toc364500754" w:id="46"/>
      <w:bookmarkStart w:name="_Toc489029699" w:id="47"/>
      <w:bookmarkEnd w:id="45"/>
      <w:bookmarkEnd w:id="46"/>
      <w:bookmarkEnd w:id="47"/>
    </w:p>
    <w:p w:rsidR="00CA403A" w:rsidRDefault="008B1762" w14:paraId="63BBC31B" w14:textId="77777777">
      <w:r w:rsidR="1CAFCF7F">
        <w:rPr/>
        <w:t xml:space="preserve">A autenticação no SAPIENS é realizada por meio de </w:t>
      </w:r>
      <w:proofErr w:type="spellStart"/>
      <w:r w:rsidR="1CAFCF7F">
        <w:rPr/>
        <w:t>login</w:t>
      </w:r>
      <w:proofErr w:type="spellEnd"/>
      <w:r w:rsidR="1CAFCF7F">
        <w:rPr/>
        <w:t xml:space="preserve"> e senha:</w:t>
      </w:r>
    </w:p>
    <w:p w:rsidR="00CA403A" w:rsidRDefault="008F2D8C" w14:paraId="3538CB7C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5B5BE82" wp14:editId="485A579E">
            <wp:extent cx="5391150" cy="3238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5EE3245E" w14:textId="77777777" w14:noSpellErr="1">
      <w:r w:rsidR="1CAFCF7F">
        <w:rPr/>
        <w:t xml:space="preserve">O nome do </w:t>
      </w:r>
      <w:r w:rsidR="1CAFCF7F">
        <w:rPr/>
        <w:t>usuário</w:t>
      </w:r>
      <w:r w:rsidR="1CAFCF7F">
        <w:rPr/>
        <w:t xml:space="preserve"> é sempre o seu Cadastro Pessoa Física (CPF), e a senha será gerada aleatoriamente pelo SAPIENS no momento do cadastro e enviada para o e-mail do </w:t>
      </w:r>
      <w:r w:rsidR="1CAFCF7F">
        <w:rPr/>
        <w:t>usuário</w:t>
      </w:r>
      <w:r w:rsidR="1CAFCF7F">
        <w:rPr/>
        <w:t>.</w:t>
      </w:r>
    </w:p>
    <w:p w:rsidR="00CA403A" w:rsidRDefault="008B1762" w14:paraId="4AF71F90" w14:textId="77777777" w14:noSpellErr="1">
      <w:r w:rsidR="1CAFCF7F">
        <w:rPr/>
        <w:t xml:space="preserve">A senha deverá ser alterada pelo </w:t>
      </w:r>
      <w:r w:rsidR="1CAFCF7F">
        <w:rPr/>
        <w:t>usuário</w:t>
      </w:r>
      <w:r w:rsidR="1CAFCF7F">
        <w:rPr/>
        <w:t xml:space="preserve"> já no primeiro acesso, por medida de segurança.</w:t>
      </w:r>
    </w:p>
    <w:p w:rsidR="00CA403A" w:rsidRDefault="008B1762" w14:paraId="0582A2FE" w14:textId="77777777" w14:noSpellErr="1">
      <w:pPr>
        <w:pStyle w:val="Ttulo2"/>
        <w:rPr/>
      </w:pPr>
      <w:bookmarkStart w:name="_Toc364498327" w:id="48"/>
      <w:bookmarkStart w:name="_Toc364500765" w:id="49"/>
      <w:bookmarkStart w:name="_Toc489029700" w:id="50"/>
      <w:r w:rsidR="1CAFCF7F">
        <w:rPr/>
        <w:t>Informações Gerais para o Uso do SAPIENS</w:t>
      </w:r>
      <w:bookmarkEnd w:id="48"/>
      <w:bookmarkEnd w:id="49"/>
      <w:bookmarkEnd w:id="50"/>
    </w:p>
    <w:p w:rsidR="00CA403A" w:rsidRDefault="00A00580" w14:paraId="7FB3AF47" w14:textId="6B33DFEB" w14:noSpellErr="1">
      <w:pPr>
        <w:pStyle w:val="Ttulo3"/>
        <w:rPr/>
      </w:pPr>
      <w:bookmarkStart w:name="_Toc489029701" w:id="51"/>
      <w:r w:rsidR="1CAFCF7F">
        <w:rPr/>
        <w:t>U</w:t>
      </w:r>
      <w:r w:rsidR="1CAFCF7F">
        <w:rPr/>
        <w:t>suário</w:t>
      </w:r>
      <w:r w:rsidR="1CAFCF7F">
        <w:rPr/>
        <w:t>s</w:t>
      </w:r>
      <w:bookmarkEnd w:id="51"/>
    </w:p>
    <w:p w:rsidR="00CA403A" w:rsidRDefault="008B1762" w14:paraId="2B584229" w14:textId="77777777" w14:noSpellErr="1">
      <w:r w:rsidR="1CAFCF7F">
        <w:rPr/>
        <w:t xml:space="preserve">Todos os colaboradores da AGU (advogados, servidores e estagiários) são potenciais </w:t>
      </w:r>
      <w:r w:rsidR="1CAFCF7F">
        <w:rPr/>
        <w:t>usuário</w:t>
      </w:r>
      <w:r w:rsidR="1CAFCF7F">
        <w:rPr/>
        <w:t>s do SAPIENS.</w:t>
      </w:r>
    </w:p>
    <w:p w:rsidR="00CA403A" w:rsidRDefault="008B1762" w14:paraId="73EEF309" w14:textId="0A89E028" w14:noSpellErr="1">
      <w:r w:rsidR="1CAFCF7F">
        <w:rPr/>
        <w:t xml:space="preserve">Para utilizar o sistema deve-se solicitar o cadastro ao Administrador do SAPIENS de sua </w:t>
      </w:r>
      <w:r w:rsidR="1CAFCF7F">
        <w:rPr/>
        <w:t>unidade</w:t>
      </w:r>
      <w:r w:rsidR="1CAFCF7F">
        <w:rPr/>
        <w:t>.</w:t>
      </w:r>
    </w:p>
    <w:p w:rsidR="00CA403A" w:rsidRDefault="008B1762" w14:paraId="30EE9FCC" w14:textId="77777777" w14:noSpellErr="1">
      <w:pPr>
        <w:pStyle w:val="Ttulo3"/>
        <w:rPr/>
      </w:pPr>
      <w:bookmarkStart w:name="_Toc489029702" w:id="52"/>
      <w:r w:rsidR="1CAFCF7F">
        <w:rPr/>
        <w:t>Perfis</w:t>
      </w:r>
      <w:bookmarkEnd w:id="52"/>
    </w:p>
    <w:p w:rsidR="00CA403A" w:rsidRDefault="008B1762" w14:paraId="4D7534F1" w14:textId="77777777" w14:noSpellErr="1">
      <w:r w:rsidR="1CAFCF7F">
        <w:rPr/>
        <w:t xml:space="preserve">Os </w:t>
      </w:r>
      <w:r w:rsidR="1CAFCF7F">
        <w:rPr/>
        <w:t>usuário</w:t>
      </w:r>
      <w:r w:rsidR="1CAFCF7F">
        <w:rPr/>
        <w:t>s do SAPIENS possuem os seguintes Perfis de acesso:</w:t>
      </w:r>
    </w:p>
    <w:p w:rsidR="00CA403A" w:rsidRDefault="008B1762" w14:paraId="247CE79B" w14:textId="77777777" w14:noSpellErr="1">
      <w:pPr>
        <w:pStyle w:val="PargrafodaLista"/>
        <w:numPr>
          <w:ilvl w:val="0"/>
          <w:numId w:val="23"/>
        </w:numPr>
        <w:rPr/>
      </w:pPr>
      <w:r w:rsidRPr="1CAFCF7F" w:rsidR="1CAFCF7F">
        <w:rPr>
          <w:b w:val="1"/>
          <w:bCs w:val="1"/>
        </w:rPr>
        <w:t>ADVOGADO</w:t>
      </w:r>
      <w:r w:rsidR="1CAFCF7F">
        <w:rPr/>
        <w:t>: Perfil para acesso dos advogados.</w:t>
      </w:r>
    </w:p>
    <w:p w:rsidR="00CA403A" w:rsidRDefault="008B1762" w14:paraId="66CDE7EB" w14:textId="77777777" w14:noSpellErr="1">
      <w:pPr>
        <w:pStyle w:val="PargrafodaLista"/>
        <w:numPr>
          <w:ilvl w:val="0"/>
          <w:numId w:val="23"/>
        </w:numPr>
        <w:rPr/>
      </w:pPr>
      <w:r w:rsidRPr="1CAFCF7F" w:rsidR="1CAFCF7F">
        <w:rPr>
          <w:b w:val="1"/>
          <w:bCs w:val="1"/>
        </w:rPr>
        <w:t>SERVIDOR</w:t>
      </w:r>
      <w:r w:rsidR="1CAFCF7F">
        <w:rPr/>
        <w:t>: Perfil para acesso dos servidores administrativos.</w:t>
      </w:r>
    </w:p>
    <w:p w:rsidR="00CA403A" w:rsidRDefault="008B1762" w14:paraId="04470E92" w14:textId="77777777" w14:noSpellErr="1">
      <w:pPr>
        <w:pStyle w:val="PargrafodaLista"/>
        <w:numPr>
          <w:ilvl w:val="0"/>
          <w:numId w:val="23"/>
        </w:numPr>
        <w:rPr/>
      </w:pPr>
      <w:r w:rsidRPr="1CAFCF7F" w:rsidR="1CAFCF7F">
        <w:rPr>
          <w:b w:val="1"/>
          <w:bCs w:val="1"/>
        </w:rPr>
        <w:t>ESTAGIÁRIO</w:t>
      </w:r>
      <w:r w:rsidR="1CAFCF7F">
        <w:rPr/>
        <w:t>: Perfil para acesso dos estagiários.</w:t>
      </w:r>
    </w:p>
    <w:p w:rsidR="00CA403A" w:rsidRDefault="008B1762" w14:paraId="3506B59B" w14:textId="61DCF7AA" w14:noSpellErr="1">
      <w:pPr>
        <w:pStyle w:val="PargrafodaLista"/>
        <w:numPr>
          <w:ilvl w:val="0"/>
          <w:numId w:val="23"/>
        </w:numPr>
        <w:rPr/>
      </w:pPr>
      <w:r w:rsidRPr="1CAFCF7F" w:rsidR="1CAFCF7F">
        <w:rPr>
          <w:b w:val="1"/>
          <w:bCs w:val="1"/>
        </w:rPr>
        <w:t>COORDENADOR</w:t>
      </w:r>
      <w:r w:rsidR="1CAFCF7F">
        <w:rPr/>
        <w:t xml:space="preserve">: </w:t>
      </w:r>
      <w:r w:rsidR="1CAFCF7F">
        <w:rPr/>
        <w:t xml:space="preserve">Não é exatamente um perfil, mas sim um atributo da lotação. </w:t>
      </w:r>
      <w:r w:rsidR="1CAFCF7F">
        <w:rPr/>
        <w:t xml:space="preserve">Cada </w:t>
      </w:r>
      <w:r w:rsidR="1CAFCF7F">
        <w:rPr/>
        <w:t>s</w:t>
      </w:r>
      <w:r w:rsidR="1CAFCF7F">
        <w:rPr/>
        <w:t xml:space="preserve">etor deve ter ao menos um </w:t>
      </w:r>
      <w:r w:rsidR="1CAFCF7F">
        <w:rPr/>
        <w:t>c</w:t>
      </w:r>
      <w:r w:rsidR="1CAFCF7F">
        <w:rPr/>
        <w:t xml:space="preserve">oordenador, responsável pela gestão dos </w:t>
      </w:r>
      <w:r w:rsidR="1CAFCF7F">
        <w:rPr/>
        <w:t>m</w:t>
      </w:r>
      <w:r w:rsidR="1CAFCF7F">
        <w:rPr/>
        <w:t xml:space="preserve">odelos </w:t>
      </w:r>
      <w:r w:rsidR="1CAFCF7F">
        <w:rPr/>
        <w:t>l</w:t>
      </w:r>
      <w:r w:rsidR="1CAFCF7F">
        <w:rPr/>
        <w:t xml:space="preserve">ocais de </w:t>
      </w:r>
      <w:r w:rsidR="1CAFCF7F">
        <w:rPr/>
        <w:t>d</w:t>
      </w:r>
      <w:r w:rsidR="1CAFCF7F">
        <w:rPr/>
        <w:t xml:space="preserve">ocumentos, dos </w:t>
      </w:r>
      <w:r w:rsidR="1CAFCF7F">
        <w:rPr/>
        <w:t>r</w:t>
      </w:r>
      <w:r w:rsidR="1CAFCF7F">
        <w:rPr/>
        <w:t xml:space="preserve">epositórios </w:t>
      </w:r>
      <w:r w:rsidR="1CAFCF7F">
        <w:rPr/>
        <w:t>l</w:t>
      </w:r>
      <w:r w:rsidR="1CAFCF7F">
        <w:rPr/>
        <w:t xml:space="preserve">ocais de </w:t>
      </w:r>
      <w:r w:rsidR="1CAFCF7F">
        <w:rPr/>
        <w:t>c</w:t>
      </w:r>
      <w:r w:rsidR="1CAFCF7F">
        <w:rPr/>
        <w:t xml:space="preserve">onhecimento e dos critérios de visibilidade dos </w:t>
      </w:r>
      <w:r w:rsidR="1CAFCF7F">
        <w:rPr/>
        <w:t>p</w:t>
      </w:r>
      <w:r w:rsidR="1CAFCF7F">
        <w:rPr/>
        <w:t>rocessos/</w:t>
      </w:r>
      <w:r w:rsidR="1CAFCF7F">
        <w:rPr/>
        <w:t>d</w:t>
      </w:r>
      <w:r w:rsidR="1CAFCF7F">
        <w:rPr/>
        <w:t xml:space="preserve">ocumentos </w:t>
      </w:r>
      <w:r w:rsidR="1CAFCF7F">
        <w:rPr/>
        <w:t>a</w:t>
      </w:r>
      <w:r w:rsidR="1CAFCF7F">
        <w:rPr/>
        <w:t>vulsos.</w:t>
      </w:r>
    </w:p>
    <w:p w:rsidR="00CA403A" w:rsidRDefault="008B1762" w14:paraId="5D71C87C" w14:textId="4B361475" w14:noSpellErr="1">
      <w:pPr>
        <w:pStyle w:val="PargrafodaLista"/>
        <w:numPr>
          <w:ilvl w:val="0"/>
          <w:numId w:val="23"/>
        </w:numPr>
        <w:rPr/>
      </w:pPr>
      <w:r w:rsidRPr="1CAFCF7F" w:rsidR="1CAFCF7F">
        <w:rPr>
          <w:b w:val="1"/>
          <w:bCs w:val="1"/>
        </w:rPr>
        <w:t>COORDENADOR NACIONAL</w:t>
      </w:r>
      <w:r w:rsidR="1CAFCF7F">
        <w:rPr/>
        <w:t xml:space="preserve">: Esse perfil possibilita a criação e gestão de </w:t>
      </w:r>
      <w:r w:rsidR="1CAFCF7F">
        <w:rPr/>
        <w:t>m</w:t>
      </w:r>
      <w:r w:rsidR="1CAFCF7F">
        <w:rPr/>
        <w:t xml:space="preserve">odelos </w:t>
      </w:r>
      <w:r w:rsidR="1CAFCF7F">
        <w:rPr/>
        <w:t>n</w:t>
      </w:r>
      <w:r w:rsidR="1CAFCF7F">
        <w:rPr/>
        <w:t xml:space="preserve">acionais de </w:t>
      </w:r>
      <w:r w:rsidR="1CAFCF7F">
        <w:rPr/>
        <w:t>d</w:t>
      </w:r>
      <w:r w:rsidR="1CAFCF7F">
        <w:rPr/>
        <w:t xml:space="preserve">ocumentos, bem como dos </w:t>
      </w:r>
      <w:r w:rsidR="1CAFCF7F">
        <w:rPr/>
        <w:t>r</w:t>
      </w:r>
      <w:r w:rsidR="1CAFCF7F">
        <w:rPr/>
        <w:t xml:space="preserve">epositórios </w:t>
      </w:r>
      <w:r w:rsidR="1CAFCF7F">
        <w:rPr/>
        <w:t>n</w:t>
      </w:r>
      <w:r w:rsidR="1CAFCF7F">
        <w:rPr/>
        <w:t xml:space="preserve">acionais de </w:t>
      </w:r>
      <w:r w:rsidR="1CAFCF7F">
        <w:rPr/>
        <w:t>c</w:t>
      </w:r>
      <w:r w:rsidR="1CAFCF7F">
        <w:rPr/>
        <w:t>onhecimento do SAPIENS.</w:t>
      </w:r>
    </w:p>
    <w:p w:rsidR="00CA403A" w:rsidRDefault="008B1762" w14:paraId="71251A54" w14:textId="61FE7602" w14:noSpellErr="1">
      <w:pPr>
        <w:pStyle w:val="PargrafodaLista"/>
        <w:numPr>
          <w:ilvl w:val="0"/>
          <w:numId w:val="23"/>
        </w:numPr>
        <w:rPr/>
      </w:pPr>
      <w:r w:rsidRPr="1CAFCF7F" w:rsidR="1CAFCF7F">
        <w:rPr>
          <w:b w:val="1"/>
          <w:bCs w:val="1"/>
        </w:rPr>
        <w:t>ADMINISTRADOR</w:t>
      </w:r>
      <w:r w:rsidR="1CAFCF7F">
        <w:rPr/>
        <w:t xml:space="preserve">: Toda a </w:t>
      </w:r>
      <w:r w:rsidR="1CAFCF7F">
        <w:rPr/>
        <w:t>unidade</w:t>
      </w:r>
      <w:r w:rsidR="1CAFCF7F">
        <w:rPr/>
        <w:t xml:space="preserve"> do SAPIENS deve possuir um </w:t>
      </w:r>
      <w:r w:rsidR="1CAFCF7F">
        <w:rPr/>
        <w:t>a</w:t>
      </w:r>
      <w:r w:rsidR="1CAFCF7F">
        <w:rPr/>
        <w:t xml:space="preserve">dministrador, responsável pela gestão dos </w:t>
      </w:r>
      <w:r w:rsidR="1CAFCF7F">
        <w:rPr/>
        <w:t>usuário</w:t>
      </w:r>
      <w:r w:rsidR="1CAFCF7F">
        <w:rPr/>
        <w:t xml:space="preserve">s, dos </w:t>
      </w:r>
      <w:r w:rsidR="1CAFCF7F">
        <w:rPr/>
        <w:t>setor</w:t>
      </w:r>
      <w:r w:rsidR="1CAFCF7F">
        <w:rPr/>
        <w:t>es e seus Localizadores, bem como das Lotações.</w:t>
      </w:r>
    </w:p>
    <w:p w:rsidR="00444CA8" w:rsidP="00444CA8" w:rsidRDefault="008B1762" w14:paraId="37700E30" w14:textId="002C7F48">
      <w:pPr>
        <w:pStyle w:val="PargrafodaLista"/>
        <w:numPr>
          <w:ilvl w:val="0"/>
          <w:numId w:val="23"/>
        </w:numPr>
        <w:ind w:hanging="437"/>
        <w:rPr/>
      </w:pPr>
      <w:r w:rsidRPr="1CAFCF7F" w:rsidR="1CAFCF7F">
        <w:rPr>
          <w:b w:val="1"/>
          <w:bCs w:val="1"/>
        </w:rPr>
        <w:t>ARQUIVISTA</w:t>
      </w:r>
      <w:r w:rsidR="1CAFCF7F">
        <w:rPr/>
        <w:t xml:space="preserve">: Todo </w:t>
      </w:r>
      <w:r w:rsidR="1CAFCF7F">
        <w:rPr/>
        <w:t>setor</w:t>
      </w:r>
      <w:r w:rsidR="1CAFCF7F">
        <w:rPr/>
        <w:t xml:space="preserve"> de </w:t>
      </w:r>
      <w:r w:rsidR="1CAFCF7F">
        <w:rPr/>
        <w:t>a</w:t>
      </w:r>
      <w:r w:rsidR="1CAFCF7F">
        <w:rPr/>
        <w:t xml:space="preserve">rquivo, de cada uma das </w:t>
      </w:r>
      <w:r w:rsidR="1CAFCF7F">
        <w:rPr/>
        <w:t>unidade</w:t>
      </w:r>
      <w:r w:rsidR="1CAFCF7F">
        <w:rPr/>
        <w:t xml:space="preserve">s do SAPIENS, deve possuir ao menos um </w:t>
      </w:r>
      <w:r w:rsidR="1CAFCF7F">
        <w:rPr/>
        <w:t>arquivista</w:t>
      </w:r>
      <w:r w:rsidR="1CAFCF7F">
        <w:rPr/>
        <w:t xml:space="preserve">, responsável por fazer as transições </w:t>
      </w:r>
      <w:proofErr w:type="spellStart"/>
      <w:r w:rsidR="1CAFCF7F">
        <w:rPr/>
        <w:t>arquivísticas</w:t>
      </w:r>
      <w:proofErr w:type="spellEnd"/>
      <w:r w:rsidR="1CAFCF7F">
        <w:rPr/>
        <w:t xml:space="preserve"> dos </w:t>
      </w:r>
      <w:r w:rsidR="1CAFCF7F">
        <w:rPr/>
        <w:t>p</w:t>
      </w:r>
      <w:r w:rsidR="1CAFCF7F">
        <w:rPr/>
        <w:t>rocessos/</w:t>
      </w:r>
      <w:r w:rsidR="1CAFCF7F">
        <w:rPr/>
        <w:t>d</w:t>
      </w:r>
      <w:r w:rsidR="1CAFCF7F">
        <w:rPr/>
        <w:t xml:space="preserve">ocumentos </w:t>
      </w:r>
      <w:r w:rsidR="1CAFCF7F">
        <w:rPr/>
        <w:t>a</w:t>
      </w:r>
      <w:r w:rsidR="1CAFCF7F">
        <w:rPr/>
        <w:t xml:space="preserve">vulsos (transferência, desarquivamento, etc.). </w:t>
      </w:r>
    </w:p>
    <w:p w:rsidR="00CA403A" w:rsidP="0094694C" w:rsidRDefault="008B1762" w14:paraId="60DD2313" w14:textId="22E7EDCF" w14:noSpellErr="1">
      <w:pPr>
        <w:pStyle w:val="PargrafodaLista"/>
        <w:numPr>
          <w:ilvl w:val="0"/>
          <w:numId w:val="23"/>
        </w:numPr>
        <w:rPr/>
      </w:pPr>
      <w:r w:rsidRPr="1CAFCF7F" w:rsidR="1CAFCF7F">
        <w:rPr>
          <w:b w:val="1"/>
          <w:bCs w:val="1"/>
        </w:rPr>
        <w:t>DISTRIBUIDOR</w:t>
      </w:r>
      <w:r w:rsidR="1CAFCF7F">
        <w:rPr/>
        <w:t xml:space="preserve">: </w:t>
      </w:r>
      <w:r w:rsidR="1CAFCF7F">
        <w:rPr/>
        <w:t xml:space="preserve">Não é exatamente um perfil, mas sim um atributo da lotação. </w:t>
      </w:r>
      <w:r w:rsidR="1CAFCF7F">
        <w:rPr/>
        <w:t xml:space="preserve">O papel do </w:t>
      </w:r>
      <w:r w:rsidR="1CAFCF7F">
        <w:rPr/>
        <w:t>distribuidor</w:t>
      </w:r>
      <w:r w:rsidR="1CAFCF7F">
        <w:rPr/>
        <w:t xml:space="preserve"> </w:t>
      </w:r>
      <w:r w:rsidR="1CAFCF7F">
        <w:rPr/>
        <w:t>é centralizar o recebimento de tarefas oriundas de outras unidades ou setores, de modo a, posteriormente, efetuar a redistribuição internamente.</w:t>
      </w:r>
    </w:p>
    <w:p w:rsidR="00342C5E" w:rsidP="00342C5E" w:rsidRDefault="00342C5E" w14:paraId="1E976F5D" w14:textId="2AF72F29" w14:noSpellErr="1">
      <w:pPr>
        <w:pStyle w:val="PargrafodaLista"/>
        <w:numPr>
          <w:ilvl w:val="0"/>
          <w:numId w:val="23"/>
        </w:numPr>
        <w:ind w:hanging="437"/>
        <w:rPr/>
      </w:pPr>
      <w:r w:rsidRPr="1CAFCF7F" w:rsidR="1CAFCF7F">
        <w:rPr>
          <w:b w:val="1"/>
          <w:bCs w:val="1"/>
        </w:rPr>
        <w:t>DISTRIBUIDOR</w:t>
      </w:r>
      <w:r w:rsidRPr="1CAFCF7F" w:rsidR="1CAFCF7F">
        <w:rPr>
          <w:b w:val="1"/>
          <w:bCs w:val="1"/>
        </w:rPr>
        <w:t xml:space="preserve"> JUDICIAL</w:t>
      </w:r>
      <w:r w:rsidR="1CAFCF7F">
        <w:rPr/>
        <w:t xml:space="preserve">: Toda </w:t>
      </w:r>
      <w:r w:rsidR="1CAFCF7F">
        <w:rPr/>
        <w:t>u</w:t>
      </w:r>
      <w:r w:rsidR="1CAFCF7F">
        <w:rPr/>
        <w:t xml:space="preserve">nidade do SAPIENS que atuar em processos judiciais deve possuir ao menos um </w:t>
      </w:r>
      <w:r w:rsidR="1CAFCF7F">
        <w:rPr/>
        <w:t>distribuidor judicial</w:t>
      </w:r>
      <w:r w:rsidR="1CAFCF7F">
        <w:rPr/>
        <w:t xml:space="preserve">, responsável por cadastrar e distribuir as intimações e comunicações judiciais para os usuários. </w:t>
      </w:r>
    </w:p>
    <w:p w:rsidR="00CC2358" w:rsidP="00CC2358" w:rsidRDefault="00CC2358" w14:paraId="51A7A8FE" w14:textId="77777777" w14:noSpellErr="1">
      <w:pPr>
        <w:pStyle w:val="PargrafodaLista"/>
        <w:numPr>
          <w:ilvl w:val="0"/>
          <w:numId w:val="23"/>
        </w:numPr>
        <w:ind w:hanging="437"/>
        <w:rPr/>
      </w:pPr>
      <w:r w:rsidRPr="1CAFCF7F" w:rsidR="1CAFCF7F">
        <w:rPr>
          <w:b w:val="1"/>
          <w:bCs w:val="1"/>
        </w:rPr>
        <w:t>DIVIDA ATIVA</w:t>
      </w:r>
      <w:r w:rsidR="1CAFCF7F">
        <w:rPr/>
        <w:t>: Os usuários que necessitam utilizar o Módulo de Dívida Ativa do SAPIENS devem possuir este perfil.</w:t>
      </w:r>
    </w:p>
    <w:p w:rsidR="00CA403A" w:rsidRDefault="00052E63" w14:paraId="329805FF" w14:textId="6CE36616" w14:noSpellErr="1">
      <w:pPr>
        <w:pStyle w:val="Ttulo3"/>
        <w:rPr/>
      </w:pPr>
      <w:bookmarkStart w:name="_Toc489029703" w:id="53"/>
      <w:r w:rsidR="1CAFCF7F">
        <w:rPr/>
        <w:t>S</w:t>
      </w:r>
      <w:r w:rsidR="1CAFCF7F">
        <w:rPr/>
        <w:t>etor</w:t>
      </w:r>
      <w:r w:rsidR="1CAFCF7F">
        <w:rPr/>
        <w:t>es</w:t>
      </w:r>
      <w:bookmarkEnd w:id="53"/>
    </w:p>
    <w:p w:rsidR="00CA403A" w:rsidRDefault="008B1762" w14:paraId="0D2ADEDB" w14:textId="036B8456" w14:noSpellErr="1">
      <w:bookmarkStart w:name="_Toc364498328" w:id="54"/>
      <w:bookmarkStart w:name="_Toc364500766" w:id="55"/>
      <w:r w:rsidR="1CAFCF7F">
        <w:rPr/>
        <w:t xml:space="preserve">Uma </w:t>
      </w:r>
      <w:r w:rsidR="1CAFCF7F">
        <w:rPr/>
        <w:t>unidade deverá ser subdividida em setores no SAPIENS, de modo a replicar a estrutura que efetivamente existe na localidade</w:t>
      </w:r>
      <w:r w:rsidR="1CAFCF7F">
        <w:rPr/>
        <w:t>.</w:t>
      </w:r>
    </w:p>
    <w:p w:rsidR="00CA403A" w:rsidRDefault="008B1762" w14:paraId="40B43B85" w14:textId="4CC4BD6D" w14:noSpellErr="1">
      <w:r w:rsidR="1CAFCF7F">
        <w:rPr/>
        <w:t xml:space="preserve">Cada </w:t>
      </w:r>
      <w:r w:rsidR="1CAFCF7F">
        <w:rPr/>
        <w:t>u</w:t>
      </w:r>
      <w:r w:rsidR="1CAFCF7F">
        <w:rPr/>
        <w:t xml:space="preserve">nidade conterá dois </w:t>
      </w:r>
      <w:r w:rsidR="1CAFCF7F">
        <w:rPr/>
        <w:t>s</w:t>
      </w:r>
      <w:r w:rsidR="1CAFCF7F">
        <w:rPr/>
        <w:t xml:space="preserve">etores obrigatórios: </w:t>
      </w:r>
      <w:r w:rsidR="1CAFCF7F">
        <w:rPr/>
        <w:t>p</w:t>
      </w:r>
      <w:r w:rsidR="1CAFCF7F">
        <w:rPr/>
        <w:t xml:space="preserve">rotocolo e </w:t>
      </w:r>
      <w:r w:rsidR="1CAFCF7F">
        <w:rPr/>
        <w:t>a</w:t>
      </w:r>
      <w:r w:rsidR="1CAFCF7F">
        <w:rPr/>
        <w:t xml:space="preserve">rquivo. </w:t>
      </w:r>
    </w:p>
    <w:p w:rsidR="00CA403A" w:rsidRDefault="008B1762" w14:paraId="5D5C2D7D" w14:textId="1D15ACC9" w14:noSpellErr="1">
      <w:r w:rsidR="1CAFCF7F">
        <w:rPr/>
        <w:t xml:space="preserve">Os demais </w:t>
      </w:r>
      <w:r w:rsidR="1CAFCF7F">
        <w:rPr/>
        <w:t>s</w:t>
      </w:r>
      <w:r w:rsidR="1CAFCF7F">
        <w:rPr/>
        <w:t xml:space="preserve">etores serão configurados pelo </w:t>
      </w:r>
      <w:r w:rsidR="1CAFCF7F">
        <w:rPr/>
        <w:t>a</w:t>
      </w:r>
      <w:r w:rsidR="1CAFCF7F">
        <w:rPr/>
        <w:t xml:space="preserve">dministrador da </w:t>
      </w:r>
      <w:r w:rsidR="1CAFCF7F">
        <w:rPr/>
        <w:t>u</w:t>
      </w:r>
      <w:r w:rsidR="1CAFCF7F">
        <w:rPr/>
        <w:t>nidade.</w:t>
      </w:r>
    </w:p>
    <w:p w:rsidR="00CA403A" w:rsidRDefault="008B1762" w14:paraId="3449FBE3" w14:textId="03499CBB" w14:noSpellErr="1">
      <w:r w:rsidR="1CAFCF7F">
        <w:rPr/>
        <w:t xml:space="preserve">Os </w:t>
      </w:r>
      <w:r w:rsidR="1CAFCF7F">
        <w:rPr/>
        <w:t>usuário</w:t>
      </w:r>
      <w:r w:rsidR="1CAFCF7F">
        <w:rPr/>
        <w:t xml:space="preserve">s podem estar lotados em um ou mais setores, inclusive de </w:t>
      </w:r>
      <w:r w:rsidR="1CAFCF7F">
        <w:rPr/>
        <w:t>u</w:t>
      </w:r>
      <w:r w:rsidR="1CAFCF7F">
        <w:rPr/>
        <w:t xml:space="preserve">nidades diferentes, o que é comum em regimes de colaboração e em </w:t>
      </w:r>
      <w:r w:rsidR="1CAFCF7F">
        <w:rPr/>
        <w:t>u</w:t>
      </w:r>
      <w:r w:rsidR="1CAFCF7F">
        <w:rPr/>
        <w:t>nidades pequenas.</w:t>
      </w:r>
    </w:p>
    <w:p w:rsidR="00CA403A" w:rsidRDefault="008B1762" w14:paraId="15510763" w14:textId="500198EB" w14:noSpellErr="1">
      <w:r w:rsidR="1CAFCF7F">
        <w:rPr/>
        <w:t xml:space="preserve">Os </w:t>
      </w:r>
      <w:r w:rsidR="1CAFCF7F">
        <w:rPr/>
        <w:t>s</w:t>
      </w:r>
      <w:r w:rsidR="1CAFCF7F">
        <w:rPr/>
        <w:t xml:space="preserve">etores serão classificados por </w:t>
      </w:r>
      <w:r w:rsidR="1CAFCF7F">
        <w:rPr/>
        <w:t>g</w:t>
      </w:r>
      <w:r w:rsidR="1CAFCF7F">
        <w:rPr/>
        <w:t xml:space="preserve">ênero e </w:t>
      </w:r>
      <w:r w:rsidR="1CAFCF7F">
        <w:rPr/>
        <w:t>e</w:t>
      </w:r>
      <w:r w:rsidR="1CAFCF7F">
        <w:rPr/>
        <w:t xml:space="preserve">spécie, de modo a facilitar a elaboração de relatórios, bem como orientar os filtros para exibição de </w:t>
      </w:r>
      <w:r w:rsidR="1CAFCF7F">
        <w:rPr/>
        <w:t>m</w:t>
      </w:r>
      <w:r w:rsidR="1CAFCF7F">
        <w:rPr/>
        <w:t>odelos.</w:t>
      </w:r>
    </w:p>
    <w:p w:rsidR="00CA403A" w:rsidRDefault="001B22E8" w14:paraId="60952539" w14:textId="77777777" w14:noSpellErr="1">
      <w:pPr>
        <w:pStyle w:val="Ttulo3"/>
        <w:rPr/>
      </w:pPr>
      <w:bookmarkStart w:name="_Toc489029704" w:id="56"/>
      <w:r w:rsidR="1CAFCF7F">
        <w:rPr/>
        <w:t>G</w:t>
      </w:r>
      <w:r w:rsidR="1CAFCF7F">
        <w:rPr/>
        <w:t>rid</w:t>
      </w:r>
      <w:r w:rsidR="1CAFCF7F">
        <w:rPr/>
        <w:t>s</w:t>
      </w:r>
      <w:bookmarkEnd w:id="54"/>
      <w:bookmarkEnd w:id="55"/>
      <w:bookmarkEnd w:id="56"/>
    </w:p>
    <w:p w:rsidR="00CA403A" w:rsidRDefault="008B1762" w14:paraId="54C1E7C1" w14:textId="77777777" w14:noSpellErr="1">
      <w:r w:rsidR="1CAFCF7F">
        <w:rPr/>
        <w:t xml:space="preserve">O SAPIENS normalmente apresente as informações aos </w:t>
      </w:r>
      <w:r w:rsidR="1CAFCF7F">
        <w:rPr/>
        <w:t>usuário</w:t>
      </w:r>
      <w:r w:rsidR="1CAFCF7F">
        <w:rPr/>
        <w:t xml:space="preserve">s na forma de </w:t>
      </w:r>
      <w:r w:rsidRPr="1CAFCF7F" w:rsidR="1CAFCF7F">
        <w:rPr>
          <w:i w:val="1"/>
          <w:iCs w:val="1"/>
        </w:rPr>
        <w:t>grid</w:t>
      </w:r>
      <w:r w:rsidR="1CAFCF7F">
        <w:rPr/>
        <w:t>s.</w:t>
      </w:r>
    </w:p>
    <w:p w:rsidR="00CA403A" w:rsidRDefault="008B1762" w14:paraId="2DE4AE1B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CE032CC" wp14:editId="50099340">
            <wp:extent cx="5391150" cy="47625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38F8173A" w14:textId="77777777" w14:noSpellErr="1">
      <w:r w:rsidR="1CAFCF7F">
        <w:rPr/>
        <w:t xml:space="preserve">Os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s apresentam diversos recursos extremamente úteis que devem ser conhecidos de todos os </w:t>
      </w:r>
      <w:r w:rsidR="1CAFCF7F">
        <w:rPr/>
        <w:t>usuário</w:t>
      </w:r>
      <w:r w:rsidR="1CAFCF7F">
        <w:rPr/>
        <w:t xml:space="preserve">s. </w:t>
      </w:r>
    </w:p>
    <w:p w:rsidR="00CA403A" w:rsidRDefault="008B1762" w14:paraId="209FE89C" w14:textId="77777777" w14:noSpellErr="1">
      <w:r w:rsidR="1CAFCF7F">
        <w:rPr/>
        <w:t xml:space="preserve">Quando a quantidade de informações for muito grande, 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realizará a paginação das linhas, permitindo ao </w:t>
      </w:r>
      <w:r w:rsidR="1CAFCF7F">
        <w:rPr/>
        <w:t>usuário</w:t>
      </w:r>
      <w:r w:rsidR="1CAFCF7F">
        <w:rPr/>
        <w:t xml:space="preserve"> a realização de navegação.</w:t>
      </w:r>
    </w:p>
    <w:p w:rsidR="00CA403A" w:rsidRDefault="008B1762" w14:paraId="31AB68A9" w14:textId="77777777" w14:noSpellErr="1">
      <w:r w:rsidR="1CAFCF7F">
        <w:rPr/>
        <w:t xml:space="preserve">O botão mais à direita deve ser utilizado pelo </w:t>
      </w:r>
      <w:r w:rsidR="1CAFCF7F">
        <w:rPr/>
        <w:t>usuário</w:t>
      </w:r>
      <w:r w:rsidR="1CAFCF7F">
        <w:rPr/>
        <w:t xml:space="preserve"> sempre que necessitar recarregar as informações do </w:t>
      </w:r>
      <w:r w:rsidRPr="1CAFCF7F" w:rsidR="1CAFCF7F">
        <w:rPr>
          <w:i w:val="1"/>
          <w:iCs w:val="1"/>
        </w:rPr>
        <w:t>grid</w:t>
      </w:r>
      <w:r w:rsidR="1CAFCF7F">
        <w:rPr/>
        <w:t>, para deixá-lo atualizado.</w:t>
      </w:r>
    </w:p>
    <w:p w:rsidR="00CA403A" w:rsidRDefault="008B1762" w14:paraId="17DAF9E2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A62E19C" wp14:editId="5E75CB9A">
            <wp:extent cx="3048000" cy="314325"/>
            <wp:effectExtent l="0" t="0" r="0" b="952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7728C" w:rsidR="00B7728C" w:rsidRDefault="00B7728C" w14:paraId="5482530F" w14:textId="2B9D610E" w14:noSpellErr="1">
      <w:r w:rsidR="1CAFCF7F">
        <w:rPr/>
        <w:t xml:space="preserve">É possível selecionar a quantidade de linhas que 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irá exibir, alternando entre 10, 25, 50 e 100.</w:t>
      </w:r>
    </w:p>
    <w:p w:rsidR="00CA403A" w:rsidRDefault="008B1762" w14:paraId="46B10873" w14:textId="77777777" w14:noSpellErr="1">
      <w:r w:rsidR="1CAFCF7F">
        <w:rPr/>
        <w:t xml:space="preserve">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pode ser ordenado por uma dada Coluna, bastando ao </w:t>
      </w:r>
      <w:r w:rsidR="1CAFCF7F">
        <w:rPr/>
        <w:t>usuário</w:t>
      </w:r>
      <w:r w:rsidR="1CAFCF7F">
        <w:rPr/>
        <w:t xml:space="preserve"> clicar no cabeçalho.</w:t>
      </w:r>
    </w:p>
    <w:p w:rsidR="00CA403A" w:rsidRDefault="008B1762" w14:paraId="109E0A35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810BA0B" wp14:editId="64BE35CC">
            <wp:extent cx="1733550" cy="390525"/>
            <wp:effectExtent l="0" t="0" r="0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19FA5259" w14:textId="77777777" w14:noSpellErr="1">
      <w:r w:rsidR="1CAFCF7F">
        <w:rPr/>
        <w:t xml:space="preserve">O </w:t>
      </w:r>
      <w:r w:rsidR="1CAFCF7F">
        <w:rPr/>
        <w:t>usuário</w:t>
      </w:r>
      <w:r w:rsidR="1CAFCF7F">
        <w:rPr/>
        <w:t xml:space="preserve"> pode escolher quais colunas deseja ver, e quais colunas deseja omitir em um dado momento.</w:t>
      </w:r>
    </w:p>
    <w:p w:rsidR="00CA403A" w:rsidRDefault="008B1762" w14:paraId="3335D190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022D256" wp14:editId="02EC176B">
            <wp:extent cx="4895850" cy="4676775"/>
            <wp:effectExtent l="0" t="0" r="0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32B541C1" w14:textId="77777777" w14:noSpellErr="1">
      <w:r w:rsidR="1CAFCF7F">
        <w:rPr/>
        <w:t xml:space="preserve">O </w:t>
      </w:r>
      <w:r w:rsidR="1CAFCF7F">
        <w:rPr/>
        <w:t>usuário</w:t>
      </w:r>
      <w:r w:rsidR="1CAFCF7F">
        <w:rPr/>
        <w:t xml:space="preserve"> pode ainda reordenar as Colunas, bastando clicar no cabeçalho e arrastá-la até a posição desejada.</w:t>
      </w:r>
    </w:p>
    <w:p w:rsidR="00715E83" w:rsidRDefault="00715E83" w14:paraId="6EA844AE" w14:textId="77777777" w14:noSpellErr="1">
      <w:r w:rsidR="1CAFCF7F">
        <w:rPr/>
        <w:t>O SAPIENS armazena no computador do usuário (cookies) a última posição de configuração dos grids principais do sistema, de modo que ao entrar novamente no SAPIENS haverá a restauração da configuração anterior.</w:t>
      </w:r>
    </w:p>
    <w:p w:rsidR="00CA403A" w:rsidRDefault="008B1762" w14:paraId="485FB08F" w14:textId="77777777" w14:noSpellErr="1">
      <w:r w:rsidR="1CAFCF7F">
        <w:rPr/>
        <w:t xml:space="preserve">Outra funcionalidade extremamente importante do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é a possibilidade de aplicar “Filtros”.</w:t>
      </w:r>
    </w:p>
    <w:p w:rsidR="00CA403A" w:rsidRDefault="008B1762" w14:paraId="1A0546C7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64B262F" wp14:editId="7C04A965">
            <wp:extent cx="5095875" cy="1533525"/>
            <wp:effectExtent l="0" t="0" r="9525" b="95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5778F830" w14:textId="1F103FDB" w14:noSpellErr="1">
      <w:r w:rsidR="1CAFCF7F">
        <w:rPr/>
        <w:t xml:space="preserve">Quando houver um filtro aplicado a uma </w:t>
      </w:r>
      <w:r w:rsidR="1CAFCF7F">
        <w:rPr/>
        <w:t>c</w:t>
      </w:r>
      <w:r w:rsidR="1CAFCF7F">
        <w:rPr/>
        <w:t>oluna, ela será pintada de vermelho e terá sua fonte alterada para itálico:</w:t>
      </w:r>
    </w:p>
    <w:p w:rsidR="00CA403A" w:rsidRDefault="008B1762" w14:paraId="56D6369B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9E3941B" wp14:editId="0AB5B8F0">
            <wp:extent cx="2171700" cy="6000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72F9CB19" w14:textId="77777777" w14:noSpellErr="1">
      <w:r w:rsidR="1CAFCF7F">
        <w:rPr/>
        <w:t xml:space="preserve">Para remover todos os filtros aplicados a um </w:t>
      </w:r>
      <w:r w:rsidRPr="1CAFCF7F" w:rsidR="1CAFCF7F">
        <w:rPr>
          <w:i w:val="1"/>
          <w:iCs w:val="1"/>
        </w:rPr>
        <w:t>grid</w:t>
      </w:r>
      <w:r w:rsidR="1CAFCF7F">
        <w:rPr/>
        <w:t>, basta clicar no botão correspondente no lado direito superior:</w:t>
      </w:r>
    </w:p>
    <w:p w:rsidR="00CA403A" w:rsidRDefault="008B1762" w14:paraId="73F16268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8847C97" wp14:editId="0DACAFE9">
            <wp:extent cx="323850" cy="295275"/>
            <wp:effectExtent l="0" t="0" r="0" b="9525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0E593861" w14:textId="77777777" w14:noSpellErr="1">
      <w:r w:rsidR="1CAFCF7F">
        <w:rPr/>
        <w:t xml:space="preserve">Além disso, em muitos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s é possível utilizar o botão direito do mouse para abrir um </w:t>
      </w:r>
      <w:r w:rsidR="1CAFCF7F">
        <w:rPr/>
        <w:t>m</w:t>
      </w:r>
      <w:r w:rsidR="1CAFCF7F">
        <w:rPr/>
        <w:t>enu contextual, com atalhos para funções do SAPIENS.</w:t>
      </w:r>
    </w:p>
    <w:p w:rsidR="00CA403A" w:rsidRDefault="008B1762" w14:paraId="0FD499D0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4E52548" wp14:editId="55D4185E">
            <wp:extent cx="2266950" cy="1076325"/>
            <wp:effectExtent l="0" t="0" r="0" b="952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83" w:rsidP="00715E83" w:rsidRDefault="00715E83" w14:paraId="6A1D795B" w14:textId="29BD0C01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Importante: antes de utilizar o botão direito do mouse, lembre-se de selecionar a(s) linha(s) do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que serão afetadas pela ação escolhida no menu contextual.</w:t>
      </w:r>
    </w:p>
    <w:p w:rsidR="00CA403A" w:rsidRDefault="008B1762" w14:paraId="07C58C20" w14:textId="77777777" w14:noSpellErr="1">
      <w:r w:rsidR="1CAFCF7F">
        <w:rPr/>
        <w:t xml:space="preserve">Por fim, o principal recurso do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é permitir a edição, quando autorizada, de elementos, bastando clicar com o mouse 2x (duas vezes) na linha a ser editada. </w:t>
      </w:r>
    </w:p>
    <w:p w:rsidR="00CA403A" w:rsidRDefault="008B1762" w14:paraId="409D68F6" w14:textId="77777777" w14:noSpellErr="1">
      <w:r w:rsidR="1CAFCF7F">
        <w:rPr/>
        <w:t>Atenção, pois diversos elementos do SAPIENS não podem ser editados.</w:t>
      </w:r>
    </w:p>
    <w:p w:rsidR="001B22E8" w:rsidP="001B22E8" w:rsidRDefault="001B22E8" w14:paraId="71D08E30" w14:textId="77777777" w14:noSpellErr="1">
      <w:pPr>
        <w:pStyle w:val="Ttulo4"/>
        <w:rPr/>
      </w:pPr>
      <w:bookmarkStart w:name="_Toc489029705" w:id="57"/>
      <w:r w:rsidR="1CAFCF7F">
        <w:rPr/>
        <w:t>Impressão</w:t>
      </w:r>
      <w:bookmarkEnd w:id="57"/>
    </w:p>
    <w:p w:rsidR="001B22E8" w:rsidP="001B22E8" w:rsidRDefault="001B22E8" w14:paraId="68EBCC0F" w14:textId="77777777" w14:noSpellErr="1">
      <w:r w:rsidR="1CAFCF7F">
        <w:rPr/>
        <w:t xml:space="preserve">Alguns </w:t>
      </w:r>
      <w:r w:rsidRPr="1CAFCF7F" w:rsidR="1CAFCF7F">
        <w:rPr>
          <w:i w:val="1"/>
          <w:iCs w:val="1"/>
        </w:rPr>
        <w:t>grids</w:t>
      </w:r>
      <w:r w:rsidR="1CAFCF7F">
        <w:rPr/>
        <w:t xml:space="preserve"> contam com a possibilidade exportação para fins de impressão, acessível por um botão:</w:t>
      </w:r>
    </w:p>
    <w:p w:rsidR="001B22E8" w:rsidP="001B22E8" w:rsidRDefault="001B22E8" w14:paraId="390048C5" w14:textId="77777777">
      <w:pPr>
        <w:jc w:val="center"/>
      </w:pPr>
      <w:r>
        <w:rPr>
          <w:noProof/>
          <w:lang w:eastAsia="pt-BR"/>
        </w:rPr>
        <w:drawing>
          <wp:inline distT="0" distB="0" distL="0" distR="0" wp14:anchorId="44B7A67D" wp14:editId="547AE92B">
            <wp:extent cx="1524000" cy="38100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E8" w:rsidP="001B22E8" w:rsidRDefault="001B22E8" w14:paraId="5AF487EE" w14:textId="77777777" w14:noSpellErr="1">
      <w:r w:rsidR="1CAFCF7F">
        <w:rPr/>
        <w:t xml:space="preserve">Será aberta uma nova aba ou janela, com o </w:t>
      </w:r>
      <w:r w:rsidRPr="1CAFCF7F" w:rsidR="1CAFCF7F">
        <w:rPr>
          <w:i w:val="1"/>
          <w:iCs w:val="1"/>
        </w:rPr>
        <w:t xml:space="preserve">grid </w:t>
      </w:r>
      <w:r w:rsidR="1CAFCF7F">
        <w:rPr/>
        <w:t>em formato próprio para impressão.</w:t>
      </w:r>
    </w:p>
    <w:p w:rsidRPr="001B22E8" w:rsidR="001B22E8" w:rsidP="001B22E8" w:rsidRDefault="001B22E8" w14:paraId="720F918C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A4FF5B5" wp14:editId="3891E77D">
            <wp:extent cx="5391150" cy="59055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5A4F8AC3" w14:textId="77777777" w14:noSpellErr="1">
      <w:pPr>
        <w:pStyle w:val="Ttulo3"/>
        <w:rPr/>
      </w:pPr>
      <w:r w:rsidR="1CAFCF7F">
        <w:rPr/>
        <w:t xml:space="preserve"> </w:t>
      </w:r>
      <w:r w:rsidR="1CAFCF7F">
        <w:rPr/>
        <w:t>Seleções</w:t>
      </w:r>
      <w:bookmarkStart w:name="_Toc364498329" w:id="58"/>
      <w:bookmarkStart w:name="_Toc364500767" w:id="59"/>
      <w:bookmarkStart w:name="_Toc489029706" w:id="60"/>
      <w:bookmarkEnd w:id="58"/>
      <w:bookmarkEnd w:id="59"/>
      <w:bookmarkEnd w:id="60"/>
    </w:p>
    <w:p w:rsidR="00CA403A" w:rsidRDefault="008B1762" w14:paraId="388B520D" w14:textId="77777777" w14:noSpellErr="1">
      <w:r w:rsidR="1CAFCF7F">
        <w:rPr/>
        <w:t xml:space="preserve">Em muitas situações, o </w:t>
      </w:r>
      <w:r w:rsidR="1CAFCF7F">
        <w:rPr/>
        <w:t>usuário</w:t>
      </w:r>
      <w:r w:rsidR="1CAFCF7F">
        <w:rPr/>
        <w:t xml:space="preserve"> deverá selecionar campos em formulários no SAPIENS. Nesses casos, é importante saber que isso pode ser realizado por diversas maneiras.</w:t>
      </w:r>
    </w:p>
    <w:p w:rsidR="00CA403A" w:rsidRDefault="008B1762" w14:paraId="53D79630" w14:textId="77777777" w14:noSpellErr="1">
      <w:r w:rsidR="1CAFCF7F">
        <w:rPr/>
        <w:t>A mais simples delas é apenas digitar algumas letras ou números dentro do campo de pesquisa.</w:t>
      </w:r>
    </w:p>
    <w:p w:rsidR="00CA403A" w:rsidRDefault="008B1762" w14:paraId="10A984A2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06A6BDE" wp14:editId="1DB90C1A">
            <wp:extent cx="5400675" cy="885825"/>
            <wp:effectExtent l="0" t="0" r="9525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5252027B" w14:textId="77777777" w14:noSpellErr="1">
      <w:r w:rsidR="1CAFCF7F">
        <w:rPr/>
        <w:t xml:space="preserve">Os resultados serão filtrados e o </w:t>
      </w:r>
      <w:r w:rsidR="1CAFCF7F">
        <w:rPr/>
        <w:t>usuário</w:t>
      </w:r>
      <w:r w:rsidR="1CAFCF7F">
        <w:rPr/>
        <w:t xml:space="preserve"> poderá realizar a seleção.</w:t>
      </w:r>
    </w:p>
    <w:p w:rsidR="00CA403A" w:rsidRDefault="008B1762" w14:paraId="2F361B66" w14:textId="77777777" w14:noSpellErr="1">
      <w:r w:rsidR="1CAFCF7F">
        <w:rPr/>
        <w:t xml:space="preserve">Caso não encontre a informação necessária, o </w:t>
      </w:r>
      <w:r w:rsidR="1CAFCF7F">
        <w:rPr/>
        <w:t>usuário</w:t>
      </w:r>
      <w:r w:rsidR="1CAFCF7F">
        <w:rPr/>
        <w:t xml:space="preserve"> poderá clicar na “Lupa” à direita, abrindo a janela de seleção avançada.</w:t>
      </w:r>
    </w:p>
    <w:p w:rsidR="00CA403A" w:rsidRDefault="008B1762" w14:paraId="49C5F56A" w14:textId="7777777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F11FCDD" wp14:editId="501E85B2">
            <wp:extent cx="5391150" cy="3467100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4A64C9C9" w14:textId="77777777" w14:noSpellErr="1">
      <w:r w:rsidR="1CAFCF7F">
        <w:rPr/>
        <w:t xml:space="preserve">A janela de busca avançada é um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e, portanto, o </w:t>
      </w:r>
      <w:r w:rsidR="1CAFCF7F">
        <w:rPr/>
        <w:t>usuário</w:t>
      </w:r>
      <w:r w:rsidR="1CAFCF7F">
        <w:rPr/>
        <w:t xml:space="preserve"> poderá utilizar todas as suas funcionalidades para encontrar o registro necessário (paginação, ordenação, filtros, etc.).</w:t>
      </w:r>
    </w:p>
    <w:p w:rsidR="00FA570D" w:rsidRDefault="00FA570D" w14:paraId="179DFB8A" w14:textId="77777777" w14:noSpellErr="1">
      <w:r w:rsidR="1CAFCF7F">
        <w:rPr/>
        <w:t>Algumas telas de seleção são organizadas em árvores, a exemplo da tela de seleção avançada de unidades e setores.</w:t>
      </w:r>
    </w:p>
    <w:p w:rsidR="00FA570D" w:rsidP="00FA570D" w:rsidRDefault="00FA570D" w14:paraId="22C7969B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DFBEE95" wp14:editId="04FC99B5">
            <wp:extent cx="5391150" cy="33147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0D" w:rsidRDefault="00FA570D" w14:paraId="5DE977FF" w14:textId="77777777" w14:noSpellErr="1">
      <w:r w:rsidR="1CAFCF7F">
        <w:rPr/>
        <w:t>Há um filtro na tela de seleção em árvore, para facilitar a localização de ramos específicos.</w:t>
      </w:r>
    </w:p>
    <w:p w:rsidR="00FA570D" w:rsidP="00FA570D" w:rsidRDefault="00FA570D" w14:paraId="60AD5A9C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Atenção, pois apenas são filtrados os ramos que já estejam na árvore naquele momento. Ou seja, os ramos que estão “escondidos”, pois o usuário ainda não clicou na seta que expande um determinado ramo, não são filtrados.</w:t>
      </w:r>
    </w:p>
    <w:p w:rsidR="00CA403A" w:rsidRDefault="008B1762" w14:paraId="7579FEDE" w14:textId="77777777" w14:noSpellErr="1">
      <w:pPr>
        <w:pStyle w:val="Ttulo3"/>
        <w:rPr/>
      </w:pPr>
      <w:bookmarkStart w:name="_Toc364498330" w:id="61"/>
      <w:bookmarkStart w:name="_Toc364500768" w:id="62"/>
      <w:bookmarkStart w:name="_Toc489029707" w:id="63"/>
      <w:r w:rsidR="1CAFCF7F">
        <w:rPr/>
        <w:t>Histórico</w:t>
      </w:r>
      <w:bookmarkEnd w:id="61"/>
      <w:bookmarkEnd w:id="62"/>
      <w:bookmarkEnd w:id="63"/>
    </w:p>
    <w:p w:rsidR="00CA403A" w:rsidRDefault="008B1762" w14:paraId="64336F93" w14:textId="77777777" w14:noSpellErr="1">
      <w:r w:rsidR="1CAFCF7F">
        <w:rPr/>
        <w:t xml:space="preserve">Em diversos formulários do SAPIENS o </w:t>
      </w:r>
      <w:r w:rsidR="1CAFCF7F">
        <w:rPr/>
        <w:t>usuário</w:t>
      </w:r>
      <w:r w:rsidR="1CAFCF7F">
        <w:rPr/>
        <w:t xml:space="preserve"> encontrará um botão de histórico.</w:t>
      </w:r>
    </w:p>
    <w:p w:rsidR="00CA403A" w:rsidRDefault="008B1762" w14:paraId="244C4E05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9A1647B" wp14:editId="6F98B792">
            <wp:extent cx="5391150" cy="4191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1E59D3B6" w14:textId="77777777" w14:noSpellErr="1">
      <w:r w:rsidR="1CAFCF7F">
        <w:rPr/>
        <w:t xml:space="preserve">O objetivo do botão de histórico é permitir ao </w:t>
      </w:r>
      <w:r w:rsidR="1CAFCF7F">
        <w:rPr/>
        <w:t>usuário</w:t>
      </w:r>
      <w:r w:rsidR="1CAFCF7F">
        <w:rPr/>
        <w:t xml:space="preserve"> consultar todos os valores que aquele campo já possuiu no passado, antes de sofrer atualizações.</w:t>
      </w:r>
      <w:r w:rsidR="1CAFCF7F">
        <w:rPr/>
        <w:t xml:space="preserve"> Veja o exemplo abaixo:</w:t>
      </w:r>
    </w:p>
    <w:p w:rsidR="00CA403A" w:rsidRDefault="008B1762" w14:paraId="771BA1F0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0C743AA" wp14:editId="077BB2B1">
            <wp:extent cx="5400675" cy="2876550"/>
            <wp:effectExtent l="0" t="0" r="9525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40" w:rsidP="00901340" w:rsidRDefault="00901340" w14:paraId="7A20768F" w14:textId="77777777" w14:noSpellErr="1">
      <w:r w:rsidR="1CAFCF7F">
        <w:rPr/>
        <w:t>É possível ver a data em que o campo foi alterado, quem realizou a alteração e qual era o valor anterior.</w:t>
      </w:r>
    </w:p>
    <w:p w:rsidR="00CA403A" w:rsidRDefault="008B1762" w14:paraId="4A714E40" w14:textId="77777777" w14:noSpellErr="1">
      <w:pPr>
        <w:pStyle w:val="Ttulo3"/>
        <w:rPr/>
      </w:pPr>
      <w:bookmarkStart w:name="_Toc489029708" w:id="64"/>
      <w:r w:rsidR="1CAFCF7F">
        <w:rPr/>
        <w:t>Formulários</w:t>
      </w:r>
      <w:bookmarkEnd w:id="64"/>
    </w:p>
    <w:p w:rsidR="00CA403A" w:rsidRDefault="008B1762" w14:paraId="77D3C24A" w14:textId="77777777" w14:noSpellErr="1">
      <w:r w:rsidR="1CAFCF7F">
        <w:rPr/>
        <w:t>O SAPIENS utiliza o sistema de formulários em janelas para a inclusão e edição de dados.</w:t>
      </w:r>
    </w:p>
    <w:p w:rsidR="00CA403A" w:rsidRDefault="008B1762" w14:paraId="11D1974F" w14:textId="77777777" w14:noSpellErr="1">
      <w:r w:rsidR="1CAFCF7F">
        <w:rPr/>
        <w:t xml:space="preserve">Sempre que um dado inválido for informado pelo </w:t>
      </w:r>
      <w:r w:rsidR="1CAFCF7F">
        <w:rPr/>
        <w:t>usuário</w:t>
      </w:r>
      <w:r w:rsidR="1CAFCF7F">
        <w:rPr/>
        <w:t>, além da mensagem de erro, o contorno do campo com problemas será pintado de vermelho.</w:t>
      </w:r>
    </w:p>
    <w:p w:rsidR="00CA403A" w:rsidRDefault="008B1762" w14:paraId="30A66015" w14:textId="77777777" w14:noSpellErr="1">
      <w:r w:rsidR="1CAFCF7F">
        <w:rPr/>
        <w:t>O mouse sobre o campo em vermelho trará informações sobre o erro.</w:t>
      </w:r>
    </w:p>
    <w:p w:rsidR="00CA403A" w:rsidRDefault="008B1762" w14:paraId="79C0C9CF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F82F34A" wp14:editId="4DBC2032">
            <wp:extent cx="5401310" cy="1148080"/>
            <wp:effectExtent l="0" t="0" r="889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740B15A3" w14:textId="77777777" w14:noSpellErr="1">
      <w:pPr>
        <w:pStyle w:val="Ttulo3"/>
        <w:rPr/>
      </w:pPr>
      <w:bookmarkStart w:name="_Toc489029709" w:id="65"/>
      <w:r w:rsidR="1CAFCF7F">
        <w:rPr/>
        <w:t>Dicas</w:t>
      </w:r>
      <w:bookmarkEnd w:id="65"/>
    </w:p>
    <w:p w:rsidR="00CA403A" w:rsidRDefault="008B1762" w14:paraId="684A0FC4" w14:textId="77777777" w14:noSpellErr="1">
      <w:r w:rsidR="1CAFCF7F">
        <w:rPr/>
        <w:t xml:space="preserve">Em muitos casos, deixar o mouse parado sobre algum elemento da interface trará dicas e dados úteis ao </w:t>
      </w:r>
      <w:r w:rsidR="1CAFCF7F">
        <w:rPr/>
        <w:t>usuário</w:t>
      </w:r>
      <w:r w:rsidR="1CAFCF7F">
        <w:rPr/>
        <w:t>.</w:t>
      </w:r>
    </w:p>
    <w:p w:rsidR="00CA403A" w:rsidRDefault="008B1762" w14:paraId="7C4BAE49" w14:textId="77777777" w14:noSpellErr="1">
      <w:pPr>
        <w:pStyle w:val="Ttulo2"/>
        <w:rPr/>
      </w:pPr>
      <w:r w:rsidR="1CAFCF7F">
        <w:rPr/>
        <w:t xml:space="preserve"> </w:t>
      </w:r>
      <w:r w:rsidR="1CAFCF7F">
        <w:rPr/>
        <w:t>Interface</w:t>
      </w:r>
      <w:bookmarkStart w:name="_Toc364498321" w:id="66"/>
      <w:bookmarkStart w:name="_Toc364500755" w:id="67"/>
      <w:bookmarkStart w:name="_Toc489029710" w:id="68"/>
      <w:bookmarkEnd w:id="66"/>
      <w:bookmarkEnd w:id="67"/>
      <w:bookmarkEnd w:id="68"/>
    </w:p>
    <w:p w:rsidR="00CA403A" w:rsidRDefault="008B1762" w14:paraId="7E6A2FC9" w14:textId="77777777" w14:noSpellErr="1">
      <w:r w:rsidR="1CAFCF7F">
        <w:rPr/>
        <w:t xml:space="preserve">A interface do SAPIENS é composta por 5 (cinco) grandes “áreas”: </w:t>
      </w:r>
    </w:p>
    <w:p w:rsidR="00CA403A" w:rsidRDefault="008B1762" w14:paraId="4AB8293B" w14:textId="77777777" w14:noSpellErr="1">
      <w:pPr>
        <w:pStyle w:val="PargrafodaLista"/>
        <w:numPr>
          <w:ilvl w:val="0"/>
          <w:numId w:val="27"/>
        </w:numPr>
        <w:rPr/>
      </w:pPr>
      <w:r w:rsidR="1CAFCF7F">
        <w:rPr/>
        <w:t>Barra Superior</w:t>
      </w:r>
    </w:p>
    <w:p w:rsidR="00CA403A" w:rsidRDefault="008B1762" w14:paraId="161295FA" w14:textId="77777777" w14:noSpellErr="1">
      <w:pPr>
        <w:pStyle w:val="PargrafodaLista"/>
        <w:numPr>
          <w:ilvl w:val="0"/>
          <w:numId w:val="27"/>
        </w:numPr>
        <w:rPr/>
      </w:pPr>
      <w:r w:rsidR="1CAFCF7F">
        <w:rPr/>
        <w:t>Painel de Controle</w:t>
      </w:r>
    </w:p>
    <w:p w:rsidR="00CA403A" w:rsidRDefault="008C3C1F" w14:paraId="62104D9E" w14:textId="213A2B84" w14:noSpellErr="1">
      <w:pPr>
        <w:pStyle w:val="PargrafodaLista"/>
        <w:numPr>
          <w:ilvl w:val="0"/>
          <w:numId w:val="27"/>
        </w:numPr>
        <w:rPr/>
      </w:pPr>
      <w:r w:rsidR="1CAFCF7F">
        <w:rPr/>
        <w:t>P</w:t>
      </w:r>
      <w:r w:rsidR="1CAFCF7F">
        <w:rPr/>
        <w:t xml:space="preserve">ainel do </w:t>
      </w:r>
      <w:r w:rsidR="1CAFCF7F">
        <w:rPr/>
        <w:t>U</w:t>
      </w:r>
      <w:r w:rsidR="1CAFCF7F">
        <w:rPr/>
        <w:t>suário</w:t>
      </w:r>
      <w:r w:rsidR="1CAFCF7F">
        <w:rPr/>
        <w:t xml:space="preserve"> (Painel)</w:t>
      </w:r>
    </w:p>
    <w:p w:rsidR="00CA403A" w:rsidRDefault="008B1762" w14:paraId="267E9046" w14:textId="4FA42D03" w14:noSpellErr="1">
      <w:pPr>
        <w:pStyle w:val="PargrafodaLista"/>
        <w:numPr>
          <w:ilvl w:val="0"/>
          <w:numId w:val="27"/>
        </w:numPr>
        <w:rPr/>
      </w:pPr>
      <w:r w:rsidR="1CAFCF7F">
        <w:rPr/>
        <w:t>Área de Trabalho</w:t>
      </w:r>
      <w:r w:rsidR="1CAFCF7F">
        <w:rPr/>
        <w:t xml:space="preserve"> (Minutas)</w:t>
      </w:r>
    </w:p>
    <w:p w:rsidR="00CA403A" w:rsidRDefault="008C3C1F" w14:paraId="60719A28" w14:textId="12C38F1A" w14:noSpellErr="1">
      <w:pPr>
        <w:pStyle w:val="PargrafodaLista"/>
        <w:numPr>
          <w:ilvl w:val="0"/>
          <w:numId w:val="27"/>
        </w:numPr>
        <w:rPr/>
      </w:pPr>
      <w:r w:rsidR="1CAFCF7F">
        <w:rPr/>
        <w:t>P</w:t>
      </w:r>
      <w:r w:rsidR="1CAFCF7F">
        <w:rPr/>
        <w:t>rocesso</w:t>
      </w:r>
      <w:r w:rsidR="1CAFCF7F">
        <w:rPr/>
        <w:t>/</w:t>
      </w:r>
      <w:r w:rsidR="1CAFCF7F">
        <w:rPr/>
        <w:t>Documento A</w:t>
      </w:r>
      <w:r w:rsidR="1CAFCF7F">
        <w:rPr/>
        <w:t>vulso</w:t>
      </w:r>
      <w:r w:rsidR="1CAFCF7F">
        <w:rPr/>
        <w:t xml:space="preserve"> (Acervo)</w:t>
      </w:r>
    </w:p>
    <w:p w:rsidR="00CA403A" w:rsidRDefault="008B1762" w14:paraId="0133CA60" w14:textId="77777777" w14:noSpellErr="1">
      <w:pPr>
        <w:pStyle w:val="PargrafodaLista"/>
        <w:numPr>
          <w:ilvl w:val="0"/>
          <w:numId w:val="27"/>
        </w:numPr>
        <w:rPr/>
      </w:pPr>
      <w:r w:rsidR="1CAFCF7F">
        <w:rPr/>
        <w:t>Editor de Textos</w:t>
      </w:r>
    </w:p>
    <w:p w:rsidR="00CA403A" w:rsidRDefault="008B1762" w14:paraId="3AE7702F" w14:textId="77777777" w14:noSpellErr="1">
      <w:r w:rsidR="1CAFCF7F">
        <w:rPr/>
        <w:t>Lembre-se: deixar o mouse sobre elementos como botões, campos, abas, etc. normalmente força a apresentação de um balão com o nome daquele elemento.</w:t>
      </w:r>
    </w:p>
    <w:p w:rsidR="00CA403A" w:rsidRDefault="008B1762" w14:paraId="5BC79477" w14:textId="77777777" w14:noSpellErr="1">
      <w:pPr>
        <w:pStyle w:val="Ttulo3"/>
        <w:rPr/>
      </w:pPr>
      <w:r w:rsidR="1CAFCF7F">
        <w:rPr/>
        <w:t xml:space="preserve"> </w:t>
      </w:r>
      <w:r w:rsidR="1CAFCF7F">
        <w:rPr/>
        <w:t>Barra Superior</w:t>
      </w:r>
      <w:bookmarkStart w:name="_Toc364498322" w:id="69"/>
      <w:bookmarkStart w:name="_Toc364500756" w:id="70"/>
      <w:bookmarkStart w:name="_Toc489029711" w:id="71"/>
      <w:bookmarkEnd w:id="69"/>
      <w:bookmarkEnd w:id="70"/>
      <w:bookmarkEnd w:id="71"/>
    </w:p>
    <w:p w:rsidR="00CA403A" w:rsidRDefault="008C3C1F" w14:paraId="129772EC" w14:textId="4338A91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A1DADB3" wp14:editId="7AC3C3BA">
            <wp:extent cx="5391150" cy="158750"/>
            <wp:effectExtent l="0" t="0" r="0" b="0"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57208B78" w14:textId="77777777" w14:noSpellErr="1">
      <w:r w:rsidR="1CAFCF7F">
        <w:rPr/>
        <w:t>A barra superior do SAPIENS fica aparente o tempo todo no sistema e apresenta algumas ferramentas e informações importantes.</w:t>
      </w:r>
    </w:p>
    <w:p w:rsidR="00CA403A" w:rsidRDefault="008B1762" w14:paraId="16935C3A" w14:textId="4EF1FCEC" w14:noSpellErr="1">
      <w:r w:rsidR="1CAFCF7F">
        <w:rPr/>
        <w:t xml:space="preserve">Por meio dela, podemos facilmente alternar entre o </w:t>
      </w:r>
      <w:r w:rsidR="1CAFCF7F">
        <w:rPr/>
        <w:t>p</w:t>
      </w:r>
      <w:r w:rsidR="1CAFCF7F">
        <w:rPr/>
        <w:t xml:space="preserve">ainel do </w:t>
      </w:r>
      <w:r w:rsidR="1CAFCF7F">
        <w:rPr/>
        <w:t>usuário</w:t>
      </w:r>
      <w:r w:rsidR="1CAFCF7F">
        <w:rPr/>
        <w:t xml:space="preserve"> (Painel)</w:t>
      </w:r>
      <w:r w:rsidR="1CAFCF7F">
        <w:rPr/>
        <w:t xml:space="preserve">, 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>rabalho</w:t>
      </w:r>
      <w:r w:rsidR="1CAFCF7F">
        <w:rPr/>
        <w:t xml:space="preserve"> (Minutas)</w:t>
      </w:r>
      <w:r w:rsidR="1CAFCF7F">
        <w:rPr/>
        <w:t xml:space="preserve"> e o </w:t>
      </w:r>
      <w:r w:rsidR="1CAFCF7F">
        <w:rPr/>
        <w:t>p</w:t>
      </w:r>
      <w:r w:rsidR="1CAFCF7F">
        <w:rPr/>
        <w:t>rocesso/</w:t>
      </w:r>
      <w:r w:rsidR="1CAFCF7F">
        <w:rPr/>
        <w:t>d</w:t>
      </w:r>
      <w:r w:rsidR="1CAFCF7F">
        <w:rPr/>
        <w:t xml:space="preserve">ocumento </w:t>
      </w:r>
      <w:r w:rsidR="1CAFCF7F">
        <w:rPr/>
        <w:t>a</w:t>
      </w:r>
      <w:r w:rsidR="1CAFCF7F">
        <w:rPr/>
        <w:t>vulso</w:t>
      </w:r>
      <w:r w:rsidR="1CAFCF7F">
        <w:rPr/>
        <w:t xml:space="preserve"> (Acervo)</w:t>
      </w:r>
      <w:r w:rsidR="1CAFCF7F">
        <w:rPr/>
        <w:t>:</w:t>
      </w:r>
    </w:p>
    <w:p w:rsidR="00CA403A" w:rsidRDefault="008C3C1F" w14:paraId="2E45EA8C" w14:textId="32009EE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A6C7BD4" wp14:editId="4AA1888E">
            <wp:extent cx="2584450" cy="294005"/>
            <wp:effectExtent l="0" t="0" r="6350" b="0"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4B43CFA8" w14:textId="29074398" w14:noSpellErr="1">
      <w:r w:rsidR="1CAFCF7F">
        <w:rPr/>
        <w:t xml:space="preserve">Localizar rapidamente um </w:t>
      </w:r>
      <w:r w:rsidR="1CAFCF7F">
        <w:rPr/>
        <w:t>p</w:t>
      </w:r>
      <w:r w:rsidR="1CAFCF7F">
        <w:rPr/>
        <w:t>rocesso/</w:t>
      </w:r>
      <w:r w:rsidR="1CAFCF7F">
        <w:rPr/>
        <w:t>d</w:t>
      </w:r>
      <w:r w:rsidR="1CAFCF7F">
        <w:rPr/>
        <w:t xml:space="preserve">ocumento </w:t>
      </w:r>
      <w:r w:rsidR="1CAFCF7F">
        <w:rPr/>
        <w:t>a</w:t>
      </w:r>
      <w:r w:rsidR="1CAFCF7F">
        <w:rPr/>
        <w:t xml:space="preserve">vulso por meio de seu </w:t>
      </w:r>
      <w:r w:rsidR="1CAFCF7F">
        <w:rPr/>
        <w:t>n</w:t>
      </w:r>
      <w:r w:rsidR="1CAFCF7F">
        <w:rPr/>
        <w:t xml:space="preserve">úmero </w:t>
      </w:r>
      <w:r w:rsidR="1CAFCF7F">
        <w:rPr/>
        <w:t>ú</w:t>
      </w:r>
      <w:r w:rsidR="1CAFCF7F">
        <w:rPr/>
        <w:t xml:space="preserve">nico de </w:t>
      </w:r>
      <w:r w:rsidR="1CAFCF7F">
        <w:rPr/>
        <w:t>p</w:t>
      </w:r>
      <w:r w:rsidR="1CAFCF7F">
        <w:rPr/>
        <w:t>rotocolo (NUP):</w:t>
      </w:r>
    </w:p>
    <w:p w:rsidR="00CA403A" w:rsidRDefault="00693257" w14:paraId="03822EDC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8D756BB" wp14:editId="1826F8B0">
            <wp:extent cx="2076450" cy="304800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57" w:rsidRDefault="00693257" w14:paraId="344C64B2" w14:textId="72194847" w14:noSpellErr="1">
      <w:r w:rsidR="1CAFCF7F">
        <w:rPr/>
        <w:t xml:space="preserve">Ou, no caso de </w:t>
      </w:r>
      <w:r w:rsidR="1CAFCF7F">
        <w:rPr/>
        <w:t>p</w:t>
      </w:r>
      <w:r w:rsidR="1CAFCF7F">
        <w:rPr/>
        <w:t xml:space="preserve">rocesso </w:t>
      </w:r>
      <w:r w:rsidR="1CAFCF7F">
        <w:rPr/>
        <w:t>a</w:t>
      </w:r>
      <w:r w:rsidR="1CAFCF7F">
        <w:rPr/>
        <w:t xml:space="preserve">dministrativo vinculado a um </w:t>
      </w:r>
      <w:r w:rsidR="1CAFCF7F">
        <w:rPr/>
        <w:t>processo judicial</w:t>
      </w:r>
      <w:r w:rsidR="1CAFCF7F">
        <w:rPr/>
        <w:t xml:space="preserve">, por meio do </w:t>
      </w:r>
      <w:r w:rsidR="1CAFCF7F">
        <w:rPr/>
        <w:t>n</w:t>
      </w:r>
      <w:r w:rsidR="1CAFCF7F">
        <w:rPr/>
        <w:t xml:space="preserve">úmero </w:t>
      </w:r>
      <w:r w:rsidR="1CAFCF7F">
        <w:rPr/>
        <w:t>ú</w:t>
      </w:r>
      <w:r w:rsidR="1CAFCF7F">
        <w:rPr/>
        <w:t>nico CNJ</w:t>
      </w:r>
      <w:r w:rsidR="1CAFCF7F">
        <w:rPr/>
        <w:t xml:space="preserve"> de 20 dígitos</w:t>
      </w:r>
      <w:r w:rsidR="1CAFCF7F">
        <w:rPr/>
        <w:t>:</w:t>
      </w:r>
    </w:p>
    <w:p w:rsidR="00693257" w:rsidP="00693257" w:rsidRDefault="00693257" w14:paraId="71BFD209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A1F269F" wp14:editId="08195B76">
            <wp:extent cx="2590800" cy="30480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4B" w:rsidP="00F07E4B" w:rsidRDefault="00F07E4B" w14:paraId="66E98726" w14:textId="7F0C6A65" w14:noSpellErr="1">
      <w:r w:rsidR="1CAFCF7F">
        <w:rPr/>
        <w:t xml:space="preserve">Ao realizar a busca pelo </w:t>
      </w:r>
      <w:r w:rsidR="1CAFCF7F">
        <w:rPr/>
        <w:t>n</w:t>
      </w:r>
      <w:r w:rsidR="1CAFCF7F">
        <w:rPr/>
        <w:t xml:space="preserve">úmero </w:t>
      </w:r>
      <w:r w:rsidR="1CAFCF7F">
        <w:rPr/>
        <w:t>ú</w:t>
      </w:r>
      <w:r w:rsidR="1CAFCF7F">
        <w:rPr/>
        <w:t xml:space="preserve">nico CNJ, o sistema sempre questionará o usuário sobre qual </w:t>
      </w:r>
      <w:r w:rsidR="1CAFCF7F">
        <w:rPr/>
        <w:t>p</w:t>
      </w:r>
      <w:r w:rsidR="1CAFCF7F">
        <w:rPr/>
        <w:t xml:space="preserve">rocesso </w:t>
      </w:r>
      <w:r w:rsidR="1CAFCF7F">
        <w:rPr/>
        <w:t>a</w:t>
      </w:r>
      <w:r w:rsidR="1CAFCF7F">
        <w:rPr/>
        <w:t>dministrativo (NUP) vinculado deseja abrir, lembrando que é possível que existam diversos.</w:t>
      </w:r>
    </w:p>
    <w:p w:rsidR="00F07E4B" w:rsidP="00F07E4B" w:rsidRDefault="00F07E4B" w14:paraId="27F29B97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FD66C19" wp14:editId="6FFDD7B1">
            <wp:extent cx="5391150" cy="3048000"/>
            <wp:effectExtent l="0" t="0" r="0" b="0"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40" w:rsidRDefault="00901340" w14:paraId="2147C114" w14:textId="2EAD443F" w14:noSpellErr="1">
      <w:r w:rsidR="1CAFCF7F">
        <w:rPr/>
        <w:t>No exemplo acima há apenas um NUP cadastrado para o processo judicial, mas pode haver vários.</w:t>
      </w:r>
    </w:p>
    <w:p w:rsidR="00052E63" w:rsidRDefault="00052E63" w14:paraId="11007248" w14:textId="4361DF78" w14:noSpellErr="1">
      <w:r w:rsidR="1CAFCF7F">
        <w:rPr/>
        <w:t>No canto superior direito, há um botão para acessar outros módulos do SAPIENS, desde que o usuário tenha o perfil para tanto.</w:t>
      </w:r>
    </w:p>
    <w:p w:rsidR="00052E63" w:rsidP="00052E63" w:rsidRDefault="00601069" w14:paraId="2742A933" w14:textId="439B0EF4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0169946" wp14:editId="34D3FCEE">
            <wp:extent cx="1438275" cy="1514475"/>
            <wp:effectExtent l="0" t="0" r="9525" b="9525"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63" w:rsidRDefault="00052E63" w14:paraId="1E769BB5" w14:textId="66CDA5E2" w14:noSpellErr="1">
      <w:r w:rsidR="1CAFCF7F">
        <w:rPr/>
        <w:t>No mínimo, o usuário comum terá acesso aos Relatórios, Ajuda e Configurações do sistema.</w:t>
      </w:r>
    </w:p>
    <w:p w:rsidR="00CA403A" w:rsidRDefault="008B1762" w14:paraId="58C6F235" w14:textId="77777777">
      <w:r w:rsidR="1CAFCF7F">
        <w:rPr/>
        <w:t>Por fim, é possível ainda sair do SAPIENS (</w:t>
      </w:r>
      <w:proofErr w:type="spellStart"/>
      <w:r w:rsidR="1CAFCF7F">
        <w:rPr/>
        <w:t>logout</w:t>
      </w:r>
      <w:proofErr w:type="spellEnd"/>
      <w:r w:rsidR="1CAFCF7F">
        <w:rPr/>
        <w:t>) por meio da barra superior.</w:t>
      </w:r>
    </w:p>
    <w:p w:rsidR="00CA403A" w:rsidRDefault="008B1762" w14:paraId="6346C234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8488E9E" wp14:editId="12944434">
            <wp:extent cx="295275" cy="2857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69" w:rsidP="00601069" w:rsidRDefault="00601069" w14:paraId="2103F06C" w14:textId="77777777" w14:noSpellErr="1">
      <w:pPr>
        <w:pStyle w:val="Ttulo3"/>
        <w:rPr/>
      </w:pPr>
      <w:bookmarkStart w:name="_Toc364500758" w:id="72"/>
      <w:bookmarkStart w:name="_Toc489029712" w:id="73"/>
      <w:r w:rsidR="1CAFCF7F">
        <w:rPr/>
        <w:t>Configurações</w:t>
      </w:r>
      <w:bookmarkEnd w:id="72"/>
      <w:bookmarkEnd w:id="73"/>
    </w:p>
    <w:p w:rsidR="00601069" w:rsidP="00601069" w:rsidRDefault="00601069" w14:paraId="2F2B26CB" w14:textId="6E619F49" w14:noSpellErr="1">
      <w:r w:rsidR="1CAFCF7F">
        <w:rPr/>
        <w:t>Nas configurações, o usuário tem acesso à troca de s</w:t>
      </w:r>
      <w:r w:rsidR="1CAFCF7F">
        <w:rPr/>
        <w:t>enha, assinatura, afastamentos,</w:t>
      </w:r>
      <w:r w:rsidR="1CAFCF7F">
        <w:rPr/>
        <w:t xml:space="preserve"> lotações</w:t>
      </w:r>
      <w:r w:rsidR="1CAFCF7F">
        <w:rPr/>
        <w:t xml:space="preserve"> e analistas</w:t>
      </w:r>
      <w:r w:rsidR="1CAFCF7F">
        <w:rPr/>
        <w:t>.</w:t>
      </w:r>
    </w:p>
    <w:p w:rsidR="00601069" w:rsidP="00601069" w:rsidRDefault="009F2E9B" w14:paraId="257BFF22" w14:textId="41CA0B0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C139555" wp14:editId="2C9DEE41">
            <wp:extent cx="5398770" cy="3228340"/>
            <wp:effectExtent l="0" t="0" r="0" b="0"/>
            <wp:docPr id="232" name="Image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69" w:rsidP="00601069" w:rsidRDefault="00601069" w14:paraId="20F77679" w14:textId="77777777" w14:noSpellErr="1">
      <w:pPr>
        <w:pStyle w:val="Ttulo4"/>
        <w:rPr/>
      </w:pPr>
      <w:bookmarkStart w:name="_Toc364500759" w:id="74"/>
      <w:bookmarkStart w:name="_Toc489029713" w:id="75"/>
      <w:r w:rsidR="1CAFCF7F">
        <w:rPr/>
        <w:t>Dados Básicos</w:t>
      </w:r>
      <w:bookmarkEnd w:id="74"/>
      <w:bookmarkEnd w:id="75"/>
    </w:p>
    <w:p w:rsidR="00601069" w:rsidP="00601069" w:rsidRDefault="00601069" w14:paraId="5088BF7F" w14:textId="77777777" w14:noSpellErr="1">
      <w:r w:rsidR="1CAFCF7F">
        <w:rPr/>
        <w:t>Lembre-se que a senha deve conter ao menos 6 (seis) caracteres.</w:t>
      </w:r>
    </w:p>
    <w:p w:rsidR="00601069" w:rsidP="00601069" w:rsidRDefault="00601069" w14:paraId="2927462D" w14:textId="77777777" w14:noSpellErr="1">
      <w:r w:rsidR="1CAFCF7F">
        <w:rPr/>
        <w:t>Por segurança, evite utilizar senhas simples ou de fácil suposição. O SAPIENS está disponível para acesso na Internet, e é responsabilidade do usuário evitar problemas com segurança.</w:t>
      </w:r>
    </w:p>
    <w:p w:rsidR="00601069" w:rsidP="00601069" w:rsidRDefault="00601069" w14:paraId="62BBFA6C" w14:textId="77777777" w14:noSpellErr="1">
      <w:r w:rsidR="1CAFCF7F">
        <w:rPr/>
        <w:t>A assinatura do usuário será colocada ao final dos documentos que forem produzidos no Editor de Textos do SAPIENS.</w:t>
      </w:r>
    </w:p>
    <w:p w:rsidR="00601069" w:rsidP="00601069" w:rsidRDefault="00601069" w14:paraId="6082E569" w14:textId="77777777" w14:noSpellErr="1">
      <w:r w:rsidR="1CAFCF7F">
        <w:rPr/>
        <w:t>Assim, cada usuário tem liberdade para customizar sua assinatura.</w:t>
      </w:r>
    </w:p>
    <w:p w:rsidR="00601069" w:rsidP="00601069" w:rsidRDefault="00601069" w14:paraId="18A7E7BB" w14:textId="77777777" w14:noSpellErr="1">
      <w:pPr>
        <w:pStyle w:val="Ttulo4"/>
        <w:rPr/>
      </w:pPr>
      <w:bookmarkStart w:name="_Toc364500760" w:id="76"/>
      <w:bookmarkStart w:name="_Toc489029714" w:id="77"/>
      <w:r w:rsidR="1CAFCF7F">
        <w:rPr/>
        <w:t>Afastamentos</w:t>
      </w:r>
      <w:bookmarkEnd w:id="76"/>
      <w:bookmarkEnd w:id="77"/>
    </w:p>
    <w:p w:rsidR="00601069" w:rsidP="00601069" w:rsidRDefault="00601069" w14:paraId="7C71AAB3" w14:textId="77777777" w14:noSpellErr="1">
      <w:r w:rsidR="1CAFCF7F">
        <w:rPr/>
        <w:t>O usuário é responsável por cadastrar com a devida antecedência seus afastamentos, tais como férias e licenças, no SAPIENS.</w:t>
      </w:r>
    </w:p>
    <w:p w:rsidR="00601069" w:rsidP="00601069" w:rsidRDefault="00601069" w14:paraId="2FAE96F4" w14:textId="77777777" w14:noSpellErr="1">
      <w:r w:rsidR="1CAFCF7F">
        <w:rPr/>
        <w:t>Quando o usuário estiver em período de afastamento, outros usuários não poderão inadvertidamente abrir tarefas para o usuário afastado.</w:t>
      </w:r>
    </w:p>
    <w:p w:rsidR="00601069" w:rsidP="00601069" w:rsidRDefault="00601069" w14:paraId="57E1E748" w14:textId="77777777" w14:noSpellErr="1">
      <w:r w:rsidR="1CAFCF7F">
        <w:rPr/>
        <w:t>Isso evitará perdas de prazos ou atrasos indevidos no curso dos processos/documentos avulsos.</w:t>
      </w:r>
    </w:p>
    <w:p w:rsidR="00601069" w:rsidP="00601069" w:rsidRDefault="00601069" w14:paraId="10728A6E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ACAD630" wp14:editId="3287D484">
            <wp:extent cx="4549217" cy="1781175"/>
            <wp:effectExtent l="0" t="0" r="381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17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69" w:rsidP="00601069" w:rsidRDefault="00601069" w14:paraId="15354633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Atenção: o cadastramento de um afastamento impede apenas que a </w:t>
      </w:r>
      <w:r w:rsidRPr="1CAFCF7F" w:rsidR="1CAFCF7F">
        <w:rPr>
          <w:b w:val="1"/>
          <w:bCs w:val="1"/>
        </w:rPr>
        <w:t xml:space="preserve">data de início do prazo </w:t>
      </w:r>
      <w:r w:rsidR="1CAFCF7F">
        <w:rPr/>
        <w:t>de uma tarefa</w:t>
      </w:r>
      <w:r w:rsidR="1CAFCF7F">
        <w:rPr/>
        <w:t xml:space="preserve"> recaia sobre o intervalo do afastamento.</w:t>
      </w:r>
    </w:p>
    <w:p w:rsidR="00601069" w:rsidP="00601069" w:rsidRDefault="00601069" w14:paraId="37D2DAC2" w14:textId="77777777" w14:noSpellErr="1">
      <w:pPr>
        <w:pStyle w:val="Ttulo4"/>
        <w:rPr/>
      </w:pPr>
      <w:bookmarkStart w:name="_Toc364500761" w:id="78"/>
      <w:bookmarkStart w:name="_Toc489029715" w:id="79"/>
      <w:r w:rsidR="1CAFCF7F">
        <w:rPr/>
        <w:t>Lotações</w:t>
      </w:r>
      <w:bookmarkEnd w:id="78"/>
      <w:bookmarkEnd w:id="79"/>
    </w:p>
    <w:p w:rsidR="00601069" w:rsidP="00601069" w:rsidRDefault="00601069" w14:paraId="2F1F2237" w14:textId="77777777" w14:noSpellErr="1">
      <w:r w:rsidR="1CAFCF7F">
        <w:rPr/>
        <w:t>Um usuário no SAPIENS poderá estar lotado simultaneamente em mais de um setor.</w:t>
      </w:r>
    </w:p>
    <w:p w:rsidR="00601069" w:rsidP="00601069" w:rsidRDefault="00601069" w14:paraId="5870545F" w14:textId="77777777" w14:noSpellErr="1">
      <w:r w:rsidR="1CAFCF7F">
        <w:rPr/>
        <w:t>Nesta tela poderá consultar suas lotações, bem como alterar qual delas tem o status de “principal”.</w:t>
      </w:r>
    </w:p>
    <w:p w:rsidR="00601069" w:rsidP="009F2E9B" w:rsidRDefault="00601069" w14:paraId="05BB65BB" w14:textId="12E86954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O SAPIENS utiliza sempre a lotação “principal” para preencher dados automaticamente em formulários e em documentos. Assim, por exemplo, nas telas de seleção de setor aparecerão os setores da unidade em que o usuário tenha a lotação principal.</w:t>
      </w:r>
    </w:p>
    <w:p w:rsidR="009F2E9B" w:rsidP="009F2E9B" w:rsidRDefault="009F2E9B" w14:paraId="7F16F0F3" w14:textId="16B41874" w14:noSpellErr="1">
      <w:pPr>
        <w:pStyle w:val="Ttulo4"/>
        <w:rPr/>
      </w:pPr>
      <w:bookmarkStart w:name="_Toc489029716" w:id="80"/>
      <w:r w:rsidR="1CAFCF7F">
        <w:rPr/>
        <w:t>Analistas</w:t>
      </w:r>
      <w:bookmarkEnd w:id="80"/>
    </w:p>
    <w:p w:rsidR="009F2E9B" w:rsidP="009F2E9B" w:rsidRDefault="009F2E9B" w14:paraId="2E268474" w14:textId="7768DCE4" w14:noSpellErr="1">
      <w:r w:rsidR="1CAFCF7F">
        <w:rPr/>
        <w:t>Apenas os usuários advogados têm acesso a essa configuração.</w:t>
      </w:r>
    </w:p>
    <w:p w:rsidR="009F2E9B" w:rsidP="009F2E9B" w:rsidRDefault="009F2E9B" w14:paraId="7FC07717" w14:textId="18056A01" w14:noSpellErr="1">
      <w:r w:rsidR="1CAFCF7F">
        <w:rPr/>
        <w:t>O advogado por cadastrar estagiários ou servidores lotados em sua unidade como analistas.</w:t>
      </w:r>
    </w:p>
    <w:p w:rsidR="009F2E9B" w:rsidP="009F2E9B" w:rsidRDefault="009F2E9B" w14:paraId="4CDA4E10" w14:textId="28E305D2" w14:noSpellErr="1">
      <w:r w:rsidR="1CAFCF7F">
        <w:rPr/>
        <w:t>Os analistas operam como “assessores” do advogado, acompanhando automaticamente todas as tarefas judiciais ou consultivas do advogado.</w:t>
      </w:r>
    </w:p>
    <w:p w:rsidR="009F2E9B" w:rsidP="009F2E9B" w:rsidRDefault="009F2E9B" w14:paraId="4FA75038" w14:textId="48E79865" w14:noSpellErr="1">
      <w:r w:rsidR="1CAFCF7F">
        <w:rPr/>
        <w:t>Ou seja, os analistas irão acessar as tarefas do advogado por meu da visão “Meus Acompanhamentos” da aba de Tarefas do Painel do Usuário.</w:t>
      </w:r>
    </w:p>
    <w:p w:rsidR="009F2E9B" w:rsidP="009F2E9B" w:rsidRDefault="009F2E9B" w14:paraId="57EC8CD1" w14:textId="67F7A244" w14:noSpellErr="1">
      <w:r w:rsidR="1CAFCF7F">
        <w:rPr/>
        <w:t>Como analistas, podem editar a tarefa, criar minutas, redistribuir, e eventualmente até mesmo encerrar a tarefa, caso tenham sido autorizados a tanto.</w:t>
      </w:r>
    </w:p>
    <w:p w:rsidR="009F2E9B" w:rsidP="009F2E9B" w:rsidRDefault="009F2E9B" w14:paraId="221909A2" w14:textId="7F71E691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85BCD67" wp14:editId="6DCD7E44">
            <wp:extent cx="5398770" cy="1670050"/>
            <wp:effectExtent l="0" t="0" r="0" b="6350"/>
            <wp:docPr id="237" name="Image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2C9534C3" w14:textId="77777777" w14:noSpellErr="1">
      <w:pPr>
        <w:pStyle w:val="Ttulo3"/>
        <w:rPr/>
      </w:pPr>
      <w:r w:rsidR="1CAFCF7F">
        <w:rPr/>
        <w:t xml:space="preserve"> </w:t>
      </w:r>
      <w:r w:rsidR="1CAFCF7F">
        <w:rPr/>
        <w:t>Painel de Controle</w:t>
      </w:r>
      <w:bookmarkStart w:name="_Toc364498323" w:id="81"/>
      <w:bookmarkStart w:name="_Toc364500757" w:id="82"/>
      <w:bookmarkStart w:name="_Toc489029717" w:id="83"/>
      <w:bookmarkEnd w:id="81"/>
      <w:bookmarkEnd w:id="82"/>
      <w:bookmarkEnd w:id="83"/>
    </w:p>
    <w:p w:rsidR="00CA403A" w:rsidRDefault="008B1762" w14:paraId="7315D795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D093BA8" wp14:editId="464281C9">
            <wp:extent cx="352425" cy="15906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27FC588E" w14:textId="212D05AF" w14:noSpellErr="1">
      <w:r w:rsidR="1CAFCF7F">
        <w:rPr/>
        <w:t xml:space="preserve">O </w:t>
      </w:r>
      <w:r w:rsidR="1CAFCF7F">
        <w:rPr/>
        <w:t>p</w:t>
      </w:r>
      <w:r w:rsidR="1CAFCF7F">
        <w:rPr/>
        <w:t xml:space="preserve">ainel de </w:t>
      </w:r>
      <w:r w:rsidR="1CAFCF7F">
        <w:rPr/>
        <w:t>c</w:t>
      </w:r>
      <w:r w:rsidR="1CAFCF7F">
        <w:rPr/>
        <w:t>ontrole é uma barra na lateral do SAPIENS, também sempre visível, que pode ser acessada clicando-se na pequena “seta” em seu topo.</w:t>
      </w:r>
    </w:p>
    <w:p w:rsidR="00CA403A" w:rsidRDefault="008B1762" w14:paraId="16DE08F2" w14:textId="6FC1ACFB" w14:noSpellErr="1">
      <w:r w:rsidR="1CAFCF7F">
        <w:rPr/>
        <w:t>Uma vez aberto, o painel de controle possibilita o acesso às informações</w:t>
      </w:r>
      <w:r w:rsidR="1CAFCF7F">
        <w:rPr/>
        <w:t xml:space="preserve"> gerenciais</w:t>
      </w:r>
      <w:r w:rsidR="1CAFCF7F">
        <w:rPr/>
        <w:t xml:space="preserve"> do </w:t>
      </w:r>
      <w:r w:rsidR="1CAFCF7F">
        <w:rPr/>
        <w:t>usuário</w:t>
      </w:r>
      <w:r w:rsidR="1CAFCF7F">
        <w:rPr/>
        <w:t xml:space="preserve"> e ao histórico de ações</w:t>
      </w:r>
      <w:r w:rsidR="1CAFCF7F">
        <w:rPr/>
        <w:t>.</w:t>
      </w:r>
    </w:p>
    <w:p w:rsidR="00CA403A" w:rsidRDefault="00601069" w14:paraId="5F09D8B8" w14:textId="2D728343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09C4295" wp14:editId="13C95299">
            <wp:extent cx="3857625" cy="3086100"/>
            <wp:effectExtent l="0" t="0" r="9525" b="0"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CA8" w:rsidP="00444CA8" w:rsidRDefault="00444CA8" w14:paraId="17CBFC83" w14:textId="10EC5B78" w14:noSpellErr="1">
      <w:pPr>
        <w:pStyle w:val="Ttulo4"/>
        <w:rPr/>
      </w:pPr>
      <w:bookmarkStart w:name="_Toc489029718" w:id="84"/>
      <w:r w:rsidR="1CAFCF7F">
        <w:rPr/>
        <w:t xml:space="preserve">Histórico do </w:t>
      </w:r>
      <w:r w:rsidR="1CAFCF7F">
        <w:rPr/>
        <w:t>U</w:t>
      </w:r>
      <w:r w:rsidR="1CAFCF7F">
        <w:rPr/>
        <w:t>suário</w:t>
      </w:r>
      <w:bookmarkEnd w:id="84"/>
    </w:p>
    <w:p w:rsidR="00444CA8" w:rsidP="00444CA8" w:rsidRDefault="00444CA8" w14:paraId="07A2F620" w14:textId="45CF0ED9" w14:noSpellErr="1">
      <w:r w:rsidR="1CAFCF7F">
        <w:rPr/>
        <w:t xml:space="preserve">Ainda no </w:t>
      </w:r>
      <w:r w:rsidR="1CAFCF7F">
        <w:rPr/>
        <w:t>p</w:t>
      </w:r>
      <w:r w:rsidR="1CAFCF7F">
        <w:rPr/>
        <w:t xml:space="preserve">ainel de </w:t>
      </w:r>
      <w:r w:rsidR="1CAFCF7F">
        <w:rPr/>
        <w:t>c</w:t>
      </w:r>
      <w:r w:rsidR="1CAFCF7F">
        <w:rPr/>
        <w:t xml:space="preserve">ontrole, o </w:t>
      </w:r>
      <w:r w:rsidR="1CAFCF7F">
        <w:rPr/>
        <w:t>usuário</w:t>
      </w:r>
      <w:r w:rsidR="1CAFCF7F">
        <w:rPr/>
        <w:t xml:space="preserve"> encontrará seu histórico de ações no sistema, podendo rapidamente visualizar suas últimas atividades realizadas no SAPIENS.</w:t>
      </w:r>
    </w:p>
    <w:p w:rsidR="00444CA8" w:rsidP="00444CA8" w:rsidRDefault="000E3AF2" w14:paraId="11C8D683" w14:textId="7AF544AB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65A6111" wp14:editId="35077A8D">
            <wp:extent cx="3856355" cy="4420870"/>
            <wp:effectExtent l="0" t="0" r="0" b="0"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CA8" w:rsidP="00444CA8" w:rsidRDefault="00444CA8" w14:paraId="60DA0B7F" w14:textId="337978CB" w14:noSpellErr="1">
      <w:r w:rsidR="1CAFCF7F">
        <w:rPr/>
        <w:t xml:space="preserve">O </w:t>
      </w:r>
      <w:r w:rsidR="1CAFCF7F">
        <w:rPr/>
        <w:t>h</w:t>
      </w:r>
      <w:r w:rsidR="1CAFCF7F">
        <w:rPr/>
        <w:t xml:space="preserve">istórico do </w:t>
      </w:r>
      <w:r w:rsidR="1CAFCF7F">
        <w:rPr/>
        <w:t>usuário</w:t>
      </w:r>
      <w:r w:rsidR="1CAFCF7F">
        <w:rPr/>
        <w:t xml:space="preserve"> é um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, de modo que pode ser ordenado, filtrado, etc. </w:t>
      </w:r>
    </w:p>
    <w:p w:rsidR="00444CA8" w:rsidP="1CAFCF7F" w:rsidRDefault="000E3AF2" w14:paraId="27F7F1E9" w14:textId="42E859F1" w14:noSpellErr="1">
      <w:pPr>
        <w:rPr>
          <w:i w:val="1"/>
          <w:iCs w:val="1"/>
        </w:rPr>
      </w:pPr>
      <w:r w:rsidR="1CAFCF7F">
        <w:rPr/>
        <w:t>O</w:t>
      </w:r>
      <w:r w:rsidR="1CAFCF7F">
        <w:rPr/>
        <w:t xml:space="preserve"> histórico de ações do </w:t>
      </w:r>
      <w:r w:rsidR="1CAFCF7F">
        <w:rPr/>
        <w:t>usuári</w:t>
      </w:r>
      <w:r w:rsidR="1CAFCF7F">
        <w:rPr/>
        <w:t xml:space="preserve">o, </w:t>
      </w:r>
      <w:r w:rsidR="1CAFCF7F">
        <w:rPr/>
        <w:t>nos últimos 30 (trinta) dias</w:t>
      </w:r>
      <w:r w:rsidR="1CAFCF7F">
        <w:rPr/>
        <w:t xml:space="preserve">, estará disponível para consulta, bastando ao </w:t>
      </w:r>
      <w:r w:rsidR="1CAFCF7F">
        <w:rPr/>
        <w:t>usuário</w:t>
      </w:r>
      <w:r w:rsidR="1CAFCF7F">
        <w:rPr/>
        <w:t xml:space="preserve"> utilizar a barra de paginação para encontrar históricos mais antigos.</w:t>
      </w:r>
      <w:r w:rsidRPr="1CAFCF7F" w:rsidR="1CAFCF7F">
        <w:rPr>
          <w:i w:val="1"/>
          <w:iCs w:val="1"/>
        </w:rPr>
        <w:t xml:space="preserve"> </w:t>
      </w:r>
    </w:p>
    <w:p w:rsidR="00CA403A" w:rsidRDefault="00601069" w14:paraId="343BD2FC" w14:textId="6BF81F1A" w14:noSpellErr="1">
      <w:pPr>
        <w:pStyle w:val="Ttulo3"/>
        <w:rPr/>
      </w:pPr>
      <w:bookmarkStart w:name="_Toc489029719" w:id="85"/>
      <w:r w:rsidR="1CAFCF7F">
        <w:rPr/>
        <w:t>P</w:t>
      </w:r>
      <w:r w:rsidR="1CAFCF7F">
        <w:rPr/>
        <w:t xml:space="preserve">ainel do </w:t>
      </w:r>
      <w:r w:rsidR="1CAFCF7F">
        <w:rPr/>
        <w:t>U</w:t>
      </w:r>
      <w:r w:rsidR="1CAFCF7F">
        <w:rPr/>
        <w:t>suário</w:t>
      </w:r>
      <w:bookmarkEnd w:id="85"/>
    </w:p>
    <w:p w:rsidR="00CA403A" w:rsidRDefault="009309C2" w14:paraId="7619D51A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EEE7171" wp14:editId="7C82EA7E">
            <wp:extent cx="5400675" cy="542925"/>
            <wp:effectExtent l="0" t="0" r="9525" b="9525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58113231" w14:textId="76975425" w14:noSpellErr="1">
      <w:r w:rsidR="1CAFCF7F">
        <w:rPr/>
        <w:t xml:space="preserve">Assim que o </w:t>
      </w:r>
      <w:r w:rsidR="1CAFCF7F">
        <w:rPr/>
        <w:t>usuário</w:t>
      </w:r>
      <w:r w:rsidR="1CAFCF7F">
        <w:rPr/>
        <w:t xml:space="preserve"> entrar no SAPIENS, será direcionado inicialmente ao </w:t>
      </w:r>
      <w:r w:rsidR="1CAFCF7F">
        <w:rPr/>
        <w:t>p</w:t>
      </w:r>
      <w:r w:rsidR="1CAFCF7F">
        <w:rPr/>
        <w:t xml:space="preserve">ainel do </w:t>
      </w:r>
      <w:r w:rsidR="1CAFCF7F">
        <w:rPr/>
        <w:t>usuário</w:t>
      </w:r>
      <w:r w:rsidR="1CAFCF7F">
        <w:rPr/>
        <w:t>, onde poderá realizar o controle do seu fluxo de trabalho.</w:t>
      </w:r>
    </w:p>
    <w:p w:rsidR="00CA403A" w:rsidRDefault="008B1762" w14:paraId="26BF636F" w14:textId="2FAA291C" w14:noSpellErr="1">
      <w:r w:rsidR="1CAFCF7F">
        <w:rPr/>
        <w:t xml:space="preserve">Integram o </w:t>
      </w:r>
      <w:r w:rsidR="1CAFCF7F">
        <w:rPr/>
        <w:t>p</w:t>
      </w:r>
      <w:r w:rsidR="1CAFCF7F">
        <w:rPr/>
        <w:t xml:space="preserve">ainel do </w:t>
      </w:r>
      <w:r w:rsidR="1CAFCF7F">
        <w:rPr/>
        <w:t>u</w:t>
      </w:r>
      <w:r w:rsidR="1CAFCF7F">
        <w:rPr/>
        <w:t>suário</w:t>
      </w:r>
      <w:r w:rsidR="1CAFCF7F">
        <w:rPr/>
        <w:t>:</w:t>
      </w:r>
    </w:p>
    <w:p w:rsidR="00CA403A" w:rsidRDefault="008B1762" w14:paraId="175666CE" w14:textId="77777777" w14:noSpellErr="1">
      <w:pPr>
        <w:pStyle w:val="PargrafodaLista"/>
        <w:numPr>
          <w:ilvl w:val="0"/>
          <w:numId w:val="16"/>
        </w:numPr>
        <w:rPr/>
      </w:pPr>
      <w:r w:rsidR="1CAFCF7F">
        <w:rPr/>
        <w:t>Tarefas</w:t>
      </w:r>
    </w:p>
    <w:p w:rsidR="00CA403A" w:rsidRDefault="008B1762" w14:paraId="68B29944" w14:textId="77777777" w14:noSpellErr="1">
      <w:pPr>
        <w:pStyle w:val="PargrafodaLista"/>
        <w:numPr>
          <w:ilvl w:val="0"/>
          <w:numId w:val="16"/>
        </w:numPr>
        <w:rPr/>
      </w:pPr>
      <w:r w:rsidR="1CAFCF7F">
        <w:rPr/>
        <w:t>Tramitações</w:t>
      </w:r>
    </w:p>
    <w:p w:rsidR="00CA403A" w:rsidRDefault="008B1762" w14:paraId="26AEBAE5" w14:textId="77777777" w14:noSpellErr="1">
      <w:pPr>
        <w:pStyle w:val="PargrafodaLista"/>
        <w:numPr>
          <w:ilvl w:val="0"/>
          <w:numId w:val="16"/>
        </w:numPr>
        <w:rPr/>
      </w:pPr>
      <w:r w:rsidR="1CAFCF7F">
        <w:rPr/>
        <w:t>Comunicações</w:t>
      </w:r>
    </w:p>
    <w:p w:rsidR="00CA403A" w:rsidRDefault="009309C2" w14:paraId="184499F7" w14:textId="77777777" w14:noSpellErr="1">
      <w:pPr>
        <w:pStyle w:val="PargrafodaLista"/>
        <w:numPr>
          <w:ilvl w:val="0"/>
          <w:numId w:val="16"/>
        </w:numPr>
        <w:rPr/>
      </w:pPr>
      <w:r w:rsidR="1CAFCF7F">
        <w:rPr/>
        <w:t>Mensagens</w:t>
      </w:r>
    </w:p>
    <w:p w:rsidR="00CA403A" w:rsidRDefault="008B1762" w14:paraId="1AD36A1B" w14:textId="77777777" w14:noSpellErr="1">
      <w:r w:rsidR="1CAFCF7F">
        <w:rPr/>
        <w:t>Cada uma dessas funcionalidades será abordada mais tarde.</w:t>
      </w:r>
    </w:p>
    <w:p w:rsidR="00CA403A" w:rsidRDefault="008B1762" w14:paraId="3B9A4B53" w14:textId="3480CE97" w14:noSpellErr="1">
      <w:pPr>
        <w:pStyle w:val="Ttulo3"/>
        <w:rPr/>
      </w:pPr>
      <w:r w:rsidR="1CAFCF7F">
        <w:rPr/>
        <w:t xml:space="preserve"> </w:t>
      </w:r>
      <w:r w:rsidR="1CAFCF7F">
        <w:rPr/>
        <w:t>Área de Trabalho</w:t>
      </w:r>
      <w:r w:rsidR="1CAFCF7F">
        <w:rPr/>
        <w:t xml:space="preserve"> (Minutas)</w:t>
      </w:r>
      <w:bookmarkStart w:name="_Toc364498325" w:id="86"/>
      <w:bookmarkStart w:name="_Toc364500763" w:id="87"/>
      <w:bookmarkStart w:name="_Toc489029720" w:id="88"/>
      <w:bookmarkEnd w:id="86"/>
      <w:bookmarkEnd w:id="87"/>
      <w:bookmarkEnd w:id="88"/>
    </w:p>
    <w:p w:rsidR="00CA403A" w:rsidRDefault="008C3C1F" w14:paraId="29488DDD" w14:textId="1A16FD44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86333CD" wp14:editId="3A6399FB">
            <wp:extent cx="5295265" cy="771525"/>
            <wp:effectExtent l="0" t="0" r="635" b="9525"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5F77218A" w14:textId="78C8D693" w14:noSpellErr="1">
      <w:r w:rsidR="1CAFCF7F">
        <w:rPr/>
        <w:t xml:space="preserve">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 xml:space="preserve">rabalho do </w:t>
      </w:r>
      <w:r w:rsidR="1CAFCF7F">
        <w:rPr/>
        <w:t>usuário</w:t>
      </w:r>
      <w:r w:rsidR="1CAFCF7F">
        <w:rPr/>
        <w:t xml:space="preserve"> é o local onde são construídas as </w:t>
      </w:r>
      <w:r w:rsidR="1CAFCF7F">
        <w:rPr/>
        <w:t>m</w:t>
      </w:r>
      <w:r w:rsidR="1CAFCF7F">
        <w:rPr/>
        <w:t>inutas, ou seja, documentos ainda não “publicados” e, portanto, passíveis de edição e alteração.</w:t>
      </w:r>
    </w:p>
    <w:p w:rsidR="00CA403A" w:rsidRDefault="008B1762" w14:paraId="784E8532" w14:textId="0DDEC221" w14:noSpellErr="1">
      <w:r w:rsidR="1CAFCF7F">
        <w:rPr/>
        <w:t xml:space="preserve">Após “publicado”, ou seja, quando “juntado” a um </w:t>
      </w:r>
      <w:r w:rsidR="1CAFCF7F">
        <w:rPr/>
        <w:t>p</w:t>
      </w:r>
      <w:r w:rsidR="1CAFCF7F">
        <w:rPr/>
        <w:t>rocesso/</w:t>
      </w:r>
      <w:r w:rsidR="1CAFCF7F">
        <w:rPr/>
        <w:t>d</w:t>
      </w:r>
      <w:r w:rsidR="1CAFCF7F">
        <w:rPr/>
        <w:t xml:space="preserve">ocumento </w:t>
      </w:r>
      <w:r w:rsidR="1CAFCF7F">
        <w:rPr/>
        <w:t>a</w:t>
      </w:r>
      <w:r w:rsidR="1CAFCF7F">
        <w:rPr/>
        <w:t xml:space="preserve">vulso, a </w:t>
      </w:r>
      <w:r w:rsidR="1CAFCF7F">
        <w:rPr/>
        <w:t>m</w:t>
      </w:r>
      <w:r w:rsidR="1CAFCF7F">
        <w:rPr/>
        <w:t xml:space="preserve">inuta sai da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 xml:space="preserve">rabalho do </w:t>
      </w:r>
      <w:r w:rsidR="1CAFCF7F">
        <w:rPr/>
        <w:t>usuário</w:t>
      </w:r>
      <w:r w:rsidR="1CAFCF7F">
        <w:rPr/>
        <w:t xml:space="preserve"> e torna-se </w:t>
      </w:r>
      <w:r w:rsidRPr="1CAFCF7F" w:rsidR="1CAFCF7F">
        <w:rPr>
          <w:b w:val="1"/>
          <w:bCs w:val="1"/>
        </w:rPr>
        <w:t>imutável</w:t>
      </w:r>
      <w:r w:rsidR="1CAFCF7F">
        <w:rPr/>
        <w:t>, com exceção dos critérios de visibilidade e assinaturas digitais, que podem ser modificados.</w:t>
      </w:r>
    </w:p>
    <w:p w:rsidR="00CA403A" w:rsidRDefault="008B1762" w14:paraId="7758B5BD" w14:textId="277EDA63">
      <w:r w:rsidR="1CAFCF7F">
        <w:rPr/>
        <w:t xml:space="preserve">Como um </w:t>
      </w:r>
      <w:r w:rsidR="1CAFCF7F">
        <w:rPr/>
        <w:t>d</w:t>
      </w:r>
      <w:r w:rsidR="1CAFCF7F">
        <w:rPr/>
        <w:t xml:space="preserve">ocumento </w:t>
      </w:r>
      <w:proofErr w:type="spellStart"/>
      <w:r w:rsidR="1CAFCF7F">
        <w:rPr/>
        <w:t>a</w:t>
      </w:r>
      <w:r w:rsidR="1CAFCF7F">
        <w:rPr/>
        <w:t>rquivístico</w:t>
      </w:r>
      <w:proofErr w:type="spellEnd"/>
      <w:r w:rsidR="1CAFCF7F">
        <w:rPr/>
        <w:t>, poderá apenas sofrer as transições correspondentes (transferência, recolhimento, eliminação, etc.).</w:t>
      </w:r>
    </w:p>
    <w:p w:rsidR="00CA403A" w:rsidRDefault="008B1762" w14:paraId="21410720" w14:textId="7EFECD53" w14:noSpellErr="1">
      <w:pPr>
        <w:pStyle w:val="Ttulo3"/>
        <w:rPr/>
      </w:pPr>
      <w:r w:rsidR="1CAFCF7F">
        <w:rPr/>
        <w:t xml:space="preserve"> </w:t>
      </w:r>
      <w:r w:rsidR="1CAFCF7F">
        <w:rPr/>
        <w:t>P</w:t>
      </w:r>
      <w:r w:rsidR="1CAFCF7F">
        <w:rPr/>
        <w:t>rocesso</w:t>
      </w:r>
      <w:r w:rsidR="1CAFCF7F">
        <w:rPr/>
        <w:t>/</w:t>
      </w:r>
      <w:r w:rsidR="1CAFCF7F">
        <w:rPr/>
        <w:t>D</w:t>
      </w:r>
      <w:r w:rsidR="1CAFCF7F">
        <w:rPr/>
        <w:t xml:space="preserve">ocumento </w:t>
      </w:r>
      <w:r w:rsidR="1CAFCF7F">
        <w:rPr/>
        <w:t>A</w:t>
      </w:r>
      <w:r w:rsidR="1CAFCF7F">
        <w:rPr/>
        <w:t>vulso</w:t>
      </w:r>
      <w:r w:rsidR="1CAFCF7F">
        <w:rPr/>
        <w:t xml:space="preserve"> (Acervo)</w:t>
      </w:r>
      <w:bookmarkStart w:name="_Toc364498326" w:id="89"/>
      <w:bookmarkStart w:name="_Toc364500764" w:id="90"/>
      <w:bookmarkStart w:name="_Toc489029721" w:id="91"/>
      <w:bookmarkEnd w:id="89"/>
      <w:bookmarkEnd w:id="90"/>
      <w:bookmarkEnd w:id="91"/>
    </w:p>
    <w:p w:rsidR="00CA403A" w:rsidRDefault="00693257" w14:paraId="56BB2D04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1BE90B0" wp14:editId="06C16E35">
            <wp:extent cx="5391150" cy="314325"/>
            <wp:effectExtent l="0" t="0" r="0" b="9525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65BADCD9" w14:textId="141DE9CE" w14:noSpellErr="1">
      <w:r w:rsidR="1CAFCF7F">
        <w:rPr/>
        <w:t>Nesta tela</w:t>
      </w:r>
      <w:r w:rsidR="1CAFCF7F">
        <w:rPr/>
        <w:t>,</w:t>
      </w:r>
      <w:r w:rsidR="1CAFCF7F">
        <w:rPr/>
        <w:t xml:space="preserve"> constam as informações referentes ao </w:t>
      </w:r>
      <w:r w:rsidR="1CAFCF7F">
        <w:rPr/>
        <w:t>p</w:t>
      </w:r>
      <w:r w:rsidR="1CAFCF7F">
        <w:rPr/>
        <w:t>rocesso/</w:t>
      </w:r>
      <w:r w:rsidR="1CAFCF7F">
        <w:rPr/>
        <w:t>d</w:t>
      </w:r>
      <w:r w:rsidR="1CAFCF7F">
        <w:rPr/>
        <w:t xml:space="preserve">ocumento </w:t>
      </w:r>
      <w:r w:rsidR="1CAFCF7F">
        <w:rPr/>
        <w:t>a</w:t>
      </w:r>
      <w:r w:rsidR="1CAFCF7F">
        <w:rPr/>
        <w:t xml:space="preserve">vulso consultado ou inserido pelo </w:t>
      </w:r>
      <w:r w:rsidR="1CAFCF7F">
        <w:rPr/>
        <w:t>usuário</w:t>
      </w:r>
      <w:r w:rsidR="1CAFCF7F">
        <w:rPr/>
        <w:t xml:space="preserve"> e onde deve ocorrer a edição desses dados.</w:t>
      </w:r>
    </w:p>
    <w:p w:rsidR="00CA403A" w:rsidRDefault="008B1762" w14:paraId="4CB76E56" w14:textId="5A9F3DE7" w14:noSpellErr="1">
      <w:r w:rsidR="1CAFCF7F">
        <w:rPr/>
        <w:t xml:space="preserve">Integram essa </w:t>
      </w:r>
      <w:r w:rsidR="1CAFCF7F">
        <w:rPr/>
        <w:t>á</w:t>
      </w:r>
      <w:r w:rsidR="1CAFCF7F">
        <w:rPr/>
        <w:t>rea:</w:t>
      </w:r>
    </w:p>
    <w:p w:rsidR="00CA403A" w:rsidRDefault="008B1762" w14:paraId="3410BC99" w14:textId="77777777" w14:noSpellErr="1">
      <w:pPr>
        <w:pStyle w:val="PargrafodaLista"/>
        <w:numPr>
          <w:ilvl w:val="0"/>
          <w:numId w:val="17"/>
        </w:numPr>
        <w:rPr/>
      </w:pPr>
      <w:r w:rsidR="1CAFCF7F">
        <w:rPr/>
        <w:t>Dados Básicos</w:t>
      </w:r>
    </w:p>
    <w:p w:rsidR="00CA403A" w:rsidRDefault="008B1762" w14:paraId="01200DE1" w14:textId="77777777" w14:noSpellErr="1">
      <w:pPr>
        <w:pStyle w:val="PargrafodaLista"/>
        <w:numPr>
          <w:ilvl w:val="0"/>
          <w:numId w:val="17"/>
        </w:numPr>
        <w:rPr/>
      </w:pPr>
      <w:r w:rsidR="1CAFCF7F">
        <w:rPr/>
        <w:t>Vinculações</w:t>
      </w:r>
    </w:p>
    <w:p w:rsidR="00CA403A" w:rsidRDefault="008B1762" w14:paraId="45C1317A" w14:textId="77777777" w14:noSpellErr="1">
      <w:pPr>
        <w:pStyle w:val="PargrafodaLista"/>
        <w:numPr>
          <w:ilvl w:val="0"/>
          <w:numId w:val="17"/>
        </w:numPr>
        <w:rPr/>
      </w:pPr>
      <w:r w:rsidR="1CAFCF7F">
        <w:rPr/>
        <w:t>Relevâncias</w:t>
      </w:r>
    </w:p>
    <w:p w:rsidR="00CA403A" w:rsidP="002F02DD" w:rsidRDefault="008B1762" w14:paraId="1F93ECC4" w14:textId="77777777" w14:noSpellErr="1">
      <w:pPr>
        <w:pStyle w:val="PargrafodaLista"/>
        <w:numPr>
          <w:ilvl w:val="0"/>
          <w:numId w:val="17"/>
        </w:numPr>
        <w:rPr/>
      </w:pPr>
      <w:r w:rsidR="1CAFCF7F">
        <w:rPr/>
        <w:t>Sigilos</w:t>
      </w:r>
    </w:p>
    <w:p w:rsidR="009C3D0A" w:rsidP="002F02DD" w:rsidRDefault="009C3D0A" w14:paraId="08EED92C" w14:textId="77777777" w14:noSpellErr="1">
      <w:pPr>
        <w:pStyle w:val="PargrafodaLista"/>
        <w:numPr>
          <w:ilvl w:val="0"/>
          <w:numId w:val="17"/>
        </w:numPr>
        <w:rPr/>
      </w:pPr>
      <w:r w:rsidR="1CAFCF7F">
        <w:rPr/>
        <w:t>Garantias</w:t>
      </w:r>
    </w:p>
    <w:p w:rsidR="00CA403A" w:rsidRDefault="008B1762" w14:paraId="4E0E28C7" w14:textId="77777777" w14:noSpellErr="1">
      <w:pPr>
        <w:pStyle w:val="PargrafodaLista"/>
        <w:numPr>
          <w:ilvl w:val="0"/>
          <w:numId w:val="17"/>
        </w:numPr>
        <w:rPr/>
      </w:pPr>
      <w:r w:rsidR="1CAFCF7F">
        <w:rPr/>
        <w:t>Lembretes</w:t>
      </w:r>
    </w:p>
    <w:p w:rsidR="00CA403A" w:rsidRDefault="008B1762" w14:paraId="103F3230" w14:textId="77777777" w14:noSpellErr="1">
      <w:pPr>
        <w:pStyle w:val="PargrafodaLista"/>
        <w:numPr>
          <w:ilvl w:val="0"/>
          <w:numId w:val="17"/>
        </w:numPr>
        <w:rPr/>
      </w:pPr>
      <w:r w:rsidR="1CAFCF7F">
        <w:rPr/>
        <w:t>Tarefas</w:t>
      </w:r>
    </w:p>
    <w:p w:rsidR="00CA403A" w:rsidRDefault="008B1762" w14:paraId="63751162" w14:textId="77777777" w14:noSpellErr="1">
      <w:pPr>
        <w:pStyle w:val="PargrafodaLista"/>
        <w:numPr>
          <w:ilvl w:val="0"/>
          <w:numId w:val="17"/>
        </w:numPr>
        <w:rPr/>
      </w:pPr>
      <w:r w:rsidR="1CAFCF7F">
        <w:rPr/>
        <w:t>Tramitações</w:t>
      </w:r>
    </w:p>
    <w:p w:rsidR="00CA403A" w:rsidRDefault="008B1762" w14:paraId="1D28D46A" w14:textId="77777777" w14:noSpellErr="1">
      <w:pPr>
        <w:pStyle w:val="PargrafodaLista"/>
        <w:numPr>
          <w:ilvl w:val="0"/>
          <w:numId w:val="17"/>
        </w:numPr>
        <w:rPr/>
      </w:pPr>
      <w:r w:rsidR="1CAFCF7F">
        <w:rPr/>
        <w:t>Comunicações</w:t>
      </w:r>
    </w:p>
    <w:p w:rsidR="00CA403A" w:rsidRDefault="008B1762" w14:paraId="4269AAFE" w14:textId="77777777" w14:noSpellErr="1">
      <w:pPr>
        <w:pStyle w:val="PargrafodaLista"/>
        <w:numPr>
          <w:ilvl w:val="0"/>
          <w:numId w:val="17"/>
        </w:numPr>
        <w:rPr/>
      </w:pPr>
      <w:r w:rsidR="1CAFCF7F">
        <w:rPr/>
        <w:t xml:space="preserve">Transições </w:t>
      </w:r>
    </w:p>
    <w:p w:rsidR="00CA403A" w:rsidRDefault="008B1762" w14:paraId="6AD1ACDC" w14:textId="45917111" w14:noSpellErr="1">
      <w:pPr>
        <w:pStyle w:val="Ttulo2"/>
        <w:rPr/>
      </w:pPr>
      <w:bookmarkStart w:name="_Toc364498331" w:id="92"/>
      <w:bookmarkStart w:name="_Toc364500769" w:id="93"/>
      <w:bookmarkStart w:name="_Toc489029722" w:id="94"/>
      <w:r w:rsidR="1CAFCF7F">
        <w:rPr/>
        <w:t xml:space="preserve">Criando um </w:t>
      </w:r>
      <w:r w:rsidR="1CAFCF7F">
        <w:rPr/>
        <w:t>P</w:t>
      </w:r>
      <w:r w:rsidR="1CAFCF7F">
        <w:rPr/>
        <w:t>rocesso</w:t>
      </w:r>
      <w:r w:rsidR="1CAFCF7F">
        <w:rPr/>
        <w:t>/</w:t>
      </w:r>
      <w:r w:rsidR="1CAFCF7F">
        <w:rPr/>
        <w:t>D</w:t>
      </w:r>
      <w:r w:rsidR="1CAFCF7F">
        <w:rPr/>
        <w:t xml:space="preserve">ocumento </w:t>
      </w:r>
      <w:r w:rsidR="1CAFCF7F">
        <w:rPr/>
        <w:t>A</w:t>
      </w:r>
      <w:r w:rsidR="1CAFCF7F">
        <w:rPr/>
        <w:t>vulso</w:t>
      </w:r>
      <w:bookmarkEnd w:id="92"/>
      <w:bookmarkEnd w:id="93"/>
      <w:bookmarkEnd w:id="94"/>
    </w:p>
    <w:p w:rsidR="00CA403A" w:rsidRDefault="008B1762" w14:paraId="08E164EB" w14:textId="77777777" w14:noSpellErr="1">
      <w:pPr>
        <w:pStyle w:val="Ttulo3"/>
        <w:rPr/>
      </w:pPr>
      <w:r w:rsidR="1CAFCF7F">
        <w:rPr/>
        <w:t xml:space="preserve"> </w:t>
      </w:r>
      <w:r w:rsidR="1CAFCF7F">
        <w:rPr/>
        <w:t>Informações Iniciais</w:t>
      </w:r>
      <w:bookmarkStart w:name="_Toc364498332" w:id="95"/>
      <w:bookmarkStart w:name="_Toc364500770" w:id="96"/>
      <w:bookmarkStart w:name="_Toc489029723" w:id="97"/>
      <w:bookmarkEnd w:id="95"/>
      <w:bookmarkEnd w:id="96"/>
      <w:bookmarkEnd w:id="97"/>
    </w:p>
    <w:p w:rsidR="00CA403A" w:rsidRDefault="008B1762" w14:paraId="49E93B8D" w14:textId="6BF21A09">
      <w:r w:rsidR="1CAFCF7F">
        <w:rPr/>
        <w:t xml:space="preserve">O </w:t>
      </w:r>
      <w:r w:rsidR="1CAFCF7F">
        <w:rPr/>
        <w:t>p</w:t>
      </w:r>
      <w:r w:rsidR="1CAFCF7F">
        <w:rPr/>
        <w:t xml:space="preserve">rocesso e o </w:t>
      </w:r>
      <w:r w:rsidR="1CAFCF7F">
        <w:rPr/>
        <w:t>d</w:t>
      </w:r>
      <w:r w:rsidR="1CAFCF7F">
        <w:rPr/>
        <w:t xml:space="preserve">ocumento </w:t>
      </w:r>
      <w:r w:rsidR="1CAFCF7F">
        <w:rPr/>
        <w:t>a</w:t>
      </w:r>
      <w:r w:rsidR="1CAFCF7F">
        <w:rPr/>
        <w:t xml:space="preserve">vulso possuem os mesmos </w:t>
      </w:r>
      <w:proofErr w:type="spellStart"/>
      <w:r w:rsidR="1CAFCF7F">
        <w:rPr/>
        <w:t>metadados</w:t>
      </w:r>
      <w:proofErr w:type="spellEnd"/>
      <w:r w:rsidR="1CAFCF7F">
        <w:rPr/>
        <w:t xml:space="preserve"> no SAPIENS, sendo que o </w:t>
      </w:r>
      <w:r w:rsidR="1CAFCF7F">
        <w:rPr/>
        <w:t>p</w:t>
      </w:r>
      <w:r w:rsidR="1CAFCF7F">
        <w:rPr/>
        <w:t xml:space="preserve">rocesso contém vários documentos juntados em sucessão, enquanto o </w:t>
      </w:r>
      <w:r w:rsidR="1CAFCF7F">
        <w:rPr/>
        <w:t>d</w:t>
      </w:r>
      <w:r w:rsidR="1CAFCF7F">
        <w:rPr/>
        <w:t xml:space="preserve">ocumento </w:t>
      </w:r>
      <w:r w:rsidR="1CAFCF7F">
        <w:rPr/>
        <w:t>a</w:t>
      </w:r>
      <w:r w:rsidR="1CAFCF7F">
        <w:rPr/>
        <w:t>vulso possui apenas um.</w:t>
      </w:r>
    </w:p>
    <w:p w:rsidR="00CA403A" w:rsidRDefault="008B1762" w14:paraId="139E6232" w14:textId="6944633C" w14:noSpellErr="1">
      <w:r w:rsidR="1CAFCF7F">
        <w:rPr/>
        <w:t xml:space="preserve">O </w:t>
      </w:r>
      <w:r w:rsidR="1CAFCF7F">
        <w:rPr/>
        <w:t>d</w:t>
      </w:r>
      <w:r w:rsidR="1CAFCF7F">
        <w:rPr/>
        <w:t xml:space="preserve">ocumento </w:t>
      </w:r>
      <w:r w:rsidR="1CAFCF7F">
        <w:rPr/>
        <w:t>a</w:t>
      </w:r>
      <w:r w:rsidR="1CAFCF7F">
        <w:rPr/>
        <w:t xml:space="preserve">vulso poderá ser convertido em </w:t>
      </w:r>
      <w:r w:rsidR="1CAFCF7F">
        <w:rPr/>
        <w:t>p</w:t>
      </w:r>
      <w:r w:rsidR="1CAFCF7F">
        <w:rPr/>
        <w:t>rocesso em qualquer tempo, por meio da autuação.</w:t>
      </w:r>
    </w:p>
    <w:p w:rsidR="00CA403A" w:rsidRDefault="00E9486E" w14:paraId="3E29E710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5AD988F" wp14:editId="2FC2845A">
            <wp:extent cx="2103120" cy="64008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689234EA" w14:textId="7F9FEC9B" w14:noSpellErr="1">
      <w:r w:rsidR="1CAFCF7F">
        <w:rPr/>
        <w:t xml:space="preserve">Antes de incluir um novo </w:t>
      </w:r>
      <w:r w:rsidR="1CAFCF7F">
        <w:rPr/>
        <w:t>processo/documento avulso</w:t>
      </w:r>
      <w:r w:rsidR="1CAFCF7F">
        <w:rPr/>
        <w:t xml:space="preserve">, o </w:t>
      </w:r>
      <w:r w:rsidR="1CAFCF7F">
        <w:rPr/>
        <w:t>usuário</w:t>
      </w:r>
      <w:r w:rsidR="1CAFCF7F">
        <w:rPr/>
        <w:t xml:space="preserve"> deve </w:t>
      </w:r>
      <w:r w:rsidR="1CAFCF7F">
        <w:rPr/>
        <w:t xml:space="preserve">se </w:t>
      </w:r>
      <w:r w:rsidR="1CAFCF7F">
        <w:rPr/>
        <w:t>certificar de que ainda não houve o referido cadastro no SAPIENS, realizando as pesquisas necessárias.</w:t>
      </w:r>
    </w:p>
    <w:p w:rsidR="00CA403A" w:rsidRDefault="008B1762" w14:paraId="4C04E89F" w14:textId="3544E128" w14:noSpellErr="1">
      <w:r w:rsidR="1CAFCF7F">
        <w:rPr/>
        <w:t xml:space="preserve">Se o </w:t>
      </w:r>
      <w:r w:rsidR="1CAFCF7F">
        <w:rPr/>
        <w:t>processo/documento avulso</w:t>
      </w:r>
      <w:r w:rsidR="1CAFCF7F">
        <w:rPr/>
        <w:t xml:space="preserve"> já possuir um NUP, deve-se consultar sua existência por meio da pesquisa rápida na barra superior do SAPIENS.</w:t>
      </w:r>
    </w:p>
    <w:p w:rsidR="00CA403A" w:rsidRDefault="008B1762" w14:paraId="735D0003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O Número Único de Protocolo (NUP) é constituído de quinze dígitos principais, mais dois dígitos de verificação, separados em grupos (00000.000000/0000-00).</w:t>
      </w:r>
    </w:p>
    <w:p w:rsidR="00CA403A" w:rsidP="1CAFCF7F" w:rsidRDefault="008B1762" w14:paraId="51D674A4" w14:textId="2E7E964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cs="Times New Roman"/>
        </w:rPr>
      </w:pPr>
      <w:r w:rsidRPr="1CAFCF7F" w:rsidR="1CAFCF7F">
        <w:rPr>
          <w:rFonts w:cs="Times New Roman"/>
        </w:rPr>
        <w:t xml:space="preserve">O primeiro grupo é constituído de cinco dígitos, referentes ao código numérico atribuído a cada unidade </w:t>
      </w:r>
      <w:proofErr w:type="spellStart"/>
      <w:r w:rsidRPr="1CAFCF7F" w:rsidR="1CAFCF7F">
        <w:rPr>
          <w:rFonts w:cs="Times New Roman"/>
        </w:rPr>
        <w:t>protocolizadora</w:t>
      </w:r>
      <w:proofErr w:type="spellEnd"/>
      <w:r w:rsidRPr="1CAFCF7F" w:rsidR="1CAFCF7F">
        <w:rPr>
          <w:rFonts w:cs="Times New Roman"/>
        </w:rPr>
        <w:t xml:space="preserve"> e este código identifica o órgão de origem do </w:t>
      </w:r>
      <w:r w:rsidRPr="1CAFCF7F" w:rsidR="1CAFCF7F">
        <w:rPr>
          <w:rFonts w:cs="Times New Roman"/>
        </w:rPr>
        <w:t>processo</w:t>
      </w:r>
      <w:r w:rsidRPr="1CAFCF7F" w:rsidR="1CAFCF7F">
        <w:rPr>
          <w:rFonts w:cs="Times New Roman"/>
        </w:rPr>
        <w:t>, mantendo-se inalterado.</w:t>
      </w:r>
    </w:p>
    <w:p w:rsidR="00CA403A" w:rsidP="1CAFCF7F" w:rsidRDefault="008B1762" w14:paraId="2B4593AB" w14:textId="4957ADA2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cs="Times New Roman"/>
        </w:rPr>
      </w:pPr>
      <w:r w:rsidRPr="1CAFCF7F" w:rsidR="1CAFCF7F">
        <w:rPr>
          <w:rFonts w:cs="Times New Roman"/>
        </w:rPr>
        <w:t xml:space="preserve">O segundo grupo é constituído de seis dígitos, separados do primeiro por um ponto e determina o registro sequencial dos </w:t>
      </w:r>
      <w:r w:rsidRPr="1CAFCF7F" w:rsidR="1CAFCF7F">
        <w:rPr>
          <w:rFonts w:cs="Times New Roman"/>
        </w:rPr>
        <w:t>processo</w:t>
      </w:r>
      <w:r w:rsidRPr="1CAFCF7F" w:rsidR="1CAFCF7F">
        <w:rPr>
          <w:rFonts w:cs="Times New Roman"/>
        </w:rPr>
        <w:t xml:space="preserve">s autuados, devendo este número ser reiniciado a cada ano. </w:t>
      </w:r>
    </w:p>
    <w:p w:rsidR="00CA403A" w:rsidP="1CAFCF7F" w:rsidRDefault="008B1762" w14:paraId="273EC3AA" w14:textId="43ACEE2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cs="Times New Roman"/>
        </w:rPr>
      </w:pPr>
      <w:r w:rsidRPr="1CAFCF7F" w:rsidR="1CAFCF7F">
        <w:rPr>
          <w:rFonts w:cs="Times New Roman"/>
        </w:rPr>
        <w:t xml:space="preserve">O terceiro grupo, constituído de quatro dígitos, separado do segundo grupo por uma barra, indica o ano de formação do </w:t>
      </w:r>
      <w:r w:rsidRPr="1CAFCF7F" w:rsidR="1CAFCF7F">
        <w:rPr>
          <w:rFonts w:cs="Times New Roman"/>
        </w:rPr>
        <w:t>processo</w:t>
      </w:r>
      <w:r w:rsidRPr="1CAFCF7F" w:rsidR="1CAFCF7F">
        <w:rPr>
          <w:rFonts w:cs="Times New Roman"/>
        </w:rPr>
        <w:t xml:space="preserve">. </w:t>
      </w:r>
    </w:p>
    <w:p w:rsidR="00CA403A" w:rsidRDefault="008B1762" w14:paraId="2DE5219B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45C3627" wp14:editId="70965E9E">
            <wp:extent cx="2352675" cy="3048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4A4710C6" w14:textId="689B24D4" w14:noSpellErr="1">
      <w:r w:rsidR="1CAFCF7F">
        <w:rPr/>
        <w:t xml:space="preserve">Se não houver referência a um determinado NUP, ainda assim pode ocorrer de já haver cadastro do </w:t>
      </w:r>
      <w:r w:rsidR="1CAFCF7F">
        <w:rPr/>
        <w:t>processo/documento avulso</w:t>
      </w:r>
      <w:r w:rsidR="1CAFCF7F">
        <w:rPr/>
        <w:t xml:space="preserve"> no SAPIENS, de modo que o </w:t>
      </w:r>
      <w:r w:rsidR="1CAFCF7F">
        <w:rPr/>
        <w:t>usuário</w:t>
      </w:r>
      <w:r w:rsidR="1CAFCF7F">
        <w:rPr/>
        <w:t xml:space="preserve"> deverá realizar uma </w:t>
      </w:r>
      <w:r w:rsidR="1CAFCF7F">
        <w:rPr/>
        <w:t>p</w:t>
      </w:r>
      <w:r w:rsidR="1CAFCF7F">
        <w:rPr/>
        <w:t xml:space="preserve">esquisa </w:t>
      </w:r>
      <w:r w:rsidR="1CAFCF7F">
        <w:rPr/>
        <w:t>a</w:t>
      </w:r>
      <w:r w:rsidR="1CAFCF7F">
        <w:rPr/>
        <w:t>vançada, disponível também na barra superior do sistema.</w:t>
      </w:r>
    </w:p>
    <w:p w:rsidR="00CA403A" w:rsidRDefault="00901E4C" w14:paraId="235B5120" w14:textId="187BD85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4B37603" wp14:editId="0BCB7CB5">
            <wp:extent cx="4055110" cy="803275"/>
            <wp:effectExtent l="0" t="0" r="254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P="00F95A85" w:rsidRDefault="008B1762" w14:paraId="01440043" w14:textId="25A6DA47" w14:noSpellErr="1">
      <w:r w:rsidR="1CAFCF7F">
        <w:rPr/>
        <w:t xml:space="preserve">Na tela de </w:t>
      </w:r>
      <w:r w:rsidR="1CAFCF7F">
        <w:rPr/>
        <w:t>p</w:t>
      </w:r>
      <w:r w:rsidR="1CAFCF7F">
        <w:rPr/>
        <w:t xml:space="preserve">esquisa </w:t>
      </w:r>
      <w:r w:rsidR="1CAFCF7F">
        <w:rPr/>
        <w:t>a</w:t>
      </w:r>
      <w:r w:rsidR="1CAFCF7F">
        <w:rPr/>
        <w:t xml:space="preserve">vançada, estão disponíveis diversos campos para que o </w:t>
      </w:r>
      <w:r w:rsidR="1CAFCF7F">
        <w:rPr/>
        <w:t>usuário</w:t>
      </w:r>
      <w:r w:rsidR="1CAFCF7F">
        <w:rPr/>
        <w:t xml:space="preserve"> tente encontrar um cadastro anterior, evitando assim a duplicidade.</w:t>
      </w:r>
    </w:p>
    <w:p w:rsidR="009E2AFF" w:rsidRDefault="008B1762" w14:paraId="28CAB055" w14:textId="0627E7E1" w14:noSpellErr="1">
      <w:r w:rsidR="1CAFCF7F">
        <w:rPr/>
        <w:t xml:space="preserve">Deve-se realizar a </w:t>
      </w:r>
      <w:r w:rsidR="1CAFCF7F">
        <w:rPr/>
        <w:t>p</w:t>
      </w:r>
      <w:r w:rsidR="1CAFCF7F">
        <w:rPr/>
        <w:t xml:space="preserve">esquisa </w:t>
      </w:r>
      <w:r w:rsidR="1CAFCF7F">
        <w:rPr/>
        <w:t>a</w:t>
      </w:r>
      <w:r w:rsidR="1CAFCF7F">
        <w:rPr/>
        <w:t xml:space="preserve">vançada, ao menos, pelo nome do </w:t>
      </w:r>
      <w:r w:rsidR="1CAFCF7F">
        <w:rPr/>
        <w:t>interessado</w:t>
      </w:r>
      <w:r w:rsidR="1CAFCF7F">
        <w:rPr/>
        <w:t xml:space="preserve">. </w:t>
      </w:r>
    </w:p>
    <w:p w:rsidR="00CA403A" w:rsidRDefault="008B1762" w14:paraId="02DB63E2" w14:textId="77777777" w14:noSpellErr="1">
      <w:r w:rsidR="1CAFCF7F">
        <w:rPr/>
        <w:t>Entretanto, quanto mais completa for a pesquisa, mais fidedigna será a base de dados do SAPIENS.</w:t>
      </w:r>
    </w:p>
    <w:p w:rsidR="00CA403A" w:rsidP="00901E4C" w:rsidRDefault="008B1762" w14:paraId="75C21055" w14:textId="597E33AE" w14:noSpellErr="1">
      <w:r w:rsidR="1CAFCF7F">
        <w:rPr/>
        <w:t xml:space="preserve">Confirmada a inexistência de </w:t>
      </w:r>
      <w:r w:rsidR="1CAFCF7F">
        <w:rPr/>
        <w:t>processo/documento avulso</w:t>
      </w:r>
      <w:r w:rsidR="1CAFCF7F">
        <w:rPr/>
        <w:t xml:space="preserve"> anterior, o </w:t>
      </w:r>
      <w:r w:rsidR="1CAFCF7F">
        <w:rPr/>
        <w:t>usuário</w:t>
      </w:r>
      <w:r w:rsidR="1CAFCF7F">
        <w:rPr/>
        <w:t xml:space="preserve"> deve selecionar na barra superior a opção “Novo”.</w:t>
      </w:r>
    </w:p>
    <w:p w:rsidR="00023637" w:rsidP="00023637" w:rsidRDefault="007915FA" w14:paraId="30F98417" w14:textId="02CD2C7E" w14:noSpellErr="1">
      <w:pPr>
        <w:pStyle w:val="Ttulo4"/>
        <w:rPr/>
      </w:pPr>
      <w:bookmarkStart w:name="_Toc489029724" w:id="98"/>
      <w:r w:rsidR="1CAFCF7F">
        <w:rPr/>
        <w:t>P</w:t>
      </w:r>
      <w:r w:rsidR="1CAFCF7F">
        <w:rPr/>
        <w:t>rocesso/</w:t>
      </w:r>
      <w:r w:rsidR="1CAFCF7F">
        <w:rPr/>
        <w:t>D</w:t>
      </w:r>
      <w:r w:rsidR="1CAFCF7F">
        <w:rPr/>
        <w:t xml:space="preserve">ocumento </w:t>
      </w:r>
      <w:r w:rsidR="1CAFCF7F">
        <w:rPr/>
        <w:t>A</w:t>
      </w:r>
      <w:r w:rsidR="1CAFCF7F">
        <w:rPr/>
        <w:t>vulso</w:t>
      </w:r>
      <w:r w:rsidR="1CAFCF7F">
        <w:rPr/>
        <w:t xml:space="preserve"> Comum</w:t>
      </w:r>
      <w:bookmarkEnd w:id="98"/>
    </w:p>
    <w:p w:rsidR="00023637" w:rsidP="00023637" w:rsidRDefault="00901E4C" w14:paraId="6F4D3FE4" w14:textId="067D6A8C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FDF1C93" wp14:editId="708A58CB">
            <wp:extent cx="4055110" cy="803275"/>
            <wp:effectExtent l="0" t="0" r="254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0199105B" w14:textId="77777777" w14:noSpellErr="1">
      <w:r w:rsidR="1CAFCF7F">
        <w:rPr/>
        <w:t>Todos os dados desse formulário são obrigatórios.</w:t>
      </w:r>
    </w:p>
    <w:p w:rsidR="00CA403A" w:rsidRDefault="00342C5E" w14:paraId="681536B7" w14:textId="7777777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14C567B" wp14:editId="289E906A">
            <wp:extent cx="5400675" cy="3676650"/>
            <wp:effectExtent l="0" t="0" r="9525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B1E" w:rsidRDefault="00860B1E" w14:paraId="10E10B83" w14:textId="6B1052A6" w14:noSpellErr="1">
      <w:r w:rsidR="1CAFCF7F">
        <w:rPr/>
        <w:t xml:space="preserve">A primeira informação necessária é se o </w:t>
      </w:r>
      <w:r w:rsidR="1CAFCF7F">
        <w:rPr/>
        <w:t>processo/documento avulso</w:t>
      </w:r>
      <w:r w:rsidR="1CAFCF7F">
        <w:rPr/>
        <w:t xml:space="preserve"> será cadastrado manualmente ou “aproveitando dados”.</w:t>
      </w:r>
    </w:p>
    <w:p w:rsidR="00860B1E" w:rsidRDefault="00860B1E" w14:paraId="2483574A" w14:textId="6123F2E8">
      <w:r w:rsidR="1CAFCF7F">
        <w:rPr/>
        <w:t xml:space="preserve">Na sistemática “aproveitando dados”, o </w:t>
      </w:r>
      <w:r w:rsidR="1CAFCF7F">
        <w:rPr/>
        <w:t>usuário</w:t>
      </w:r>
      <w:r w:rsidR="1CAFCF7F">
        <w:rPr/>
        <w:t xml:space="preserve"> deverá informar qual o NUP de origem, ou seja, a partir de qual </w:t>
      </w:r>
      <w:r w:rsidR="1CAFCF7F">
        <w:rPr/>
        <w:t>processo/documento avulso</w:t>
      </w:r>
      <w:r w:rsidR="1CAFCF7F">
        <w:rPr/>
        <w:t xml:space="preserve"> os </w:t>
      </w:r>
      <w:proofErr w:type="spellStart"/>
      <w:r w:rsidR="1CAFCF7F">
        <w:rPr/>
        <w:t>metadados</w:t>
      </w:r>
      <w:proofErr w:type="spellEnd"/>
      <w:r w:rsidR="1CAFCF7F">
        <w:rPr/>
        <w:t xml:space="preserve"> (espécie, classificação, interessados, assuntos, etc.) serão automaticamente copiados.</w:t>
      </w:r>
    </w:p>
    <w:p w:rsidR="00860B1E" w:rsidP="00860B1E" w:rsidRDefault="00342C5E" w14:paraId="5DB87C49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6170347" wp14:editId="1BE5B3A8">
            <wp:extent cx="5400675" cy="15906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B1E" w:rsidRDefault="00860B1E" w14:paraId="0984E486" w14:textId="77777777" w14:noSpellErr="1">
      <w:r w:rsidR="1CAFCF7F">
        <w:rPr/>
        <w:t>Ou seja, com a opção “aproveitando dados” é criado um novo NUP copiando as informações cadastrais de outro.</w:t>
      </w:r>
    </w:p>
    <w:p w:rsidR="00860B1E" w:rsidRDefault="00860B1E" w14:paraId="4A3FA0A7" w14:textId="77777777" w14:noSpellErr="1">
      <w:r w:rsidR="1CAFCF7F">
        <w:rPr/>
        <w:t>Já na opção “Manual”, cabe ao usuário informar todos os dados necessários.</w:t>
      </w:r>
    </w:p>
    <w:p w:rsidR="00CA403A" w:rsidRDefault="008B1762" w14:paraId="0602F473" w14:textId="6B8C49B9" w14:noSpellErr="1">
      <w:r w:rsidR="1CAFCF7F">
        <w:rPr/>
        <w:t xml:space="preserve">Após selecionar a intenção de cadastrar um </w:t>
      </w:r>
      <w:r w:rsidR="1CAFCF7F">
        <w:rPr/>
        <w:t>processo</w:t>
      </w:r>
      <w:r w:rsidR="1CAFCF7F">
        <w:rPr/>
        <w:t xml:space="preserve"> ou um </w:t>
      </w:r>
      <w:r w:rsidR="1CAFCF7F">
        <w:rPr/>
        <w:t>documento avulso</w:t>
      </w:r>
      <w:r w:rsidR="1CAFCF7F">
        <w:rPr/>
        <w:t>, deve-se escolher entre as opções “Novo” e “Existente”.</w:t>
      </w:r>
    </w:p>
    <w:p w:rsidR="00CA403A" w:rsidRDefault="008B1762" w14:paraId="3A6881B8" w14:textId="7FF52647" w14:noSpellErr="1">
      <w:r w:rsidR="1CAFCF7F">
        <w:rPr/>
        <w:t xml:space="preserve">Evidentemente, o cadastro sempre é novo para SAPIENS, mas pode ser que o </w:t>
      </w:r>
      <w:r w:rsidR="1CAFCF7F">
        <w:rPr/>
        <w:t>processo</w:t>
      </w:r>
      <w:r w:rsidR="1CAFCF7F">
        <w:rPr/>
        <w:t xml:space="preserve"> já tenho sido gerado em outro lugar ou sistema, de modo que a opção “Existente” permite que o </w:t>
      </w:r>
      <w:r w:rsidR="1CAFCF7F">
        <w:rPr/>
        <w:t>usuário</w:t>
      </w:r>
      <w:r w:rsidR="1CAFCF7F">
        <w:rPr/>
        <w:t xml:space="preserve"> inclua as seguintes informações:</w:t>
      </w:r>
    </w:p>
    <w:p w:rsidR="00CA403A" w:rsidRDefault="008B1762" w14:paraId="5645548C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629E6FB" wp14:editId="208F18CE">
            <wp:extent cx="5391150" cy="1114425"/>
            <wp:effectExtent l="0" t="0" r="0" b="9525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3CC95D7F" w14:textId="7ACA7D88" w14:noSpellErr="1">
      <w:r w:rsidR="1CAFCF7F">
        <w:rPr/>
        <w:t xml:space="preserve">Se o </w:t>
      </w:r>
      <w:r w:rsidR="1CAFCF7F">
        <w:rPr/>
        <w:t>processo/documento avulso</w:t>
      </w:r>
      <w:r w:rsidR="1CAFCF7F">
        <w:rPr/>
        <w:t xml:space="preserve"> já havia sido cadastrado em outro lugar ou sistema, por exemplo, no AGUDOC, ele já tem uma procedência, um NUP e uma data de abertura, que devem ser preenchidos manualmente pelo </w:t>
      </w:r>
      <w:r w:rsidR="1CAFCF7F">
        <w:rPr/>
        <w:t>usuário</w:t>
      </w:r>
      <w:r w:rsidR="1CAFCF7F">
        <w:rPr/>
        <w:t xml:space="preserve"> nesse formulário.</w:t>
      </w:r>
    </w:p>
    <w:p w:rsidR="00CA403A" w:rsidRDefault="008B1762" w14:paraId="1414946D" w14:textId="77777777">
      <w:r w:rsidR="1CAFCF7F">
        <w:rPr/>
        <w:t xml:space="preserve">Atenção, pois o SAPIENS não aceitará o registro de </w:t>
      </w:r>
      <w:proofErr w:type="spellStart"/>
      <w:r w:rsidR="1CAFCF7F">
        <w:rPr/>
        <w:t>NUPs</w:t>
      </w:r>
      <w:proofErr w:type="spellEnd"/>
      <w:r w:rsidR="1CAFCF7F">
        <w:rPr/>
        <w:t xml:space="preserve"> errados. A conferência é realizada pelo dígito verificador.</w:t>
      </w:r>
    </w:p>
    <w:p w:rsidR="00CA403A" w:rsidRDefault="008B1762" w14:paraId="748ED16B" w14:textId="453EC178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Procedência é a instituição que originou o </w:t>
      </w:r>
      <w:r w:rsidR="1CAFCF7F">
        <w:rPr/>
        <w:t>processo/documento avulso</w:t>
      </w:r>
      <w:r w:rsidR="1CAFCF7F">
        <w:rPr/>
        <w:t>.</w:t>
      </w:r>
    </w:p>
    <w:p w:rsidR="00CA403A" w:rsidRDefault="008B1762" w14:paraId="2604DC13" w14:textId="692D41CC" w14:noSpellErr="1">
      <w:r w:rsidR="1CAFCF7F">
        <w:rPr/>
        <w:t xml:space="preserve">No caso de o </w:t>
      </w:r>
      <w:r w:rsidR="1CAFCF7F">
        <w:rPr/>
        <w:t>processo/documento avulso</w:t>
      </w:r>
      <w:r w:rsidR="1CAFCF7F">
        <w:rPr/>
        <w:t xml:space="preserve"> ser “Novo”, o SAPIENS se encarregará de gerar automaticamente um NUP e a </w:t>
      </w:r>
      <w:r w:rsidR="1CAFCF7F">
        <w:rPr/>
        <w:t>d</w:t>
      </w:r>
      <w:r w:rsidR="1CAFCF7F">
        <w:rPr/>
        <w:t xml:space="preserve">ata de </w:t>
      </w:r>
      <w:r w:rsidR="1CAFCF7F">
        <w:rPr/>
        <w:t>a</w:t>
      </w:r>
      <w:r w:rsidR="1CAFCF7F">
        <w:rPr/>
        <w:t>bertura será o dia e a hora do cadastro.</w:t>
      </w:r>
    </w:p>
    <w:p w:rsidR="00CA403A" w:rsidRDefault="008B1762" w14:paraId="237B9574" w14:textId="683947BD" w14:noSpellErr="1">
      <w:r w:rsidR="1CAFCF7F">
        <w:rPr/>
        <w:t xml:space="preserve">Nos “Dados Básicos”, o </w:t>
      </w:r>
      <w:r w:rsidR="1CAFCF7F">
        <w:rPr/>
        <w:t>usuário</w:t>
      </w:r>
      <w:r w:rsidR="1CAFCF7F">
        <w:rPr/>
        <w:t xml:space="preserve"> deverá informar a </w:t>
      </w:r>
      <w:r w:rsidR="1CAFCF7F">
        <w:rPr/>
        <w:t>c</w:t>
      </w:r>
      <w:r w:rsidR="1CAFCF7F">
        <w:rPr/>
        <w:t xml:space="preserve">lassificação, a </w:t>
      </w:r>
      <w:r w:rsidR="1CAFCF7F">
        <w:rPr/>
        <w:t>m</w:t>
      </w:r>
      <w:r w:rsidR="1CAFCF7F">
        <w:rPr/>
        <w:t xml:space="preserve">odalidade, o </w:t>
      </w:r>
      <w:r w:rsidR="1CAFCF7F">
        <w:rPr/>
        <w:t>m</w:t>
      </w:r>
      <w:r w:rsidR="1CAFCF7F">
        <w:rPr/>
        <w:t xml:space="preserve">eio e o </w:t>
      </w:r>
      <w:r w:rsidR="1CAFCF7F">
        <w:rPr/>
        <w:t>t</w:t>
      </w:r>
      <w:r w:rsidR="1CAFCF7F">
        <w:rPr/>
        <w:t>ítulo.</w:t>
      </w:r>
    </w:p>
    <w:p w:rsidR="00CA403A" w:rsidRDefault="008B1762" w14:paraId="572140BB" w14:textId="23B9DAA0" w14:noSpellErr="1">
      <w:r w:rsidR="1CAFCF7F">
        <w:rPr/>
        <w:t xml:space="preserve">A </w:t>
      </w:r>
      <w:r w:rsidR="1CAFCF7F">
        <w:rPr/>
        <w:t>c</w:t>
      </w:r>
      <w:r w:rsidR="1CAFCF7F">
        <w:rPr/>
        <w:t xml:space="preserve">lassificação deve ser atribuída de acordo com o plano de </w:t>
      </w:r>
      <w:r w:rsidR="1CAFCF7F">
        <w:rPr/>
        <w:t>c</w:t>
      </w:r>
      <w:r w:rsidR="1CAFCF7F">
        <w:rPr/>
        <w:t xml:space="preserve">lassificação da AGU, já explicada na Parte 1 deste </w:t>
      </w:r>
      <w:r w:rsidR="1CAFCF7F">
        <w:rPr/>
        <w:t>m</w:t>
      </w:r>
      <w:r w:rsidR="1CAFCF7F">
        <w:rPr/>
        <w:t>anual.</w:t>
      </w:r>
    </w:p>
    <w:p w:rsidR="00CA403A" w:rsidRDefault="008B1762" w14:paraId="31BD2B9D" w14:textId="3CF9C5AD" w14:noSpellErr="1">
      <w:r w:rsidR="1CAFCF7F">
        <w:rPr/>
        <w:t xml:space="preserve">A </w:t>
      </w:r>
      <w:r w:rsidR="1CAFCF7F">
        <w:rPr/>
        <w:t>e</w:t>
      </w:r>
      <w:r w:rsidR="1CAFCF7F">
        <w:rPr/>
        <w:t>spécie</w:t>
      </w:r>
      <w:r w:rsidR="1CAFCF7F">
        <w:rPr/>
        <w:t xml:space="preserve"> refere-se ao “tipo” de </w:t>
      </w:r>
      <w:r w:rsidR="1CAFCF7F">
        <w:rPr/>
        <w:t>processo/documento avulso</w:t>
      </w:r>
      <w:r w:rsidR="1CAFCF7F">
        <w:rPr/>
        <w:t xml:space="preserve">. No início, apenas a </w:t>
      </w:r>
      <w:r w:rsidR="1CAFCF7F">
        <w:rPr/>
        <w:t>espécie</w:t>
      </w:r>
      <w:r w:rsidR="1CAFCF7F">
        <w:rPr/>
        <w:t xml:space="preserve"> “Administrativo Comum”</w:t>
      </w:r>
      <w:r w:rsidR="1CAFCF7F">
        <w:rPr/>
        <w:t>,</w:t>
      </w:r>
      <w:r w:rsidR="1CAFCF7F">
        <w:rPr/>
        <w:t xml:space="preserve"> “Consultivo Comum”</w:t>
      </w:r>
      <w:r w:rsidR="1CAFCF7F">
        <w:rPr/>
        <w:t xml:space="preserve"> e “Contencioso Comum”</w:t>
      </w:r>
      <w:r w:rsidR="1CAFCF7F">
        <w:rPr/>
        <w:t xml:space="preserve"> </w:t>
      </w:r>
      <w:r w:rsidR="1CAFCF7F">
        <w:rPr/>
        <w:t>estar</w:t>
      </w:r>
      <w:r w:rsidR="1CAFCF7F">
        <w:rPr/>
        <w:t>ão</w:t>
      </w:r>
      <w:r w:rsidR="1CAFCF7F">
        <w:rPr/>
        <w:t xml:space="preserve"> disponíve</w:t>
      </w:r>
      <w:r w:rsidR="1CAFCF7F">
        <w:rPr/>
        <w:t>is</w:t>
      </w:r>
      <w:r w:rsidR="1CAFCF7F">
        <w:rPr/>
        <w:t xml:space="preserve">, mas futuramente outras </w:t>
      </w:r>
      <w:r w:rsidR="1CAFCF7F">
        <w:rPr/>
        <w:t>espécies</w:t>
      </w:r>
      <w:r w:rsidR="1CAFCF7F">
        <w:rPr/>
        <w:t xml:space="preserve"> serão incluídas, tais como “Dívida Ativa”, “Correcional”, etc.</w:t>
      </w:r>
    </w:p>
    <w:p w:rsidR="00CA403A" w:rsidRDefault="008B1762" w14:paraId="413EEC2B" w14:textId="77E9523D" w14:noSpellErr="1">
      <w:r w:rsidR="1CAFCF7F">
        <w:rPr/>
        <w:t xml:space="preserve">O </w:t>
      </w:r>
      <w:r w:rsidR="1CAFCF7F">
        <w:rPr/>
        <w:t>m</w:t>
      </w:r>
      <w:r w:rsidR="1CAFCF7F">
        <w:rPr/>
        <w:t xml:space="preserve">eio diz respeito à forma do </w:t>
      </w:r>
      <w:r w:rsidR="1CAFCF7F">
        <w:rPr/>
        <w:t>processo/documento avulso</w:t>
      </w:r>
      <w:r w:rsidR="1CAFCF7F">
        <w:rPr/>
        <w:t>, se eletrônico, físico, ou híbrido.</w:t>
      </w:r>
    </w:p>
    <w:p w:rsidR="00CA403A" w:rsidRDefault="008B1762" w14:paraId="25F70810" w14:textId="52A6472F" w14:noSpellErr="1">
      <w:r w:rsidR="1CAFCF7F">
        <w:rPr/>
        <w:t xml:space="preserve">O </w:t>
      </w:r>
      <w:r w:rsidR="1CAFCF7F">
        <w:rPr/>
        <w:t>t</w:t>
      </w:r>
      <w:r w:rsidR="1CAFCF7F">
        <w:rPr/>
        <w:t xml:space="preserve">ítulo é um resumo sobre o objeto do </w:t>
      </w:r>
      <w:r w:rsidR="1CAFCF7F">
        <w:rPr/>
        <w:t>processo/documento avulso</w:t>
      </w:r>
      <w:r w:rsidR="1CAFCF7F">
        <w:rPr/>
        <w:t>, que o identifica de maneira única. Por exemplo: se o assunto é genericamente “Concurso Público”, o título seria “Concurso Público para Provimento de Cargos de Procurador Federal do ano 2010”.</w:t>
      </w:r>
    </w:p>
    <w:p w:rsidR="00CA403A" w:rsidRDefault="008B1762" w14:paraId="10FD0A82" w14:textId="038E28F4" w14:noSpellErr="1">
      <w:r w:rsidR="1CAFCF7F">
        <w:rPr/>
        <w:t xml:space="preserve">Por fim, o campo </w:t>
      </w:r>
      <w:r w:rsidR="1CAFCF7F">
        <w:rPr/>
        <w:t>setor</w:t>
      </w:r>
      <w:r w:rsidR="1CAFCF7F">
        <w:rPr/>
        <w:t xml:space="preserve"> Inicial refere-se ao primeiro setor que terá responsabilidade sobre o </w:t>
      </w:r>
      <w:r w:rsidR="1CAFCF7F">
        <w:rPr/>
        <w:t>processo/documento avulso</w:t>
      </w:r>
      <w:r w:rsidR="1CAFCF7F">
        <w:rPr/>
        <w:t xml:space="preserve">, e o </w:t>
      </w:r>
      <w:r w:rsidR="1CAFCF7F">
        <w:rPr/>
        <w:t>usuário</w:t>
      </w:r>
      <w:r w:rsidR="1CAFCF7F">
        <w:rPr/>
        <w:t xml:space="preserve"> que está realizando o cadastro deve obrigatoriamente estar lotado nele.</w:t>
      </w:r>
    </w:p>
    <w:p w:rsidR="00CA403A" w:rsidRDefault="008B1762" w14:paraId="5688D5A6" w14:textId="7FC5CBE3" w14:noSpellErr="1">
      <w:r w:rsidR="1CAFCF7F">
        <w:rPr/>
        <w:t xml:space="preserve">Uma vez salva a tela de cadastro do </w:t>
      </w:r>
      <w:r w:rsidR="1CAFCF7F">
        <w:rPr/>
        <w:t>processo/documento avulso</w:t>
      </w:r>
      <w:r w:rsidR="1CAFCF7F">
        <w:rPr/>
        <w:t>, será aberto o detalhamento do mesmo.</w:t>
      </w:r>
    </w:p>
    <w:p w:rsidR="002F02DD" w:rsidP="002F02DD" w:rsidRDefault="00E9486E" w14:paraId="5A791287" w14:textId="622BCCF5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Q</w:t>
      </w:r>
      <w:r w:rsidR="1CAFCF7F">
        <w:rPr/>
        <w:t xml:space="preserve">uando for criado um </w:t>
      </w:r>
      <w:r w:rsidR="1CAFCF7F">
        <w:rPr/>
        <w:t>documento avulso</w:t>
      </w:r>
      <w:r w:rsidR="1CAFCF7F">
        <w:rPr/>
        <w:t xml:space="preserve">, o sistema questiona o tipo de documento e cria automaticamente uma minuta correspondente na área de trabalho do </w:t>
      </w:r>
      <w:r w:rsidR="1CAFCF7F">
        <w:rPr/>
        <w:t>usuári</w:t>
      </w:r>
      <w:r w:rsidR="1CAFCF7F">
        <w:rPr/>
        <w:t>o.</w:t>
      </w:r>
    </w:p>
    <w:p w:rsidR="002F02DD" w:rsidP="002F02DD" w:rsidRDefault="002F02DD" w14:paraId="71C89AFC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firstLine="0"/>
        <w:jc w:val="center"/>
      </w:pPr>
      <w:r w:rsidRPr="002F02DD">
        <w:rPr>
          <w:noProof/>
          <w:lang w:eastAsia="pt-BR"/>
        </w:rPr>
        <w:drawing>
          <wp:inline distT="0" distB="0" distL="0" distR="0" wp14:anchorId="2CB766B6" wp14:editId="12EC1FB9">
            <wp:extent cx="5391150" cy="657225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DD" w:rsidP="002F02DD" w:rsidRDefault="002F02DD" w14:paraId="37EE9C80" w14:textId="4562B8D5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Trata-se de um </w:t>
      </w:r>
      <w:r w:rsidRPr="1CAFCF7F" w:rsidR="1CAFCF7F">
        <w:rPr>
          <w:b w:val="1"/>
          <w:bCs w:val="1"/>
        </w:rPr>
        <w:t>atalho</w:t>
      </w:r>
      <w:r w:rsidR="1CAFCF7F">
        <w:rPr/>
        <w:t xml:space="preserve">, pois se estamos cadastrando um </w:t>
      </w:r>
      <w:r w:rsidR="1CAFCF7F">
        <w:rPr/>
        <w:t>documento avulso</w:t>
      </w:r>
      <w:r w:rsidR="1CAFCF7F">
        <w:rPr/>
        <w:t>, certamente precisaremos de uma minuta correspondente, para realizar o upload do documento ou para utilizar o editor de textos do sistema.</w:t>
      </w:r>
    </w:p>
    <w:p w:rsidR="005321CC" w:rsidP="005321CC" w:rsidRDefault="005321CC" w14:paraId="57F6A427" w14:textId="77599772" w14:noSpellErr="1">
      <w:r w:rsidR="1CAFCF7F">
        <w:rPr/>
        <w:t>Há nesse formulário, ainda, uma f</w:t>
      </w:r>
      <w:r w:rsidR="1CAFCF7F">
        <w:rPr/>
        <w:t xml:space="preserve">erramenta "calcular NUP" ao lado do "NUP existente" na tela de cadastro de um novo </w:t>
      </w:r>
      <w:r w:rsidR="1CAFCF7F">
        <w:rPr/>
        <w:t>processo</w:t>
      </w:r>
      <w:r w:rsidR="1CAFCF7F">
        <w:rPr/>
        <w:t xml:space="preserve">. </w:t>
      </w:r>
    </w:p>
    <w:p w:rsidR="005321CC" w:rsidP="005321CC" w:rsidRDefault="005321CC" w14:paraId="2C045B37" w14:textId="77777777" w14:noSpellErr="1">
      <w:r w:rsidR="1CAFCF7F">
        <w:rPr/>
        <w:t>É útil</w:t>
      </w:r>
      <w:r w:rsidR="1CAFCF7F">
        <w:rPr/>
        <w:t xml:space="preserve"> para quando não sabemos os dígitos verificadores, conversão de NUP antigo, etc.</w:t>
      </w:r>
    </w:p>
    <w:p w:rsidR="00901E4C" w:rsidP="00901E4C" w:rsidRDefault="00901E4C" w14:paraId="146D27A5" w14:textId="580E8B79" w14:noSpellErr="1">
      <w:pPr>
        <w:pStyle w:val="Ttulo5"/>
        <w:rPr/>
      </w:pPr>
      <w:bookmarkStart w:name="_Toc489029725" w:id="99"/>
      <w:r w:rsidR="1CAFCF7F">
        <w:rPr/>
        <w:t>Interessados e Assuntos</w:t>
      </w:r>
      <w:bookmarkEnd w:id="99"/>
    </w:p>
    <w:p w:rsidR="00901E4C" w:rsidP="00901E4C" w:rsidRDefault="00901E4C" w14:paraId="00C9C81C" w14:textId="1ED0A0CB" w14:noSpellErr="1">
      <w:r w:rsidR="1CAFCF7F">
        <w:rPr/>
        <w:t>Ao realizar o salvamento do formulário, o SAPIENS abrirá duas novas abas, permitindo desde logo o cadastramento de interessados e assuntos.</w:t>
      </w:r>
    </w:p>
    <w:p w:rsidR="00901E4C" w:rsidP="00901E4C" w:rsidRDefault="00901E4C" w14:paraId="1704662E" w14:textId="75CD8FA5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2EAF37C" wp14:editId="69E448E6">
            <wp:extent cx="5394960" cy="1005840"/>
            <wp:effectExtent l="0" t="0" r="0" b="381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01E4C" w:rsidR="00901E4C" w:rsidP="00901E4C" w:rsidRDefault="00901E4C" w14:paraId="6A0CA2F4" w14:textId="3DD451F6" w14:noSpellErr="1">
      <w:r w:rsidR="1CAFCF7F">
        <w:rPr/>
        <w:t>As informações sobre o cadastro de interessados e assuntos estão disponíveis mais abaixo, no tópico sobre “Dados Básicos”.</w:t>
      </w:r>
    </w:p>
    <w:p w:rsidR="00023637" w:rsidP="00023637" w:rsidRDefault="007915FA" w14:paraId="3E2C07CD" w14:textId="11A4D3E6" w14:noSpellErr="1">
      <w:pPr>
        <w:pStyle w:val="Ttulo4"/>
        <w:rPr/>
      </w:pPr>
      <w:bookmarkStart w:name="_Toc489029726" w:id="100"/>
      <w:r w:rsidR="1CAFCF7F">
        <w:rPr/>
        <w:t>P</w:t>
      </w:r>
      <w:r w:rsidR="1CAFCF7F">
        <w:rPr/>
        <w:t>rocesso/</w:t>
      </w:r>
      <w:r w:rsidR="1CAFCF7F">
        <w:rPr/>
        <w:t>D</w:t>
      </w:r>
      <w:r w:rsidR="1CAFCF7F">
        <w:rPr/>
        <w:t xml:space="preserve">ocumento </w:t>
      </w:r>
      <w:r w:rsidR="1CAFCF7F">
        <w:rPr/>
        <w:t>A</w:t>
      </w:r>
      <w:r w:rsidR="1CAFCF7F">
        <w:rPr/>
        <w:t>vulso</w:t>
      </w:r>
      <w:r w:rsidR="1CAFCF7F">
        <w:rPr/>
        <w:t xml:space="preserve"> Vinculado a um</w:t>
      </w:r>
      <w:r w:rsidR="1CAFCF7F">
        <w:rPr/>
        <w:t xml:space="preserve"> P</w:t>
      </w:r>
      <w:r w:rsidR="1CAFCF7F">
        <w:rPr/>
        <w:t>rocesso</w:t>
      </w:r>
      <w:r w:rsidR="1CAFCF7F">
        <w:rPr/>
        <w:t xml:space="preserve"> </w:t>
      </w:r>
      <w:r w:rsidR="1CAFCF7F">
        <w:rPr/>
        <w:t>J</w:t>
      </w:r>
      <w:r w:rsidR="1CAFCF7F">
        <w:rPr/>
        <w:t>udicial</w:t>
      </w:r>
      <w:bookmarkEnd w:id="100"/>
    </w:p>
    <w:p w:rsidR="00023637" w:rsidP="00023637" w:rsidRDefault="001B4C62" w14:paraId="3A340D81" w14:textId="71CAFC83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34627CD" wp14:editId="0571A0D8">
            <wp:extent cx="4055110" cy="803275"/>
            <wp:effectExtent l="0" t="0" r="254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37" w:rsidP="00023637" w:rsidRDefault="00BC7820" w14:paraId="79F6D305" w14:textId="1B700F61">
      <w:r w:rsidR="1CAFCF7F">
        <w:rPr/>
        <w:t xml:space="preserve">O SAPIENS permite a criação de DOSSIÊS JUDICIAIS, ou seja, </w:t>
      </w:r>
      <w:proofErr w:type="spellStart"/>
      <w:r w:rsidR="1CAFCF7F">
        <w:rPr/>
        <w:t>NUPs</w:t>
      </w:r>
      <w:proofErr w:type="spellEnd"/>
      <w:r w:rsidR="1CAFCF7F">
        <w:rPr/>
        <w:t xml:space="preserve"> vinculados a um determinado processo judicial, para acompanhamento do mesmo.</w:t>
      </w:r>
    </w:p>
    <w:p w:rsidR="00023637" w:rsidP="00023637" w:rsidRDefault="004B37DF" w14:paraId="0D0A59C3" w14:textId="4F4C03B9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2F14A3F" wp14:editId="52C0F38B">
            <wp:extent cx="5391150" cy="3705225"/>
            <wp:effectExtent l="0" t="0" r="0" b="9525"/>
            <wp:docPr id="236" name="Image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37" w:rsidP="00023637" w:rsidRDefault="00D06D9A" w14:paraId="61223387" w14:textId="05B7B375" w14:noSpellErr="1">
      <w:r w:rsidR="1CAFCF7F">
        <w:rPr/>
        <w:t xml:space="preserve">O cadastro do </w:t>
      </w:r>
      <w:r w:rsidR="1CAFCF7F">
        <w:rPr/>
        <w:t>processo judicial</w:t>
      </w:r>
      <w:r w:rsidR="1CAFCF7F">
        <w:rPr/>
        <w:t xml:space="preserve"> pode ser realizado manualmente, com o preenchimento dos dados pelo usuário, ou por meio de integração (webservices) com os Tribunais.</w:t>
      </w:r>
    </w:p>
    <w:p w:rsidR="00D06D9A" w:rsidP="00023637" w:rsidRDefault="0072549B" w14:paraId="781FA9E4" w14:textId="37D4A361" w14:noSpellErr="1">
      <w:r w:rsidR="1CAFCF7F">
        <w:rPr/>
        <w:t>T</w:t>
      </w:r>
      <w:r w:rsidR="1CAFCF7F">
        <w:rPr/>
        <w:t xml:space="preserve">odos os </w:t>
      </w:r>
      <w:r w:rsidR="1CAFCF7F">
        <w:rPr/>
        <w:t>processos judiciais</w:t>
      </w:r>
      <w:r w:rsidR="1CAFCF7F">
        <w:rPr/>
        <w:t xml:space="preserve"> devem ser cadastrados por meio de seu Número Único (Resolução n. 65/2008) do Conselho Nacional de J</w:t>
      </w:r>
      <w:r w:rsidR="1CAFCF7F">
        <w:rPr/>
        <w:t>ustiça - CNJ, de 20 dígitos, facultada a inclusão de numeração alternativa em “Número</w:t>
      </w:r>
      <w:r w:rsidR="1CAFCF7F">
        <w:rPr/>
        <w:t xml:space="preserve"> Alter.</w:t>
      </w:r>
      <w:r w:rsidR="1CAFCF7F">
        <w:rPr/>
        <w:t>”.</w:t>
      </w:r>
    </w:p>
    <w:p w:rsidR="00A50514" w:rsidP="00A50514" w:rsidRDefault="00A50514" w14:paraId="1D4E9362" w14:textId="3631ABA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Atenção: Alguns processos antigos, notadamente dos Tribunais Superiores, tiveram os seus números únicos CNJ (dígitos verificadores) calculados incorretamente pelo Poder </w:t>
      </w:r>
      <w:r w:rsidR="1CAFCF7F">
        <w:rPr/>
        <w:t>Judiciário, de modo que o SAPIENS, ao aplicar a regra de validação do número, concluirá que a digitação é inválida.</w:t>
      </w:r>
    </w:p>
    <w:p w:rsidR="00A50514" w:rsidP="00A50514" w:rsidRDefault="00A50514" w14:paraId="6A3353BA" w14:textId="1FC5A16F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O procedimento nesses casos é utilizar a ferramenta calculadora do Número CNJ, disponível ao lado do campo “Número Único”, para descobrir qual seriam os dígitos verificadores corretos.</w:t>
      </w:r>
    </w:p>
    <w:p w:rsidR="00A50514" w:rsidP="00A50514" w:rsidRDefault="00A50514" w14:paraId="654E3E2E" w14:textId="48F5C35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24D160F" wp14:editId="095CA1B0">
            <wp:extent cx="2989746" cy="2010143"/>
            <wp:effectExtent l="0" t="0" r="1270" b="9525"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17" cy="201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514" w:rsidP="00A50514" w:rsidRDefault="00A50514" w14:paraId="385FEC92" w14:textId="6574E37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Após realizar o cadastro no SAPIENS, um </w:t>
      </w:r>
      <w:proofErr w:type="spellStart"/>
      <w:r w:rsidR="1CAFCF7F">
        <w:rPr/>
        <w:t>email</w:t>
      </w:r>
      <w:proofErr w:type="spellEnd"/>
      <w:r w:rsidR="1CAFCF7F">
        <w:rPr/>
        <w:t xml:space="preserve"> deve ser enviado para </w:t>
      </w:r>
      <w:hyperlink r:id="Rb3566d6a55174fa6">
        <w:r w:rsidRPr="1CAFCF7F" w:rsidR="1CAFCF7F">
          <w:rPr>
            <w:rStyle w:val="Hyperlink"/>
          </w:rPr>
          <w:t>sapiens@agu.gov.br</w:t>
        </w:r>
      </w:hyperlink>
      <w:r w:rsidR="1CAFCF7F">
        <w:rPr/>
        <w:t xml:space="preserve"> informando o número do processo judicial fornecido pelo Judiciário e qual o número cadastrado no SAPIENS, de modo que a equipe do suporte possa realizar imediatamente a correção do número do processo na base do SAPIENS. </w:t>
      </w:r>
    </w:p>
    <w:p w:rsidR="00D06D9A" w:rsidP="00023637" w:rsidRDefault="00D06D9A" w14:paraId="71C58696" w14:textId="31DC1BFA" w14:noSpellErr="1">
      <w:r w:rsidR="1CAFCF7F">
        <w:rPr/>
        <w:t xml:space="preserve">Na sequência, deve ser informada a </w:t>
      </w:r>
      <w:r w:rsidR="1CAFCF7F">
        <w:rPr/>
        <w:t>c</w:t>
      </w:r>
      <w:r w:rsidR="1CAFCF7F">
        <w:rPr/>
        <w:t xml:space="preserve">lasse </w:t>
      </w:r>
      <w:r w:rsidR="1CAFCF7F">
        <w:rPr/>
        <w:t>p</w:t>
      </w:r>
      <w:r w:rsidR="1CAFCF7F">
        <w:rPr/>
        <w:t>rocessual, de acordo com a Tabela Única de Classes do Conselho Nacional de Justiça – CNJ.</w:t>
      </w:r>
    </w:p>
    <w:p w:rsidR="00D06D9A" w:rsidP="00023637" w:rsidRDefault="007915FA" w14:paraId="41C924F3" w14:textId="3B5EB931" w14:noSpellErr="1">
      <w:r w:rsidR="1CAFCF7F">
        <w:rPr/>
        <w:t>E</w:t>
      </w:r>
      <w:r w:rsidR="1CAFCF7F">
        <w:rPr/>
        <w:t>xige</w:t>
      </w:r>
      <w:r w:rsidR="1CAFCF7F">
        <w:rPr/>
        <w:t>m</w:t>
      </w:r>
      <w:r w:rsidR="1CAFCF7F">
        <w:rPr/>
        <w:t xml:space="preserve">-se o </w:t>
      </w:r>
      <w:r w:rsidR="1CAFCF7F">
        <w:rPr/>
        <w:t>ó</w:t>
      </w:r>
      <w:r w:rsidR="1CAFCF7F">
        <w:rPr/>
        <w:t xml:space="preserve">rgão </w:t>
      </w:r>
      <w:r w:rsidR="1CAFCF7F">
        <w:rPr/>
        <w:t>j</w:t>
      </w:r>
      <w:r w:rsidR="1CAFCF7F">
        <w:rPr/>
        <w:t>ulgador (vara, turma, câmara, etc.)</w:t>
      </w:r>
      <w:r w:rsidR="1CAFCF7F">
        <w:rPr/>
        <w:t>,</w:t>
      </w:r>
      <w:r w:rsidR="1CAFCF7F">
        <w:rPr/>
        <w:t xml:space="preserve"> a data de ajuizamento da ação</w:t>
      </w:r>
      <w:r w:rsidR="1CAFCF7F">
        <w:rPr/>
        <w:t xml:space="preserve"> e o valor da causa</w:t>
      </w:r>
      <w:r w:rsidR="1CAFCF7F">
        <w:rPr/>
        <w:t>.</w:t>
      </w:r>
    </w:p>
    <w:p w:rsidR="00D06D9A" w:rsidP="00746902" w:rsidRDefault="00D06D9A" w14:paraId="5C9B4CE0" w14:textId="3BF36A03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Atenção: A tabela de órgãos julgadores é rigidamente controlada pelos Administradores do SAPIENS. Sempre que houver a necessidade de inclus</w:t>
      </w:r>
      <w:r w:rsidR="1CAFCF7F">
        <w:rPr/>
        <w:t>ão, ou exclusão</w:t>
      </w:r>
      <w:r w:rsidR="1CAFCF7F">
        <w:rPr/>
        <w:t xml:space="preserve">, entre em contato com o Administrador de sua </w:t>
      </w:r>
      <w:r w:rsidR="1CAFCF7F">
        <w:rPr/>
        <w:t>unidade</w:t>
      </w:r>
      <w:r w:rsidR="1CAFCF7F">
        <w:rPr/>
        <w:t>.</w:t>
      </w:r>
    </w:p>
    <w:p w:rsidR="00A50514" w:rsidP="0007259E" w:rsidRDefault="007915FA" w14:paraId="09A82F6E" w14:textId="0A0E49C0">
      <w:bookmarkStart w:name="_Toc364498333" w:id="101"/>
      <w:bookmarkStart w:name="_Toc364500771" w:id="102"/>
      <w:r w:rsidR="1CAFCF7F">
        <w:rPr/>
        <w:t>Por fim, deve ser informado no campo entidade qual é o órgão representado pela AGU naquele NUP</w:t>
      </w:r>
      <w:r w:rsidR="1CAFCF7F">
        <w:rPr/>
        <w:t xml:space="preserve"> e o </w:t>
      </w:r>
      <w:proofErr w:type="spellStart"/>
      <w:r w:rsidR="1CAFCF7F">
        <w:rPr/>
        <w:t>pólo</w:t>
      </w:r>
      <w:proofErr w:type="spellEnd"/>
      <w:r w:rsidR="1CAFCF7F">
        <w:rPr/>
        <w:t xml:space="preserve"> processual que ocupa</w:t>
      </w:r>
      <w:r w:rsidR="1CAFCF7F">
        <w:rPr/>
        <w:t xml:space="preserve">. </w:t>
      </w:r>
    </w:p>
    <w:p w:rsidR="007915FA" w:rsidP="0007259E" w:rsidRDefault="007915FA" w14:paraId="0EB88AEA" w14:textId="1430558C" w14:noSpellErr="1">
      <w:r w:rsidR="1CAFCF7F">
        <w:rPr/>
        <w:t>Destaque-se que se houver no mesmo processo judicial duas entidades representadas pela AGU, por exemplo, União Federal e IBAMA, deve ser criado um NUP para cada entidade.</w:t>
      </w:r>
    </w:p>
    <w:p w:rsidR="00BD1FDB" w:rsidP="00BD1FDB" w:rsidRDefault="00BD1FDB" w14:paraId="69AE8F96" w14:textId="77777777"/>
    <w:p w:rsidR="00BD1FDB" w:rsidP="00BD1FDB" w:rsidRDefault="00BD1FDB" w14:paraId="476ADD09" w14:textId="45DC366E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Atenção, caso seja possível, a partir da versão 1.2.4 o SAPIENS “aproveita” um dossiê judicial manual já existente para aquela entidade e o converte em dossiê judicial com integração, caso possível.</w:t>
      </w:r>
    </w:p>
    <w:p w:rsidR="009A0031" w:rsidP="009A0031" w:rsidRDefault="009A0031" w14:paraId="5ACB74DE" w14:textId="773CA5A2" w14:noSpellErr="1">
      <w:pPr>
        <w:pStyle w:val="Ttulo5"/>
        <w:rPr/>
      </w:pPr>
      <w:bookmarkStart w:name="_Toc489029727" w:id="103"/>
      <w:r w:rsidR="1CAFCF7F">
        <w:rPr/>
        <w:t>Dossiê Judicial para Processos Judiciais Pendentes de Ajuizamento</w:t>
      </w:r>
      <w:bookmarkEnd w:id="103"/>
    </w:p>
    <w:p w:rsidR="009A0031" w:rsidP="009A0031" w:rsidRDefault="009A0031" w14:paraId="4A173442" w14:textId="73F1D6BE" w14:noSpellErr="1">
      <w:r w:rsidR="1CAFCF7F">
        <w:rPr/>
        <w:t>É possível realizar o cadastro de um Dossiê Judicial preparatório, ou seja, antes mesmo do ajuizamento do processo judicial.</w:t>
      </w:r>
    </w:p>
    <w:p w:rsidR="009A0031" w:rsidP="009A0031" w:rsidRDefault="009A0031" w14:paraId="61A78DA5" w14:textId="24D23838" w14:noSpellErr="1">
      <w:r w:rsidR="1CAFCF7F">
        <w:rPr/>
        <w:t>Basta desmarcar a opção “Ajuizado” no formulário de criação do Dossiê Judicial.</w:t>
      </w:r>
    </w:p>
    <w:p w:rsidR="009A0031" w:rsidP="009A0031" w:rsidRDefault="004B37DF" w14:paraId="419FA6E3" w14:textId="7B97461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0F07140" wp14:editId="3D583287">
            <wp:extent cx="5394960" cy="3749040"/>
            <wp:effectExtent l="0" t="0" r="0" b="3810"/>
            <wp:docPr id="241" name="Image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31" w:rsidP="009A0031" w:rsidRDefault="009A0031" w14:paraId="65CA14D1" w14:textId="2B4CFE8B" w14:noSpellErr="1">
      <w:r w:rsidR="1CAFCF7F">
        <w:rPr/>
        <w:t>Nesse caso, basta informar a Classe Processual e a Entidade representada no processo judicial a ser ajuizado.</w:t>
      </w:r>
    </w:p>
    <w:p w:rsidR="009A0031" w:rsidP="009A0031" w:rsidRDefault="009A0031" w14:paraId="43CDECFE" w14:textId="7C323581" w14:noSpellErr="1">
      <w:r w:rsidR="1CAFCF7F">
        <w:rPr/>
        <w:t>O Dossiê Judicial pendente de ajuizamento não contém muitas informações em sua capa.</w:t>
      </w:r>
    </w:p>
    <w:p w:rsidR="009A0031" w:rsidP="009A0031" w:rsidRDefault="009A0031" w14:paraId="13C4B3CB" w14:textId="379F70B8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1B4CA69" wp14:editId="4BE1FC78">
            <wp:extent cx="5391150" cy="2679700"/>
            <wp:effectExtent l="0" t="0" r="0" b="6350"/>
            <wp:docPr id="180" name="Image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31" w:rsidP="009A0031" w:rsidRDefault="009A0031" w14:paraId="7AB4169C" w14:textId="33AE978A" w14:noSpellErr="1">
      <w:r w:rsidR="1CAFCF7F">
        <w:rPr/>
        <w:t>Após o ajuizamento do processo, é necessário utilizar a ferramenta “Ajuizamento” para atualizar os dados do Dossiê Judicial.</w:t>
      </w:r>
    </w:p>
    <w:p w:rsidR="009A0031" w:rsidP="009A0031" w:rsidRDefault="009A0031" w14:paraId="7AF21222" w14:textId="1F107319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863469C" wp14:editId="76C92EAC">
            <wp:extent cx="1371600" cy="822960"/>
            <wp:effectExtent l="0" t="0" r="0" b="0"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A0031" w:rsidR="009A0031" w:rsidP="009A0031" w:rsidRDefault="009A0031" w14:paraId="551C4E3D" w14:textId="19B2BDCB" w14:noSpellErr="1">
      <w:r w:rsidR="1CAFCF7F">
        <w:rPr/>
        <w:t>Basta informar o Número Único CNJ do processo judicial recém ajuizado para transformar o Dossiê Judicial pendente de ajuizamento em um Dossiê Judicial convencional.</w:t>
      </w:r>
    </w:p>
    <w:p w:rsidR="001B4C62" w:rsidP="001B4C62" w:rsidRDefault="001B4C62" w14:paraId="714F23EF" w14:textId="77777777" w14:noSpellErr="1">
      <w:pPr>
        <w:pStyle w:val="Ttulo5"/>
        <w:rPr/>
      </w:pPr>
      <w:bookmarkStart w:name="_Toc489029728" w:id="104"/>
      <w:r w:rsidR="1CAFCF7F">
        <w:rPr/>
        <w:t>Interessados e Assuntos</w:t>
      </w:r>
      <w:bookmarkEnd w:id="104"/>
    </w:p>
    <w:p w:rsidR="001B4C62" w:rsidP="001B4C62" w:rsidRDefault="001B4C62" w14:paraId="04226DE1" w14:textId="77777777" w14:noSpellErr="1">
      <w:r w:rsidR="1CAFCF7F">
        <w:rPr/>
        <w:t>Ao realizar o salvamento do formulário, o SAPIENS abrirá duas novas abas, permitindo desde logo o cadastramento de interessados e assuntos.</w:t>
      </w:r>
    </w:p>
    <w:p w:rsidR="001B4C62" w:rsidP="001B4C62" w:rsidRDefault="001B4C62" w14:paraId="37DE1380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467D8C1" wp14:editId="0EF3320B">
            <wp:extent cx="5394960" cy="1005840"/>
            <wp:effectExtent l="0" t="0" r="0" b="381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C62" w:rsidP="0007259E" w:rsidRDefault="001B4C62" w14:paraId="0B0F9EE3" w14:textId="22D37FE1" w14:noSpellErr="1">
      <w:r w:rsidR="1CAFCF7F">
        <w:rPr/>
        <w:t>As informações sobre o cadastro de interessados e assuntos estão disponíveis mais abaixo, no tópico sobre “Dados Básicos”.</w:t>
      </w:r>
    </w:p>
    <w:p w:rsidR="00307B24" w:rsidP="00307B24" w:rsidRDefault="00307B24" w14:paraId="79CEFC2E" w14:textId="31917718" w14:noSpellErr="1">
      <w:pPr>
        <w:pStyle w:val="Ttulo5"/>
        <w:rPr/>
      </w:pPr>
      <w:bookmarkStart w:name="_Toc489029729" w:id="105"/>
      <w:r w:rsidR="1CAFCF7F">
        <w:rPr/>
        <w:t>Integração com o SICAU</w:t>
      </w:r>
      <w:bookmarkEnd w:id="105"/>
    </w:p>
    <w:p w:rsidR="00307B24" w:rsidP="00307B24" w:rsidRDefault="00307B24" w14:paraId="34929548" w14:textId="77777777" w14:noSpellErr="1">
      <w:r w:rsidR="1CAFCF7F">
        <w:rPr/>
        <w:t>O SAPIENS possui integração com o SICAU capaz de realizar a importação dos dados dos processos judiciais, extrato de tarefas e atividades e dossiês judiciais.</w:t>
      </w:r>
    </w:p>
    <w:p w:rsidR="00307B24" w:rsidP="00307B24" w:rsidRDefault="00307B24" w14:paraId="7675C285" w14:textId="77777777" w14:noSpellErr="1">
      <w:r w:rsidR="1CAFCF7F">
        <w:rPr/>
        <w:t>Atenção, é imprescindível que o processo judicial esteja cadastrado no SICAU com a numeração CNJ de 20 dígitos, ainda que apenas no campo numeração alternativa.</w:t>
      </w:r>
    </w:p>
    <w:p w:rsidR="00307B24" w:rsidP="00307B24" w:rsidRDefault="00307B24" w14:paraId="1EB46094" w14:textId="22D1876C" w14:noSpellErr="1">
      <w:r w:rsidR="1CAFCF7F">
        <w:rPr/>
        <w:t>Para utilizar essa integração, ao cadastrar um novo processo judicial, basta selecionar “Manual” e marcar a opção “Migrar SICAU”.</w:t>
      </w:r>
    </w:p>
    <w:p w:rsidRPr="00307B24" w:rsidR="00307B24" w:rsidP="00307B24" w:rsidRDefault="00307B24" w14:paraId="49934381" w14:textId="5B44FFC4" w14:noSpellErr="1">
      <w:r w:rsidR="1CAFCF7F">
        <w:rPr/>
        <w:t xml:space="preserve">O SAPIENS então criará o NUP necessário, migrando as informações necessárias do SICAU. </w:t>
      </w:r>
    </w:p>
    <w:p w:rsidR="0072549B" w:rsidP="0072549B" w:rsidRDefault="0072549B" w14:paraId="4CE11BF8" w14:textId="1B863E6D" w14:noSpellErr="1">
      <w:pPr>
        <w:pStyle w:val="Ttulo5"/>
        <w:rPr/>
      </w:pPr>
      <w:bookmarkStart w:name="_Toc489029730" w:id="106"/>
      <w:r w:rsidR="1CAFCF7F">
        <w:rPr/>
        <w:t xml:space="preserve">Cadastro de </w:t>
      </w:r>
      <w:r w:rsidR="1CAFCF7F">
        <w:rPr/>
        <w:t>Processos Judiciais</w:t>
      </w:r>
      <w:r w:rsidR="1CAFCF7F">
        <w:rPr/>
        <w:t xml:space="preserve"> Via Integração</w:t>
      </w:r>
      <w:r w:rsidR="1CAFCF7F">
        <w:rPr/>
        <w:t xml:space="preserve"> com o Poder Judiciário</w:t>
      </w:r>
      <w:bookmarkEnd w:id="106"/>
    </w:p>
    <w:p w:rsidR="0072549B" w:rsidP="0072549B" w:rsidRDefault="0072549B" w14:paraId="72FAD6D4" w14:textId="033E7FD6" w14:noSpellErr="1">
      <w:r w:rsidR="1CAFCF7F">
        <w:rPr/>
        <w:t>Quan</w:t>
      </w:r>
      <w:r w:rsidR="1CAFCF7F">
        <w:rPr/>
        <w:t>d</w:t>
      </w:r>
      <w:r w:rsidR="1CAFCF7F">
        <w:rPr/>
        <w:t xml:space="preserve">o o SAPIENS possuir integração com o Tribunal, é possível que todo o cadastro seja realizado por </w:t>
      </w:r>
      <w:r w:rsidRPr="1CAFCF7F" w:rsidR="1CAFCF7F">
        <w:rPr>
          <w:i w:val="1"/>
          <w:iCs w:val="1"/>
        </w:rPr>
        <w:t>Webservices</w:t>
      </w:r>
      <w:r w:rsidR="1CAFCF7F">
        <w:rPr/>
        <w:t>, simplificando os procedimentos.</w:t>
      </w:r>
    </w:p>
    <w:p w:rsidRPr="0072549B" w:rsidR="0072549B" w:rsidP="0072549B" w:rsidRDefault="0072549B" w14:paraId="1C1065C6" w14:textId="3E842D9F" w14:noSpellErr="1">
      <w:r w:rsidR="1CAFCF7F">
        <w:rPr/>
        <w:t xml:space="preserve">Nesse cenário, basta informar o Número Único de 20 dígitos do </w:t>
      </w:r>
      <w:r w:rsidR="1CAFCF7F">
        <w:rPr/>
        <w:t>processo judicial</w:t>
      </w:r>
      <w:r w:rsidR="1CAFCF7F">
        <w:rPr/>
        <w:t xml:space="preserve">, bem como a </w:t>
      </w:r>
      <w:r w:rsidR="1CAFCF7F">
        <w:rPr/>
        <w:t>o</w:t>
      </w:r>
      <w:r w:rsidR="1CAFCF7F">
        <w:rPr/>
        <w:t>rigem dos dados, ou seja, de qual Tribunal e Instância os dados devem ser buscados.</w:t>
      </w:r>
    </w:p>
    <w:p w:rsidR="0072549B" w:rsidP="0072549B" w:rsidRDefault="0072549B" w14:paraId="3C1D1FFE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962C49A" wp14:editId="2D1CF7D3">
            <wp:extent cx="5400675" cy="2505075"/>
            <wp:effectExtent l="0" t="0" r="9525" b="9525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9B" w:rsidP="0072549B" w:rsidRDefault="0072549B" w14:paraId="44611C8E" w14:textId="77777777" w14:noSpellErr="1">
      <w:r w:rsidR="1CAFCF7F">
        <w:rPr/>
        <w:t>O SAPIENS automaticamente criará o NUP e realizará o cadastro de todos os dados necessários, sem intervenção humana.</w:t>
      </w:r>
    </w:p>
    <w:p w:rsidR="0072549B" w:rsidP="0072549B" w:rsidRDefault="0072549B" w14:paraId="5C913FC9" w14:textId="29559A66" w14:noSpellErr="1">
      <w:r w:rsidR="1CAFCF7F">
        <w:rPr/>
        <w:t xml:space="preserve">Importante destacar que o SAPIENS criará um NUP diferente para cada entidade representada pela AGU que encontrar no </w:t>
      </w:r>
      <w:r w:rsidR="1CAFCF7F">
        <w:rPr/>
        <w:t>processo judicial</w:t>
      </w:r>
      <w:r w:rsidR="1CAFCF7F">
        <w:rPr/>
        <w:t>.</w:t>
      </w:r>
    </w:p>
    <w:p w:rsidR="0072549B" w:rsidP="0072549B" w:rsidRDefault="0072549B" w14:paraId="4B48F7CE" w14:textId="77777777" w14:noSpellErr="1">
      <w:r w:rsidR="1CAFCF7F">
        <w:rPr/>
        <w:t>Assim, se estiverem no mesmo processo, por exemplo, o INCRA e o IBAMA, serão criados 2 (dois) NUPS diferentes, um para cada entidade representada.</w:t>
      </w:r>
    </w:p>
    <w:p w:rsidR="00192E97" w:rsidP="0072549B" w:rsidRDefault="00192E97" w14:paraId="4957885B" w14:textId="77777777" w14:noSpellErr="1">
      <w:r w:rsidR="1CAFCF7F">
        <w:rPr/>
        <w:t>No topo dos dados do NUP consta qual é a entidade representada “dona” do NUP.</w:t>
      </w:r>
    </w:p>
    <w:p w:rsidR="00192E97" w:rsidP="00192E97" w:rsidRDefault="00192E97" w14:paraId="3E16E1D3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B5C361D" wp14:editId="2B94D5EC">
            <wp:extent cx="4400550" cy="990600"/>
            <wp:effectExtent l="0" t="0" r="0" b="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E97" w:rsidP="0072549B" w:rsidRDefault="0072549B" w14:paraId="0EE24288" w14:textId="5411168B">
      <w:r w:rsidR="1CAFCF7F">
        <w:rPr/>
        <w:t xml:space="preserve">Além disso, também são criados </w:t>
      </w:r>
      <w:proofErr w:type="spellStart"/>
      <w:r w:rsidR="1CAFCF7F">
        <w:rPr/>
        <w:t>NUPs</w:t>
      </w:r>
      <w:proofErr w:type="spellEnd"/>
      <w:r w:rsidR="1CAFCF7F">
        <w:rPr/>
        <w:t xml:space="preserve"> diferentes para </w:t>
      </w:r>
      <w:r w:rsidR="1CAFCF7F">
        <w:rPr/>
        <w:t>o</w:t>
      </w:r>
      <w:r w:rsidR="1CAFCF7F">
        <w:rPr/>
        <w:t xml:space="preserve">rigens diferentes. </w:t>
      </w:r>
    </w:p>
    <w:p w:rsidR="0072549B" w:rsidP="0072549B" w:rsidRDefault="0072549B" w14:paraId="191F1DF2" w14:textId="3AA102EC" w14:noSpellErr="1">
      <w:r w:rsidR="1CAFCF7F">
        <w:rPr/>
        <w:t xml:space="preserve">Ou seja, o mesmo </w:t>
      </w:r>
      <w:r w:rsidR="1CAFCF7F">
        <w:rPr/>
        <w:t>processo</w:t>
      </w:r>
      <w:r w:rsidR="1CAFCF7F">
        <w:rPr/>
        <w:t xml:space="preserve"> </w:t>
      </w:r>
      <w:r w:rsidR="1CAFCF7F">
        <w:rPr/>
        <w:t>j</w:t>
      </w:r>
      <w:r w:rsidR="1CAFCF7F">
        <w:rPr/>
        <w:t xml:space="preserve">udicial, com o mesmo </w:t>
      </w:r>
      <w:r w:rsidR="1CAFCF7F">
        <w:rPr/>
        <w:t>n</w:t>
      </w:r>
      <w:r w:rsidR="1CAFCF7F">
        <w:rPr/>
        <w:t xml:space="preserve">úmero </w:t>
      </w:r>
      <w:r w:rsidR="1CAFCF7F">
        <w:rPr/>
        <w:t>ú</w:t>
      </w:r>
      <w:r w:rsidR="1CAFCF7F">
        <w:rPr/>
        <w:t>nico, pode ter mais de NUP, por exemplo, um para a primeira instância, outro para a segunda instância.</w:t>
      </w:r>
    </w:p>
    <w:p w:rsidR="0072549B" w:rsidP="0072549B" w:rsidRDefault="0072549B" w14:paraId="59CC8BC7" w14:textId="09C679CB" w14:noSpellErr="1">
      <w:r w:rsidR="1CAFCF7F">
        <w:rPr/>
        <w:t xml:space="preserve">Por outro lado, apesar de incomum, pode acontecer de o SAPIENS falhar no reconhecimento da presença de uma entidade representada em um </w:t>
      </w:r>
      <w:r w:rsidR="1CAFCF7F">
        <w:rPr/>
        <w:t>processo judicial</w:t>
      </w:r>
      <w:r w:rsidR="1CAFCF7F">
        <w:rPr/>
        <w:t>, deixando de criar um NUP que deveria ter sido criado.</w:t>
      </w:r>
    </w:p>
    <w:p w:rsidR="0072549B" w:rsidP="0072549B" w:rsidRDefault="0072549B" w14:paraId="171B3A58" w14:textId="77777777" w14:noSpellErr="1">
      <w:r w:rsidR="1CAFCF7F">
        <w:rPr/>
        <w:t>Nessas situações, deve-se marcar a opção “Forçar criação de NUP”, indicado a entidade representada.</w:t>
      </w:r>
    </w:p>
    <w:p w:rsidR="0072549B" w:rsidP="0072549B" w:rsidRDefault="0072549B" w14:paraId="0A9A0EC6" w14:textId="77777777">
      <w:pPr>
        <w:ind w:firstLine="0"/>
      </w:pPr>
      <w:r>
        <w:rPr>
          <w:noProof/>
          <w:lang w:eastAsia="pt-BR"/>
        </w:rPr>
        <w:drawing>
          <wp:inline distT="0" distB="0" distL="0" distR="0" wp14:anchorId="07DF7AFB" wp14:editId="237DA429">
            <wp:extent cx="5400675" cy="409575"/>
            <wp:effectExtent l="0" t="0" r="9525" b="9525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9B" w:rsidP="0072549B" w:rsidRDefault="0072549B" w14:paraId="53357C5F" w14:textId="77777777" w14:noSpellErr="1">
      <w:r w:rsidR="1CAFCF7F">
        <w:rPr/>
        <w:t>O SAPIENS então criará o NUP correspondente.</w:t>
      </w:r>
    </w:p>
    <w:p w:rsidR="00192E97" w:rsidP="0072549B" w:rsidRDefault="00192E97" w14:paraId="45F13C6D" w14:textId="5A448EBC" w14:noSpellErr="1">
      <w:r w:rsidR="1CAFCF7F">
        <w:rPr/>
        <w:t xml:space="preserve">Caso eventualmente seja criado pelo SAPIENS um NUP equivocadamente, por exemplo, se o SAPIENS entender que há uma entidade representada no </w:t>
      </w:r>
      <w:r w:rsidR="1CAFCF7F">
        <w:rPr/>
        <w:t>processo judicial</w:t>
      </w:r>
      <w:r w:rsidR="1CAFCF7F">
        <w:rPr/>
        <w:t xml:space="preserve">, quando </w:t>
      </w:r>
      <w:r w:rsidR="1CAFCF7F">
        <w:rPr/>
        <w:t xml:space="preserve">na verdade </w:t>
      </w:r>
      <w:r w:rsidR="1CAFCF7F">
        <w:rPr/>
        <w:t>não há, deve-se encaminhar o NUP para arquivamento.</w:t>
      </w:r>
    </w:p>
    <w:p w:rsidR="003A2725" w:rsidP="003A2725" w:rsidRDefault="003A2725" w14:paraId="67D6FA89" w14:textId="6272B926" w14:noSpellErr="1">
      <w:pPr>
        <w:pStyle w:val="Ttulo4"/>
        <w:rPr/>
      </w:pPr>
      <w:bookmarkStart w:name="_Toc489029731" w:id="107"/>
      <w:r w:rsidR="1CAFCF7F">
        <w:rPr/>
        <w:t>Ferramentas</w:t>
      </w:r>
      <w:bookmarkEnd w:id="107"/>
    </w:p>
    <w:p w:rsidR="003A2725" w:rsidP="0072549B" w:rsidRDefault="003A2725" w14:paraId="018EE84E" w14:textId="01DCA6F9" w14:noSpellErr="1">
      <w:r w:rsidR="1CAFCF7F">
        <w:rPr/>
        <w:t>A tela de edição do processo/documento avulso (Editar NUP) traz algumas ferramentas relevantes.</w:t>
      </w:r>
    </w:p>
    <w:p w:rsidR="003A2725" w:rsidP="003A2725" w:rsidRDefault="003A2725" w14:paraId="182BC5C7" w14:textId="39D02385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A51CB93" wp14:editId="0681BA2E">
            <wp:extent cx="1304290" cy="977900"/>
            <wp:effectExtent l="0" t="0" r="0" b="0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25" w:rsidP="003A2725" w:rsidRDefault="003A2725" w14:paraId="37DBAF30" w14:textId="23941BB3" w14:noSpellErr="1">
      <w:pPr>
        <w:pStyle w:val="Ttulo5"/>
        <w:rPr/>
      </w:pPr>
      <w:bookmarkStart w:name="_Toc489029732" w:id="108"/>
      <w:r w:rsidR="1CAFCF7F">
        <w:rPr/>
        <w:t>Arquivar</w:t>
      </w:r>
      <w:bookmarkEnd w:id="108"/>
    </w:p>
    <w:p w:rsidR="003A2725" w:rsidP="003A2725" w:rsidRDefault="003A2725" w14:paraId="10E7B193" w14:textId="5C6BF811" w14:noSpellErr="1">
      <w:r w:rsidR="1CAFCF7F">
        <w:rPr/>
        <w:t>O processo de arquivamento do SAPIENS envolve a criação de uma tarefa “MANTER SOB GUARDA NO ARQUIVO TEMPORÁRIO” para o setor de arquivo da unidade, com a opção tramitar selecionada.</w:t>
      </w:r>
    </w:p>
    <w:p w:rsidR="003A2725" w:rsidP="003A2725" w:rsidRDefault="003A2725" w14:paraId="00EF70A0" w14:textId="043EFE8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A1EE68A" wp14:editId="12EC6E20">
            <wp:extent cx="3959584" cy="1084671"/>
            <wp:effectExtent l="0" t="0" r="3175" b="1270"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428" cy="109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25" w:rsidP="003A2725" w:rsidRDefault="003A2725" w14:paraId="3518941F" w14:textId="0690DBEE" w14:noSpellErr="1">
      <w:r w:rsidR="1CAFCF7F">
        <w:rPr/>
        <w:t>A ferramenta “Arquivar” automatiza esse processo, realizando essas operações automaticamente.</w:t>
      </w:r>
    </w:p>
    <w:p w:rsidR="1CAFCF7F" w:rsidP="1CAFCF7F" w:rsidRDefault="1CAFCF7F" w14:noSpellErr="1" w14:paraId="2D31FC5B" w14:textId="2CC8B205">
      <w:pPr>
        <w:pStyle w:val="Normal"/>
      </w:pPr>
      <w:r w:rsidR="1CAFCF7F">
        <w:rPr/>
        <w:t>Toda vez que o arquivamento for determinado, o SAPIENS gerará automaticamente uma certidão de arquivamento.</w:t>
      </w:r>
    </w:p>
    <w:p w:rsidR="003A2725" w:rsidP="003A2725" w:rsidRDefault="003A2725" w14:paraId="03F76235" w14:textId="1ACEDC2C" w14:noSpellErr="1">
      <w:pPr>
        <w:pStyle w:val="Ttulo5"/>
        <w:rPr/>
      </w:pPr>
      <w:bookmarkStart w:name="_Toc489029733" w:id="109"/>
      <w:r w:rsidR="1CAFCF7F">
        <w:rPr/>
        <w:t>Imprimir Etiqueta</w:t>
      </w:r>
      <w:bookmarkEnd w:id="109"/>
    </w:p>
    <w:p w:rsidR="003A2725" w:rsidP="003A2725" w:rsidRDefault="003A2725" w14:paraId="18DE14C1" w14:textId="5D774D29" w14:noSpellErr="1">
      <w:r w:rsidR="1CAFCF7F">
        <w:rPr/>
        <w:t>A ferramenta imprimir etiqueta gera uma etiqueta para fins de impressão, com os dados do processo/documento avulso.</w:t>
      </w:r>
    </w:p>
    <w:p w:rsidR="003A2725" w:rsidP="003A2725" w:rsidRDefault="003A2725" w14:paraId="25832150" w14:textId="6E736F0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E946FBA" wp14:editId="619645FA">
            <wp:extent cx="3418951" cy="1456831"/>
            <wp:effectExtent l="0" t="0" r="0" b="0"/>
            <wp:docPr id="214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82" cy="14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25" w:rsidP="003A2725" w:rsidRDefault="003A2725" w14:paraId="0CE15656" w14:textId="08501820" w14:noSpellErr="1">
      <w:pPr>
        <w:pStyle w:val="Ttulo5"/>
        <w:rPr/>
      </w:pPr>
      <w:bookmarkStart w:name="_Toc489029734" w:id="110"/>
      <w:r w:rsidR="1CAFCF7F">
        <w:rPr/>
        <w:t>Importar SICAU</w:t>
      </w:r>
      <w:bookmarkEnd w:id="110"/>
    </w:p>
    <w:p w:rsidR="003A2725" w:rsidP="003A2725" w:rsidRDefault="003C1262" w14:paraId="4B5B4AC4" w14:textId="4F6CFDAE" w14:noSpellErr="1">
      <w:r w:rsidR="1CAFCF7F">
        <w:rPr/>
        <w:t>Essa ferramenta está disponível apenas para os dossiês judiciais e permite realizar a importação dos documentos constantes no Dossiê Eletrônico do SICAU para o mesmo processo judicial.</w:t>
      </w:r>
    </w:p>
    <w:p w:rsidRPr="003A2725" w:rsidR="003C1262" w:rsidP="003A2725" w:rsidRDefault="003C1262" w14:paraId="552D8C52" w14:textId="0A15FC1E" w14:noSpellErr="1">
      <w:r w:rsidR="1CAFCF7F">
        <w:rPr/>
        <w:t>É possível realizar a importação em qualquer dossiê judicial, inclusive de maneira incremental.</w:t>
      </w:r>
    </w:p>
    <w:p w:rsidR="00CA403A" w:rsidRDefault="008B1762" w14:paraId="52A7FB5C" w14:textId="77777777" w14:noSpellErr="1">
      <w:pPr>
        <w:pStyle w:val="Ttulo3"/>
        <w:rPr/>
      </w:pPr>
      <w:bookmarkStart w:name="_Toc489029735" w:id="111"/>
      <w:r w:rsidR="1CAFCF7F">
        <w:rPr/>
        <w:t>Dados Básicos</w:t>
      </w:r>
      <w:bookmarkEnd w:id="101"/>
      <w:bookmarkEnd w:id="102"/>
      <w:bookmarkEnd w:id="111"/>
    </w:p>
    <w:p w:rsidR="00CA403A" w:rsidP="002F02DD" w:rsidRDefault="00F55B65" w14:paraId="1162E97E" w14:textId="521D45B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7FE3502" wp14:editId="4C4D720D">
            <wp:extent cx="5398770" cy="357505"/>
            <wp:effectExtent l="0" t="0" r="0" b="444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1AA43DEC" w14:textId="61FFC153" w14:noSpellErr="1">
      <w:r w:rsidR="1CAFCF7F">
        <w:rPr/>
        <w:t xml:space="preserve">Na tela Dados Básicos do </w:t>
      </w:r>
      <w:r w:rsidR="1CAFCF7F">
        <w:rPr/>
        <w:t>processo/documento avulso</w:t>
      </w:r>
      <w:r w:rsidR="1CAFCF7F">
        <w:rPr/>
        <w:t xml:space="preserve"> o </w:t>
      </w:r>
      <w:r w:rsidR="1CAFCF7F">
        <w:rPr/>
        <w:t>usuário</w:t>
      </w:r>
      <w:r w:rsidR="1CAFCF7F">
        <w:rPr/>
        <w:t xml:space="preserve"> encontrará os dados principais,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</w:t>
      </w:r>
      <w:r w:rsidR="1CAFCF7F">
        <w:rPr/>
        <w:t>interessado</w:t>
      </w:r>
      <w:r w:rsidR="1CAFCF7F">
        <w:rPr/>
        <w:t xml:space="preserve">s,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Assuntos e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</w:t>
      </w:r>
      <w:r w:rsidR="1CAFCF7F">
        <w:rPr/>
        <w:t>juntadas</w:t>
      </w:r>
      <w:r w:rsidR="1CAFCF7F">
        <w:rPr/>
        <w:t>.</w:t>
      </w:r>
    </w:p>
    <w:p w:rsidR="00CA403A" w:rsidRDefault="008B1762" w14:paraId="29E85496" w14:textId="77777777" w14:noSpellErr="1">
      <w:pPr>
        <w:pStyle w:val="Ttulo4"/>
        <w:rPr/>
      </w:pPr>
      <w:bookmarkStart w:name="_Toc364500772" w:id="112"/>
      <w:bookmarkStart w:name="_Toc489029736" w:id="113"/>
      <w:r w:rsidR="1CAFCF7F">
        <w:rPr/>
        <w:t>Dados Principais</w:t>
      </w:r>
      <w:bookmarkEnd w:id="112"/>
      <w:bookmarkEnd w:id="113"/>
    </w:p>
    <w:p w:rsidR="00CA403A" w:rsidRDefault="00BB7640" w14:paraId="5101CDC4" w14:textId="6B305335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424F253" wp14:editId="2541DFB8">
            <wp:extent cx="5398770" cy="3267710"/>
            <wp:effectExtent l="0" t="0" r="0" b="8890"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4D3FB8C9" w14:textId="6F494256" w14:noSpellErr="1">
      <w:r w:rsidR="1CAFCF7F">
        <w:rPr/>
        <w:t xml:space="preserve">A partir desse ponto, o </w:t>
      </w:r>
      <w:r w:rsidR="1CAFCF7F">
        <w:rPr/>
        <w:t>usuário</w:t>
      </w:r>
      <w:r w:rsidR="1CAFCF7F">
        <w:rPr/>
        <w:t xml:space="preserve"> tem liberdade para preencher os demais dados do cadastro do </w:t>
      </w:r>
      <w:r w:rsidR="1CAFCF7F">
        <w:rPr/>
        <w:t>processo/documento avulso</w:t>
      </w:r>
      <w:r w:rsidR="1CAFCF7F">
        <w:rPr/>
        <w:t xml:space="preserve">. Nessa tela de detalhamento, pode haver modificações em qualquer tempo, desde que o </w:t>
      </w:r>
      <w:r w:rsidR="1CAFCF7F">
        <w:rPr/>
        <w:t>usuário</w:t>
      </w:r>
      <w:r w:rsidR="1CAFCF7F">
        <w:rPr/>
        <w:t xml:space="preserve"> tenha perfil para isso.</w:t>
      </w:r>
    </w:p>
    <w:p w:rsidR="00746902" w:rsidRDefault="00746902" w14:paraId="20A0D608" w14:textId="2EE354C8" w14:noSpellErr="1">
      <w:r w:rsidR="1CAFCF7F">
        <w:rPr/>
        <w:t xml:space="preserve">Observe-se que no caso dos </w:t>
      </w:r>
      <w:r w:rsidR="1CAFCF7F">
        <w:rPr/>
        <w:t>processo</w:t>
      </w:r>
      <w:r w:rsidR="1CAFCF7F">
        <w:rPr/>
        <w:t>s vinculados a um</w:t>
      </w:r>
      <w:r w:rsidR="1CAFCF7F">
        <w:rPr/>
        <w:t xml:space="preserve"> </w:t>
      </w:r>
      <w:r w:rsidR="1CAFCF7F">
        <w:rPr/>
        <w:t>processo judicial</w:t>
      </w:r>
      <w:r w:rsidR="1CAFCF7F">
        <w:rPr/>
        <w:t>, há campos adicionais para preenchimento:</w:t>
      </w:r>
    </w:p>
    <w:p w:rsidR="00746902" w:rsidP="00746902" w:rsidRDefault="00957C49" w14:paraId="553FB0AB" w14:textId="4B985F13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56284A3" wp14:editId="05E8B5F0">
            <wp:extent cx="5398770" cy="2592070"/>
            <wp:effectExtent l="0" t="0" r="0" b="0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24" w:rsidRDefault="00020624" w14:paraId="08FC9A4B" w14:textId="1B2D348F" w14:noSpellErr="1">
      <w:r w:rsidR="1CAFCF7F">
        <w:rPr/>
        <w:t>Se a entidade representada no Dossiê Judicial for a União Federal, o SAPIENS apresentará um campo adicional para o cadastro do Órgão Interessado, conforme tabela previamente preparada (Ex. Ministério dos Transportes, Câmara dos Deputados, etc.).</w:t>
      </w:r>
    </w:p>
    <w:p w:rsidR="00957C49" w:rsidRDefault="00957C49" w14:paraId="2F844028" w14:textId="5AAE6861" w14:noSpellErr="1">
      <w:r w:rsidR="1CAFCF7F">
        <w:rPr/>
        <w:t>Outro campo que merece destaque é o “Risco Fiscal”, para a realização de análise de contingências contábeis. Os órgãos centrais que atuam no contencioso (PGU/PGU/SGCT) divulgarão normativos próprios para regulamentar a utilização desse campo.</w:t>
      </w:r>
    </w:p>
    <w:p w:rsidR="00CA403A" w:rsidRDefault="008B1762" w14:paraId="07698011" w14:textId="77777777" w14:noSpellErr="1">
      <w:r w:rsidR="1CAFCF7F">
        <w:rPr/>
        <w:t xml:space="preserve">Se houver qualquer modificação nos dados nesse ponto, o </w:t>
      </w:r>
      <w:r w:rsidR="1CAFCF7F">
        <w:rPr/>
        <w:t>usuário</w:t>
      </w:r>
      <w:r w:rsidR="1CAFCF7F">
        <w:rPr/>
        <w:t xml:space="preserve"> deve gravar as alterações no botão respectivo</w:t>
      </w:r>
      <w:r w:rsidR="1CAFCF7F">
        <w:rPr/>
        <w:t xml:space="preserve"> para salvar</w:t>
      </w:r>
      <w:r w:rsidR="1CAFCF7F">
        <w:rPr/>
        <w:t>.</w:t>
      </w:r>
    </w:p>
    <w:p w:rsidR="00CA403A" w:rsidRDefault="00E9486E" w14:paraId="7562CDE3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970989F" wp14:editId="2F9BECDF">
            <wp:extent cx="1581150" cy="3429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86E" w:rsidP="00E9486E" w:rsidRDefault="00E9486E" w14:paraId="6A8162C4" w14:textId="77777777" w14:noSpellErr="1">
      <w:r w:rsidR="1CAFCF7F">
        <w:rPr/>
        <w:t>Além disso, se o usuário quiser recarregar um NUP que já esteja aberto, de modo a garantir que as informações que estejam na tela sejam as mais atualizadas, basta clicar no botão recarregar.</w:t>
      </w:r>
    </w:p>
    <w:p w:rsidR="00E9486E" w:rsidP="00E9486E" w:rsidRDefault="00E9486E" w14:paraId="00B6E93A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BDB0114" wp14:editId="6BC51C7A">
            <wp:extent cx="1609725" cy="36195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E97" w:rsidP="00192E97" w:rsidRDefault="00192E97" w14:paraId="041DF864" w14:textId="173759AF" w14:noSpellErr="1">
      <w:r w:rsidR="1CAFCF7F">
        <w:rPr/>
        <w:t xml:space="preserve">Por fim, se o NUP estiver vinculado a um </w:t>
      </w:r>
      <w:r w:rsidR="1CAFCF7F">
        <w:rPr/>
        <w:t>processo judicial</w:t>
      </w:r>
      <w:r w:rsidR="1CAFCF7F">
        <w:rPr/>
        <w:t xml:space="preserve"> com Integração, há a possibilidade de realizar uma sincronização, ou seja, o SAPIENS irá até o Tribunal e buscará as informações mais atualizadas.</w:t>
      </w:r>
    </w:p>
    <w:p w:rsidR="00192E97" w:rsidP="00192E97" w:rsidRDefault="00192E97" w14:paraId="0CCECF27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3E267B7" wp14:editId="1FB18078">
            <wp:extent cx="1524000" cy="333375"/>
            <wp:effectExtent l="0" t="0" r="0" b="9525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E97" w:rsidP="00192E97" w:rsidRDefault="00192E97" w14:paraId="74EDBA54" w14:textId="77777777" w14:noSpellErr="1">
      <w:r w:rsidR="1CAFCF7F">
        <w:rPr/>
        <w:t>A sincronização acontecerá em segundo plano, o</w:t>
      </w:r>
      <w:r w:rsidR="1CAFCF7F">
        <w:rPr/>
        <w:t xml:space="preserve"> que</w:t>
      </w:r>
      <w:r w:rsidR="1CAFCF7F">
        <w:rPr/>
        <w:t xml:space="preserve"> implica dizer que o usuário poderá continuar usando o SAPIENS normalmente, mas deverá atualizar o NUP, usando o botão acima, para saber se a sincronização já acabou.</w:t>
      </w:r>
    </w:p>
    <w:p w:rsidR="00192E97" w:rsidP="00192E97" w:rsidRDefault="00192E97" w14:paraId="5F121B10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79A3CC7" wp14:editId="731A9F8B">
            <wp:extent cx="5400675" cy="428625"/>
            <wp:effectExtent l="0" t="0" r="9525" b="9525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E97" w:rsidP="00192E97" w:rsidRDefault="00192E97" w14:paraId="54A50C1A" w14:textId="77777777" w14:noSpellErr="1">
      <w:r w:rsidR="1CAFCF7F">
        <w:rPr/>
        <w:t>Depois de sincronizado:</w:t>
      </w:r>
    </w:p>
    <w:p w:rsidR="00192E97" w:rsidP="00192E97" w:rsidRDefault="00192E97" w14:paraId="5ACE32BC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F677E12" wp14:editId="205C6C01">
            <wp:extent cx="5400675" cy="647700"/>
            <wp:effectExtent l="0" t="0" r="9525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F7" w:rsidP="000755F7" w:rsidRDefault="000755F7" w14:paraId="43F07D43" w14:textId="6072AF57" w14:noSpellErr="1">
      <w:r w:rsidR="1CAFCF7F">
        <w:rPr/>
        <w:t>Outra ferramenta disponibilizada é a possibilidade de gerar um extrato simplificado de tarefas e de atividades de um processo.</w:t>
      </w:r>
    </w:p>
    <w:p w:rsidR="000755F7" w:rsidP="000755F7" w:rsidRDefault="000755F7" w14:paraId="052A273C" w14:textId="17CB649F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30D268A" wp14:editId="0FD50792">
            <wp:extent cx="2305685" cy="389890"/>
            <wp:effectExtent l="0" t="0" r="0" b="0"/>
            <wp:docPr id="217" name="Image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337D48B7" w14:textId="77777777" w14:noSpellErr="1">
      <w:pPr>
        <w:pStyle w:val="Ttulo4"/>
        <w:rPr/>
      </w:pPr>
      <w:bookmarkStart w:name="_Toc489029737" w:id="114"/>
      <w:r w:rsidR="1CAFCF7F">
        <w:rPr/>
        <w:t>Restrição de Acesso</w:t>
      </w:r>
      <w:bookmarkEnd w:id="114"/>
    </w:p>
    <w:p w:rsidR="00CA403A" w:rsidRDefault="008B1762" w14:paraId="685B55F7" w14:textId="2419DCEF" w14:noSpellErr="1">
      <w:r w:rsidR="1CAFCF7F">
        <w:rPr/>
        <w:t xml:space="preserve">A configuração de </w:t>
      </w:r>
      <w:r w:rsidR="1CAFCF7F">
        <w:rPr/>
        <w:t>r</w:t>
      </w:r>
      <w:r w:rsidR="1CAFCF7F">
        <w:rPr/>
        <w:t xml:space="preserve">estrição de </w:t>
      </w:r>
      <w:r w:rsidR="1CAFCF7F">
        <w:rPr/>
        <w:t>a</w:t>
      </w:r>
      <w:r w:rsidR="1CAFCF7F">
        <w:rPr/>
        <w:t xml:space="preserve">cesso determina de que modo um </w:t>
      </w:r>
      <w:r w:rsidR="1CAFCF7F">
        <w:rPr/>
        <w:t>processo</w:t>
      </w:r>
      <w:r w:rsidR="1CAFCF7F">
        <w:rPr/>
        <w:t>/</w:t>
      </w:r>
      <w:r w:rsidR="1CAFCF7F">
        <w:rPr/>
        <w:t>documento</w:t>
      </w:r>
      <w:r w:rsidR="1CAFCF7F">
        <w:rPr/>
        <w:t xml:space="preserve"> avulso pode ser acessado pelos </w:t>
      </w:r>
      <w:r w:rsidR="1CAFCF7F">
        <w:rPr/>
        <w:t>usuário</w:t>
      </w:r>
      <w:r w:rsidR="1CAFCF7F">
        <w:rPr/>
        <w:t>s internos e externos do SAPIENS.</w:t>
      </w:r>
    </w:p>
    <w:p w:rsidR="00CA403A" w:rsidRDefault="008B1762" w14:paraId="12FDDB7F" w14:textId="0F3D9039" w14:noSpellErr="1">
      <w:r w:rsidR="1CAFCF7F">
        <w:rPr/>
        <w:t xml:space="preserve">Se não houver “Restrição de Acesso”, significa que todos os </w:t>
      </w:r>
      <w:r w:rsidR="1CAFCF7F">
        <w:rPr/>
        <w:t>usuário</w:t>
      </w:r>
      <w:r w:rsidR="1CAFCF7F">
        <w:rPr/>
        <w:t xml:space="preserve">s internos (colaboradores) da Instituição podem acessar e visualizar o </w:t>
      </w:r>
      <w:r w:rsidR="1CAFCF7F">
        <w:rPr/>
        <w:t>processo/documento avulso</w:t>
      </w:r>
      <w:r w:rsidR="1CAFCF7F">
        <w:rPr/>
        <w:t xml:space="preserve">. </w:t>
      </w:r>
    </w:p>
    <w:p w:rsidR="00CA403A" w:rsidRDefault="008B1762" w14:paraId="2FDA46CB" w14:textId="39725BE7" w14:noSpellErr="1">
      <w:r w:rsidR="1CAFCF7F">
        <w:rPr/>
        <w:t xml:space="preserve">Caso a opção seja marcada por um </w:t>
      </w:r>
      <w:r w:rsidR="1CAFCF7F">
        <w:rPr/>
        <w:t>usuári</w:t>
      </w:r>
      <w:r w:rsidR="1CAFCF7F">
        <w:rPr/>
        <w:t xml:space="preserve">o com </w:t>
      </w:r>
      <w:r w:rsidR="1CAFCF7F">
        <w:rPr/>
        <w:t>p</w:t>
      </w:r>
      <w:r w:rsidR="1CAFCF7F">
        <w:rPr/>
        <w:t xml:space="preserve">erfil de </w:t>
      </w:r>
      <w:r w:rsidR="1CAFCF7F">
        <w:rPr/>
        <w:t>c</w:t>
      </w:r>
      <w:r w:rsidR="1CAFCF7F">
        <w:rPr/>
        <w:t xml:space="preserve">oordenador, o </w:t>
      </w:r>
      <w:r w:rsidR="1CAFCF7F">
        <w:rPr/>
        <w:t>processo/documento avulso</w:t>
      </w:r>
      <w:r w:rsidR="1CAFCF7F">
        <w:rPr/>
        <w:t xml:space="preserve"> passará a ter o acesso restrito.</w:t>
      </w:r>
    </w:p>
    <w:p w:rsidR="00CA403A" w:rsidRDefault="008B1762" w14:paraId="63DAA14D" w14:textId="77777777" w14:noSpellErr="1">
      <w:pPr>
        <w:pStyle w:val="Ttulo5"/>
        <w:rPr/>
      </w:pPr>
      <w:bookmarkStart w:name="_Toc489029738" w:id="115"/>
      <w:r w:rsidR="1CAFCF7F">
        <w:rPr/>
        <w:t>Configuração da Restrição de Acesso</w:t>
      </w:r>
      <w:bookmarkEnd w:id="115"/>
    </w:p>
    <w:p w:rsidR="00CA403A" w:rsidRDefault="008B1762" w14:paraId="556AF2B8" w14:textId="75272558" w14:noSpellErr="1">
      <w:r w:rsidR="1CAFCF7F">
        <w:rPr/>
        <w:t xml:space="preserve">A partir do momento em que um </w:t>
      </w:r>
      <w:r w:rsidR="1CAFCF7F">
        <w:rPr/>
        <w:t>processo/documento avulso</w:t>
      </w:r>
      <w:r w:rsidR="1CAFCF7F">
        <w:rPr/>
        <w:t xml:space="preserve"> te</w:t>
      </w:r>
      <w:r w:rsidR="1CAFCF7F">
        <w:rPr/>
        <w:t>nha</w:t>
      </w:r>
      <w:r w:rsidR="1CAFCF7F">
        <w:rPr/>
        <w:t xml:space="preserve"> acesso restrito, apenas o </w:t>
      </w:r>
      <w:r w:rsidR="1CAFCF7F">
        <w:rPr/>
        <w:t>c</w:t>
      </w:r>
      <w:r w:rsidR="1CAFCF7F">
        <w:rPr/>
        <w:t xml:space="preserve">oordenador que criou a restrição tem acesso sobre ele, com poder “Master”. </w:t>
      </w:r>
    </w:p>
    <w:p w:rsidRPr="00E9486E" w:rsidR="00CA403A" w:rsidP="1CAFCF7F" w:rsidRDefault="008B1762" w14:paraId="02EE5E54" w14:textId="77777777" w14:noSpellErr="1">
      <w:pPr>
        <w:rPr>
          <w:b w:val="1"/>
          <w:bCs w:val="1"/>
        </w:rPr>
      </w:pPr>
      <w:r w:rsidRPr="1CAFCF7F" w:rsidR="1CAFCF7F">
        <w:rPr>
          <w:b w:val="1"/>
          <w:bCs w:val="1"/>
        </w:rPr>
        <w:t xml:space="preserve">Qualquer outro </w:t>
      </w:r>
      <w:r w:rsidRPr="1CAFCF7F" w:rsidR="1CAFCF7F">
        <w:rPr>
          <w:b w:val="1"/>
          <w:bCs w:val="1"/>
        </w:rPr>
        <w:t>usuário</w:t>
      </w:r>
      <w:r w:rsidRPr="1CAFCF7F" w:rsidR="1CAFCF7F">
        <w:rPr>
          <w:b w:val="1"/>
          <w:bCs w:val="1"/>
        </w:rPr>
        <w:t xml:space="preserve"> terá acesso negado.</w:t>
      </w:r>
    </w:p>
    <w:p w:rsidR="00CA403A" w:rsidRDefault="008B1762" w14:paraId="0DA57C0F" w14:textId="37F50F64" w14:noSpellErr="1">
      <w:r w:rsidR="1CAFCF7F">
        <w:rPr/>
        <w:t xml:space="preserve">Deve-se então realizar a configuração da restrição de acesso, para liberar o acesso para </w:t>
      </w:r>
      <w:r w:rsidR="1CAFCF7F">
        <w:rPr/>
        <w:t>usuári</w:t>
      </w:r>
      <w:r w:rsidR="1CAFCF7F">
        <w:rPr/>
        <w:t xml:space="preserve">os escolhidos pelo </w:t>
      </w:r>
      <w:r w:rsidR="1CAFCF7F">
        <w:rPr/>
        <w:t>c</w:t>
      </w:r>
      <w:r w:rsidR="1CAFCF7F">
        <w:rPr/>
        <w:t>oordenador, clicando no botão destacado:</w:t>
      </w:r>
    </w:p>
    <w:p w:rsidR="00CA403A" w:rsidRDefault="008B1762" w14:paraId="20950021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4A838AF" wp14:editId="14934EA5">
            <wp:extent cx="5391150" cy="276225"/>
            <wp:effectExtent l="0" t="0" r="0" b="9525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0F32B0B5" w14:textId="77777777" w14:noSpellErr="1">
      <w:r w:rsidR="1CAFCF7F">
        <w:rPr/>
        <w:t>A tela de configuração da restrição de acesso é a seguinte:</w:t>
      </w:r>
    </w:p>
    <w:p w:rsidR="00CA403A" w:rsidRDefault="008B1762" w14:paraId="26B1C481" w14:textId="7777777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23CC4D7" wp14:editId="20584F17">
            <wp:extent cx="4961436" cy="2943225"/>
            <wp:effectExtent l="0" t="0" r="0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32" cy="294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0CCC5DE9" w14:textId="77777777" w14:noSpellErr="1">
      <w:r w:rsidR="1CAFCF7F">
        <w:rPr/>
        <w:t>Para se incluir uma autorização de acesso, deve-se clicar no botão “+”:</w:t>
      </w:r>
    </w:p>
    <w:p w:rsidR="00CA403A" w:rsidP="00AF0704" w:rsidRDefault="003D50AB" w14:paraId="173B6D58" w14:textId="19B2691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967D8BE" wp14:editId="2BCDFA7F">
            <wp:extent cx="4572000" cy="1437837"/>
            <wp:effectExtent l="0" t="0" r="0" b="0"/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34" cy="144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5DDE7733" w14:textId="77777777" w14:noSpellErr="1">
      <w:r w:rsidR="1CAFCF7F">
        <w:rPr/>
        <w:t xml:space="preserve">Atenção, pois apenas um </w:t>
      </w:r>
      <w:r w:rsidR="1CAFCF7F">
        <w:rPr/>
        <w:t>usuário</w:t>
      </w:r>
      <w:r w:rsidR="1CAFCF7F">
        <w:rPr/>
        <w:t xml:space="preserve"> com poder “Master” pode liberar o acesso para outros </w:t>
      </w:r>
      <w:r w:rsidR="1CAFCF7F">
        <w:rPr/>
        <w:t>usuário</w:t>
      </w:r>
      <w:r w:rsidR="1CAFCF7F">
        <w:rPr/>
        <w:t>s.</w:t>
      </w:r>
    </w:p>
    <w:p w:rsidR="00CA403A" w:rsidRDefault="008B1762" w14:paraId="3A8FBC24" w14:textId="643F48F8" w14:noSpellErr="1">
      <w:r w:rsidR="1CAFCF7F">
        <w:rPr/>
        <w:t xml:space="preserve">O acesso pode ser liberado para um </w:t>
      </w:r>
      <w:r w:rsidR="1CAFCF7F">
        <w:rPr/>
        <w:t>usuário</w:t>
      </w:r>
      <w:r w:rsidR="1CAFCF7F">
        <w:rPr/>
        <w:t xml:space="preserve"> interno ou externo,</w:t>
      </w:r>
      <w:r w:rsidR="1CAFCF7F">
        <w:rPr/>
        <w:t xml:space="preserve"> ou para um </w:t>
      </w:r>
      <w:r w:rsidR="1CAFCF7F">
        <w:rPr/>
        <w:t>setor</w:t>
      </w:r>
      <w:r w:rsidR="1CAFCF7F">
        <w:rPr/>
        <w:t xml:space="preserve">, sendo que nesse último caso, todos os </w:t>
      </w:r>
      <w:r w:rsidR="1CAFCF7F">
        <w:rPr/>
        <w:t>usuári</w:t>
      </w:r>
      <w:r w:rsidR="1CAFCF7F">
        <w:rPr/>
        <w:t>os lotados naquele setor estão automaticamente liberados.</w:t>
      </w:r>
    </w:p>
    <w:p w:rsidR="00CA403A" w:rsidRDefault="008B1762" w14:paraId="37317809" w14:textId="77777777" w14:noSpellErr="1">
      <w:r w:rsidR="1CAFCF7F">
        <w:rPr/>
        <w:t>É preciso ainda definir quais poderes estão sendo concedidos:</w:t>
      </w:r>
    </w:p>
    <w:p w:rsidR="00CA403A" w:rsidRDefault="008B1762" w14:paraId="7FD6CBA1" w14:textId="76B2F472" w14:noSpellErr="1">
      <w:pPr>
        <w:pStyle w:val="PargrafodaLista"/>
        <w:numPr>
          <w:ilvl w:val="0"/>
          <w:numId w:val="33"/>
        </w:numPr>
        <w:rPr/>
      </w:pPr>
      <w:r w:rsidRPr="1CAFCF7F" w:rsidR="1CAFCF7F">
        <w:rPr>
          <w:b w:val="1"/>
          <w:bCs w:val="1"/>
        </w:rPr>
        <w:t>Master</w:t>
      </w:r>
      <w:r w:rsidR="1CAFCF7F">
        <w:rPr/>
        <w:t xml:space="preserve">: o </w:t>
      </w:r>
      <w:r w:rsidR="1CAFCF7F">
        <w:rPr/>
        <w:t>usuári</w:t>
      </w:r>
      <w:r w:rsidR="1CAFCF7F">
        <w:rPr/>
        <w:t xml:space="preserve">o com poder “Master” sobre um </w:t>
      </w:r>
      <w:r w:rsidR="1CAFCF7F">
        <w:rPr/>
        <w:t>processo/documento avulso</w:t>
      </w:r>
      <w:r w:rsidR="1CAFCF7F">
        <w:rPr/>
        <w:t xml:space="preserve"> tem automaticamente os poderes de “Ver”, “Editar” e “Apagar”, mais o poder de atribuir poderes para outros </w:t>
      </w:r>
      <w:r w:rsidR="1CAFCF7F">
        <w:rPr/>
        <w:t>usuário</w:t>
      </w:r>
      <w:r w:rsidR="1CAFCF7F">
        <w:rPr/>
        <w:t>s (inclusive o poder “Master”).</w:t>
      </w:r>
    </w:p>
    <w:p w:rsidR="00CA403A" w:rsidRDefault="008B1762" w14:paraId="6E4EE1F0" w14:textId="06D80E9F" w14:noSpellErr="1">
      <w:pPr>
        <w:pStyle w:val="PargrafodaLista"/>
        <w:numPr>
          <w:ilvl w:val="0"/>
          <w:numId w:val="33"/>
        </w:numPr>
        <w:rPr/>
      </w:pPr>
      <w:r w:rsidRPr="1CAFCF7F" w:rsidR="1CAFCF7F">
        <w:rPr>
          <w:b w:val="1"/>
          <w:bCs w:val="1"/>
        </w:rPr>
        <w:t>Ver</w:t>
      </w:r>
      <w:r w:rsidR="1CAFCF7F">
        <w:rPr/>
        <w:t xml:space="preserve">: o poder de “Ver” o </w:t>
      </w:r>
      <w:r w:rsidR="1CAFCF7F">
        <w:rPr/>
        <w:t>processo/documento avulso</w:t>
      </w:r>
      <w:r w:rsidR="1CAFCF7F">
        <w:rPr/>
        <w:t xml:space="preserve"> permite acessá-lo e visualizar seu conteúdo, mas não </w:t>
      </w:r>
      <w:r w:rsidR="1CAFCF7F">
        <w:rPr/>
        <w:t xml:space="preserve">o </w:t>
      </w:r>
      <w:r w:rsidR="1CAFCF7F">
        <w:rPr/>
        <w:t>edit</w:t>
      </w:r>
      <w:r w:rsidR="1CAFCF7F">
        <w:rPr/>
        <w:t>ar</w:t>
      </w:r>
      <w:r w:rsidR="1CAFCF7F">
        <w:rPr/>
        <w:t>.</w:t>
      </w:r>
    </w:p>
    <w:p w:rsidR="00CA403A" w:rsidRDefault="008B1762" w14:paraId="633E972A" w14:textId="4F5C41F9" w14:noSpellErr="1">
      <w:pPr>
        <w:pStyle w:val="PargrafodaLista"/>
        <w:numPr>
          <w:ilvl w:val="0"/>
          <w:numId w:val="33"/>
        </w:numPr>
        <w:rPr/>
      </w:pPr>
      <w:r w:rsidRPr="1CAFCF7F" w:rsidR="1CAFCF7F">
        <w:rPr>
          <w:b w:val="1"/>
          <w:bCs w:val="1"/>
        </w:rPr>
        <w:t>Editar</w:t>
      </w:r>
      <w:r w:rsidR="1CAFCF7F">
        <w:rPr/>
        <w:t xml:space="preserve">: o poder de “Editar” o </w:t>
      </w:r>
      <w:r w:rsidR="1CAFCF7F">
        <w:rPr/>
        <w:t>processo/documento avulso</w:t>
      </w:r>
      <w:r w:rsidR="1CAFCF7F">
        <w:rPr/>
        <w:t xml:space="preserve"> permite editar seus dados.</w:t>
      </w:r>
    </w:p>
    <w:p w:rsidR="00CA403A" w:rsidRDefault="008B1762" w14:paraId="733A2482" w14:textId="4CED74E4" w14:noSpellErr="1">
      <w:pPr>
        <w:pStyle w:val="PargrafodaLista"/>
        <w:numPr>
          <w:ilvl w:val="0"/>
          <w:numId w:val="33"/>
        </w:numPr>
        <w:rPr/>
      </w:pPr>
      <w:r w:rsidRPr="1CAFCF7F" w:rsidR="1CAFCF7F">
        <w:rPr>
          <w:b w:val="1"/>
          <w:bCs w:val="1"/>
        </w:rPr>
        <w:t>Apagar</w:t>
      </w:r>
      <w:r w:rsidR="1CAFCF7F">
        <w:rPr/>
        <w:t xml:space="preserve">: o poder de “Apagar” não se aplica aos </w:t>
      </w:r>
      <w:r w:rsidR="1CAFCF7F">
        <w:rPr/>
        <w:t>processo</w:t>
      </w:r>
      <w:r w:rsidR="1CAFCF7F">
        <w:rPr/>
        <w:t>s/</w:t>
      </w:r>
      <w:r w:rsidR="1CAFCF7F">
        <w:rPr/>
        <w:t>documento</w:t>
      </w:r>
      <w:r w:rsidR="1CAFCF7F">
        <w:rPr/>
        <w:t xml:space="preserve">s </w:t>
      </w:r>
      <w:r w:rsidR="1CAFCF7F">
        <w:rPr/>
        <w:t>a</w:t>
      </w:r>
      <w:r w:rsidR="1CAFCF7F">
        <w:rPr/>
        <w:t>vulsos, pois eles não podem ser apagados como regra geral.</w:t>
      </w:r>
    </w:p>
    <w:p w:rsidR="00CA403A" w:rsidRDefault="008B1762" w14:paraId="189791E7" w14:textId="77777777" w14:noSpellErr="1">
      <w:r w:rsidR="1CAFCF7F">
        <w:rPr/>
        <w:t xml:space="preserve">Por fim, apenas o </w:t>
      </w:r>
      <w:r w:rsidR="1CAFCF7F">
        <w:rPr/>
        <w:t>usuário</w:t>
      </w:r>
      <w:r w:rsidR="1CAFCF7F">
        <w:rPr/>
        <w:t xml:space="preserve"> com o Poder “Master” pode retirar poderes de outros </w:t>
      </w:r>
      <w:r w:rsidR="1CAFCF7F">
        <w:rPr/>
        <w:t>usuári</w:t>
      </w:r>
      <w:r w:rsidR="1CAFCF7F">
        <w:rPr/>
        <w:t>os.</w:t>
      </w:r>
    </w:p>
    <w:p w:rsidR="003D50AB" w:rsidRDefault="003D50AB" w14:paraId="6ADF2C9B" w14:textId="4CE9194F" w14:noSpellErr="1">
      <w:r w:rsidR="1CAFCF7F">
        <w:rPr/>
        <w:t>A liberação da restrição para um usuário externo específico, que já tenha se cadastrado no SAPIENS, significa que o cidadão, ao consultar o SAPIENS via internet, terá acesso mesmo se houver restrição de acesso.</w:t>
      </w:r>
    </w:p>
    <w:p w:rsidR="003D50AB" w:rsidRDefault="003D50AB" w14:paraId="257CD0A1" w14:textId="2AD4EF6C" w14:noSpellErr="1">
      <w:r w:rsidR="1CAFCF7F">
        <w:rPr/>
        <w:t>Um usuário externo não pode receber o poder “Master”.</w:t>
      </w:r>
    </w:p>
    <w:p w:rsidR="00CA403A" w:rsidRDefault="008B1762" w14:paraId="09C51C5E" w14:textId="77777777" w14:noSpellErr="1">
      <w:pPr>
        <w:pStyle w:val="Ttulo4"/>
        <w:rPr/>
      </w:pPr>
      <w:bookmarkStart w:name="_Toc489029739" w:id="116"/>
      <w:r w:rsidR="1CAFCF7F">
        <w:rPr/>
        <w:t>Acesso Internet</w:t>
      </w:r>
      <w:bookmarkEnd w:id="116"/>
    </w:p>
    <w:p w:rsidR="00CA403A" w:rsidRDefault="008B1762" w14:paraId="69DE06A1" w14:textId="4CAA24FF" w14:noSpellErr="1">
      <w:r w:rsidR="1CAFCF7F">
        <w:rPr/>
        <w:t xml:space="preserve">O “Acesso Internet” restringe ou libera a divulgação do conteúdo do </w:t>
      </w:r>
      <w:r w:rsidR="1CAFCF7F">
        <w:rPr/>
        <w:t>processo</w:t>
      </w:r>
      <w:r w:rsidR="1CAFCF7F">
        <w:rPr/>
        <w:t xml:space="preserve"> no sítio da AGU na Internet, para </w:t>
      </w:r>
      <w:r w:rsidR="1CAFCF7F">
        <w:rPr/>
        <w:t>usuário</w:t>
      </w:r>
      <w:r w:rsidR="1CAFCF7F">
        <w:rPr/>
        <w:t>s externos.</w:t>
      </w:r>
    </w:p>
    <w:p w:rsidR="00CA403A" w:rsidRDefault="008B1762" w14:paraId="05B14F72" w14:textId="3A8F757E" w14:noSpellErr="1">
      <w:r w:rsidR="1CAFCF7F">
        <w:rPr/>
        <w:t xml:space="preserve">Por uma questão lógica, se o </w:t>
      </w:r>
      <w:r w:rsidR="1CAFCF7F">
        <w:rPr/>
        <w:t>processo</w:t>
      </w:r>
      <w:r w:rsidR="1CAFCF7F">
        <w:rPr/>
        <w:t>/</w:t>
      </w:r>
      <w:r w:rsidR="1CAFCF7F">
        <w:rPr/>
        <w:t>documento</w:t>
      </w:r>
      <w:r w:rsidR="1CAFCF7F">
        <w:rPr/>
        <w:t xml:space="preserve"> tem acesso restrito internamente, não poderá ser divulgado para </w:t>
      </w:r>
      <w:r w:rsidR="1CAFCF7F">
        <w:rPr/>
        <w:t>usuário</w:t>
      </w:r>
      <w:r w:rsidR="1CAFCF7F">
        <w:rPr/>
        <w:t>s externos.</w:t>
      </w:r>
    </w:p>
    <w:p w:rsidR="00CA403A" w:rsidRDefault="008B1762" w14:paraId="7E416CAD" w14:textId="2C9B4502" w14:noSpellErr="1">
      <w:r w:rsidR="1CAFCF7F">
        <w:rPr/>
        <w:t xml:space="preserve">Por questão de segurança e para evitar alterações indevidas, apenas o </w:t>
      </w:r>
      <w:r w:rsidR="1CAFCF7F">
        <w:rPr/>
        <w:t>usuário</w:t>
      </w:r>
      <w:r w:rsidR="1CAFCF7F">
        <w:rPr/>
        <w:t xml:space="preserve"> com perfil de </w:t>
      </w:r>
      <w:r w:rsidR="1CAFCF7F">
        <w:rPr/>
        <w:t xml:space="preserve">coordenador </w:t>
      </w:r>
      <w:r w:rsidR="1CAFCF7F">
        <w:rPr/>
        <w:t>poderá alterar as configurações de Acesso Internet.</w:t>
      </w:r>
    </w:p>
    <w:p w:rsidR="00CA403A" w:rsidRDefault="008B1762" w14:paraId="2EF325C1" w14:textId="77777777" w14:noSpellErr="1">
      <w:pPr>
        <w:pStyle w:val="Ttulo4"/>
        <w:rPr/>
      </w:pPr>
      <w:bookmarkStart w:name="_Toc489029740" w:id="117"/>
      <w:r w:rsidR="1CAFCF7F">
        <w:rPr/>
        <w:t>Localizador</w:t>
      </w:r>
      <w:bookmarkEnd w:id="117"/>
    </w:p>
    <w:p w:rsidR="00CA403A" w:rsidRDefault="008B1762" w14:paraId="40FC2F29" w14:textId="00F22F35" w14:noSpellErr="1">
      <w:r w:rsidR="1CAFCF7F">
        <w:rPr/>
        <w:t xml:space="preserve">O Localizador serve para que um </w:t>
      </w:r>
      <w:r w:rsidR="1CAFCF7F">
        <w:rPr/>
        <w:t>setor</w:t>
      </w:r>
      <w:r w:rsidR="1CAFCF7F">
        <w:rPr/>
        <w:t xml:space="preserve"> possa organizar seus </w:t>
      </w:r>
      <w:r w:rsidR="1CAFCF7F">
        <w:rPr/>
        <w:t>processo</w:t>
      </w:r>
      <w:r w:rsidR="1CAFCF7F">
        <w:rPr/>
        <w:t>s/</w:t>
      </w:r>
      <w:r w:rsidR="1CAFCF7F">
        <w:rPr/>
        <w:t>documento</w:t>
      </w:r>
      <w:r w:rsidR="1CAFCF7F">
        <w:rPr/>
        <w:t xml:space="preserve">s </w:t>
      </w:r>
      <w:r w:rsidR="1CAFCF7F">
        <w:rPr/>
        <w:t>a</w:t>
      </w:r>
      <w:r w:rsidR="1CAFCF7F">
        <w:rPr/>
        <w:t>vulsos em grupos, facilitando sua localização física.</w:t>
      </w:r>
    </w:p>
    <w:p w:rsidR="00CA403A" w:rsidRDefault="008B1762" w14:paraId="25AA0DC4" w14:textId="3FD8FB21" w14:noSpellErr="1">
      <w:r w:rsidR="1CAFCF7F">
        <w:rPr/>
        <w:t xml:space="preserve">Incumbe ao </w:t>
      </w:r>
      <w:r w:rsidR="1CAFCF7F">
        <w:rPr/>
        <w:t>usuário</w:t>
      </w:r>
      <w:r w:rsidR="1CAFCF7F">
        <w:rPr/>
        <w:t xml:space="preserve"> do </w:t>
      </w:r>
      <w:r w:rsidR="1CAFCF7F">
        <w:rPr/>
        <w:t>setor</w:t>
      </w:r>
      <w:r w:rsidR="1CAFCF7F">
        <w:rPr/>
        <w:t xml:space="preserve"> com perfil de </w:t>
      </w:r>
      <w:r w:rsidR="1CAFCF7F">
        <w:rPr/>
        <w:t>administrador</w:t>
      </w:r>
      <w:r w:rsidR="1CAFCF7F">
        <w:rPr/>
        <w:t xml:space="preserve"> a criação e exclusão de </w:t>
      </w:r>
      <w:r w:rsidR="1CAFCF7F">
        <w:rPr/>
        <w:t>l</w:t>
      </w:r>
      <w:r w:rsidR="1CAFCF7F">
        <w:rPr/>
        <w:t>ocalizadores.</w:t>
      </w:r>
    </w:p>
    <w:p w:rsidR="00CA403A" w:rsidRDefault="008B1762" w14:paraId="07DED1D4" w14:textId="5D6AD5B0" w14:noSpellErr="1">
      <w:r w:rsidR="1CAFCF7F">
        <w:rPr/>
        <w:t xml:space="preserve">Por exemplo, um </w:t>
      </w:r>
      <w:r w:rsidR="1CAFCF7F">
        <w:rPr/>
        <w:t>setor</w:t>
      </w:r>
      <w:r w:rsidR="1CAFCF7F">
        <w:rPr/>
        <w:t xml:space="preserve"> pode criar Localizadores como “Escaninho A”, ou “Armário 3”, referindo-se à posição física dos </w:t>
      </w:r>
      <w:r w:rsidR="1CAFCF7F">
        <w:rPr/>
        <w:t>processo</w:t>
      </w:r>
      <w:r w:rsidR="1CAFCF7F">
        <w:rPr/>
        <w:t>s/</w:t>
      </w:r>
      <w:r w:rsidR="1CAFCF7F">
        <w:rPr/>
        <w:t>documentos avulsos</w:t>
      </w:r>
      <w:r w:rsidR="1CAFCF7F">
        <w:rPr/>
        <w:t>.</w:t>
      </w:r>
    </w:p>
    <w:p w:rsidR="00CA403A" w:rsidRDefault="008B1762" w14:paraId="0A245948" w14:textId="08469BC8" w14:noSpellErr="1">
      <w:r w:rsidR="1CAFCF7F">
        <w:rPr/>
        <w:t xml:space="preserve">No caso dos </w:t>
      </w:r>
      <w:r w:rsidR="1CAFCF7F">
        <w:rPr/>
        <w:t>processo</w:t>
      </w:r>
      <w:r w:rsidR="1CAFCF7F">
        <w:rPr/>
        <w:t>s/</w:t>
      </w:r>
      <w:r w:rsidR="1CAFCF7F">
        <w:rPr/>
        <w:t>documentos avulsos</w:t>
      </w:r>
      <w:r w:rsidR="1CAFCF7F">
        <w:rPr/>
        <w:t xml:space="preserve"> físicos, a utilização do </w:t>
      </w:r>
      <w:r w:rsidR="1CAFCF7F">
        <w:rPr/>
        <w:t>l</w:t>
      </w:r>
      <w:r w:rsidR="1CAFCF7F">
        <w:rPr/>
        <w:t xml:space="preserve">ocalizadores é bastante intuitiva. Mas também no caso dos </w:t>
      </w:r>
      <w:r w:rsidR="1CAFCF7F">
        <w:rPr/>
        <w:t>processo</w:t>
      </w:r>
      <w:r w:rsidR="1CAFCF7F">
        <w:rPr/>
        <w:t>s/</w:t>
      </w:r>
      <w:r w:rsidR="1CAFCF7F">
        <w:rPr/>
        <w:t>documentos avulsos</w:t>
      </w:r>
      <w:r w:rsidR="1CAFCF7F">
        <w:rPr/>
        <w:t xml:space="preserve"> eletrônicos os </w:t>
      </w:r>
      <w:r w:rsidR="1CAFCF7F">
        <w:rPr/>
        <w:t>l</w:t>
      </w:r>
      <w:r w:rsidR="1CAFCF7F">
        <w:rPr/>
        <w:t xml:space="preserve">ocalizadores possuem utilidade, especialmente na criação de “Linhas de Produção”, facilitando a organização do trabalho do setor. Por exemplo, </w:t>
      </w:r>
      <w:r w:rsidR="1CAFCF7F">
        <w:rPr/>
        <w:t>l</w:t>
      </w:r>
      <w:r w:rsidR="1CAFCF7F">
        <w:rPr/>
        <w:t>ocalizadores como “Aguarda Digitalização”, “Aguarda Remessa”, etc.</w:t>
      </w:r>
    </w:p>
    <w:p w:rsidR="00F55B65" w:rsidP="00F55B65" w:rsidRDefault="00F55B65" w14:paraId="3D0575B5" w14:textId="77777777" w14:noSpellErr="1">
      <w:pPr>
        <w:pStyle w:val="Ttulo4"/>
        <w:rPr/>
      </w:pPr>
      <w:bookmarkStart w:name="_Toc364498338" w:id="118"/>
      <w:bookmarkStart w:name="_Toc364500782" w:id="119"/>
      <w:bookmarkStart w:name="_Toc489029741" w:id="120"/>
      <w:r w:rsidR="1CAFCF7F">
        <w:rPr/>
        <w:t>Lembretes</w:t>
      </w:r>
      <w:bookmarkEnd w:id="118"/>
      <w:bookmarkEnd w:id="119"/>
      <w:bookmarkEnd w:id="120"/>
    </w:p>
    <w:p w:rsidR="00F55B65" w:rsidP="00F55B65" w:rsidRDefault="00F55B65" w14:paraId="4807A9DC" w14:textId="29F86C16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96D9725" wp14:editId="300AD0C9">
            <wp:extent cx="5398770" cy="771525"/>
            <wp:effectExtent l="0" t="0" r="0" b="9525"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B65" w:rsidP="00F55B65" w:rsidRDefault="00F55B65" w14:paraId="158178CC" w14:textId="77777777" w14:noSpellErr="1">
      <w:r w:rsidR="1CAFCF7F">
        <w:rPr/>
        <w:t>Um processo/documento avulso pode receber lembretes de qualquer usuário, o que possui utilidade em muitas situações, como, por exemplo, para alertar sobre alguma situação de fato ou de direito relevante.</w:t>
      </w:r>
    </w:p>
    <w:p w:rsidR="00F55B65" w:rsidP="00F55B65" w:rsidRDefault="00F55B65" w14:paraId="2303EDFF" w14:textId="77777777" w14:noSpellErr="1">
      <w:r w:rsidR="1CAFCF7F">
        <w:rPr/>
        <w:t>Um lembrete será visualizado por qualquer usuário que tenha acesso ao processo/documento avulso.</w:t>
      </w:r>
    </w:p>
    <w:p w:rsidR="00F55B65" w:rsidP="00F55B65" w:rsidRDefault="00F55B65" w14:paraId="68CE18D7" w14:textId="77777777" w14:noSpellErr="1">
      <w:r w:rsidR="1CAFCF7F">
        <w:rPr/>
        <w:t>No entanto, somente o usuário que criou o lembrete poderá editá-lo ou excluí-lo.</w:t>
      </w:r>
    </w:p>
    <w:p w:rsidR="00F55B65" w:rsidP="00F55B65" w:rsidRDefault="00F55B65" w14:paraId="459BDBB4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7485BF1" wp14:editId="7DFBCDF7">
            <wp:extent cx="5394960" cy="2011680"/>
            <wp:effectExtent l="0" t="0" r="0" b="762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2948EF" w14:paraId="2F81D987" w14:textId="17D30A45" w14:noSpellErr="1">
      <w:pPr>
        <w:pStyle w:val="Ttulo4"/>
        <w:rPr/>
      </w:pPr>
      <w:bookmarkStart w:name="_Toc364500773" w:id="121"/>
      <w:bookmarkStart w:name="_Toc489029742" w:id="122"/>
      <w:r w:rsidR="1CAFCF7F">
        <w:rPr/>
        <w:t>I</w:t>
      </w:r>
      <w:r w:rsidR="1CAFCF7F">
        <w:rPr/>
        <w:t>nteressado</w:t>
      </w:r>
      <w:r w:rsidR="1CAFCF7F">
        <w:rPr/>
        <w:t>s</w:t>
      </w:r>
      <w:bookmarkEnd w:id="121"/>
      <w:bookmarkEnd w:id="122"/>
    </w:p>
    <w:p w:rsidR="00CA403A" w:rsidRDefault="008B1762" w14:paraId="2382D6A1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DA64BF4" wp14:editId="1FBCBA7E">
            <wp:extent cx="5391150" cy="7810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2948EF" w14:paraId="6D709602" w14:textId="05CBCB70" w14:noSpellErr="1">
      <w:r w:rsidR="1CAFCF7F">
        <w:rPr/>
        <w:t>I</w:t>
      </w:r>
      <w:r w:rsidR="1CAFCF7F">
        <w:rPr/>
        <w:t>nteressado</w:t>
      </w:r>
      <w:r w:rsidR="1CAFCF7F">
        <w:rPr/>
        <w:t xml:space="preserve"> é a pessoa física ou jurídica a quem se refere o </w:t>
      </w:r>
      <w:r w:rsidR="1CAFCF7F">
        <w:rPr/>
        <w:t>processo/documento avulso</w:t>
      </w:r>
      <w:r w:rsidR="1CAFCF7F">
        <w:rPr/>
        <w:t xml:space="preserve">. </w:t>
      </w:r>
    </w:p>
    <w:p w:rsidR="00CA403A" w:rsidRDefault="008B1762" w14:paraId="1337BB6C" w14:textId="77777777" w14:noSpellErr="1">
      <w:r w:rsidR="1CAFCF7F">
        <w:rPr/>
        <w:t>São legitimadas:</w:t>
      </w:r>
    </w:p>
    <w:p w:rsidR="00CA403A" w:rsidRDefault="008B1762" w14:paraId="5C1DD8E7" w14:textId="77777777" w14:noSpellErr="1">
      <w:pPr>
        <w:pStyle w:val="PargrafodaLista"/>
        <w:numPr>
          <w:ilvl w:val="0"/>
          <w:numId w:val="22"/>
        </w:numPr>
        <w:rPr/>
      </w:pPr>
      <w:r w:rsidR="1CAFCF7F">
        <w:rPr/>
        <w:t xml:space="preserve">As pessoas físicas ou jurídicas que o iniciem como titulares de direito ou interesses individuais, ou no exercício do direito de interpretação; </w:t>
      </w:r>
    </w:p>
    <w:p w:rsidR="00CA403A" w:rsidRDefault="008B1762" w14:paraId="0016F861" w14:textId="76484AAC" w14:noSpellErr="1">
      <w:pPr>
        <w:pStyle w:val="PargrafodaLista"/>
        <w:numPr>
          <w:ilvl w:val="0"/>
          <w:numId w:val="22"/>
        </w:numPr>
        <w:rPr/>
      </w:pPr>
      <w:r w:rsidR="1CAFCF7F">
        <w:rPr/>
        <w:t xml:space="preserve">Aqueles que, sem terem iniciado o </w:t>
      </w:r>
      <w:r w:rsidR="1CAFCF7F">
        <w:rPr/>
        <w:t>processo</w:t>
      </w:r>
      <w:r w:rsidR="1CAFCF7F">
        <w:rPr/>
        <w:t xml:space="preserve">, têm direitos ou interesses que possam ser afetados pela decisão a ser adotada; </w:t>
      </w:r>
    </w:p>
    <w:p w:rsidR="00CA403A" w:rsidRDefault="008B1762" w14:paraId="0C434848" w14:textId="77777777" w14:noSpellErr="1">
      <w:pPr>
        <w:pStyle w:val="PargrafodaLista"/>
        <w:numPr>
          <w:ilvl w:val="0"/>
          <w:numId w:val="22"/>
        </w:numPr>
        <w:rPr/>
      </w:pPr>
      <w:r w:rsidR="1CAFCF7F">
        <w:rPr/>
        <w:t xml:space="preserve">As organizações e associações representativas, no tocante a direitos e interesses coletivos; </w:t>
      </w:r>
    </w:p>
    <w:p w:rsidR="00CA403A" w:rsidRDefault="008B1762" w14:paraId="0C3897A0" w14:textId="77777777" w14:noSpellErr="1">
      <w:pPr>
        <w:pStyle w:val="PargrafodaLista"/>
        <w:numPr>
          <w:ilvl w:val="0"/>
          <w:numId w:val="22"/>
        </w:numPr>
        <w:rPr/>
      </w:pPr>
      <w:r w:rsidR="1CAFCF7F">
        <w:rPr/>
        <w:t>As pessoas ou associações legalmente constituídas quanto a direitos ou interesses difusos.</w:t>
      </w:r>
    </w:p>
    <w:p w:rsidR="00CA403A" w:rsidRDefault="008B1762" w14:paraId="721D8F5C" w14:textId="77777777" w14:noSpellErr="1">
      <w:r w:rsidR="1CAFCF7F">
        <w:rPr/>
        <w:t xml:space="preserve">O cadastro dos interessados deve ser realizado no </w:t>
      </w:r>
      <w:r w:rsidRPr="1CAFCF7F" w:rsidR="1CAFCF7F">
        <w:rPr>
          <w:i w:val="1"/>
          <w:iCs w:val="1"/>
        </w:rPr>
        <w:t>grid</w:t>
      </w:r>
      <w:r w:rsidR="1CAFCF7F">
        <w:rPr/>
        <w:t>, clicando-se no botão “+”. Para editar um interessado que já esteja cadastrado, basta clicar 2x em cima da linha. Para excluir um interessado, basta clicar no botão “-“.</w:t>
      </w:r>
    </w:p>
    <w:p w:rsidR="00374C34" w:rsidRDefault="00374C34" w14:paraId="16CD8517" w14:textId="31C92A0E" w14:noSpellErr="1">
      <w:r w:rsidR="1CAFCF7F">
        <w:rPr/>
        <w:t>Na tela de cadastro de interessados o usuário deverá preencher os campos pessoa, modalidade e relação.</w:t>
      </w:r>
    </w:p>
    <w:p w:rsidR="00CA403A" w:rsidP="00192E97" w:rsidRDefault="00192E97" w14:paraId="7311B9F1" w14:textId="77777777">
      <w:pPr>
        <w:ind w:firstLine="0"/>
      </w:pPr>
      <w:r>
        <w:rPr>
          <w:noProof/>
          <w:lang w:eastAsia="pt-BR"/>
        </w:rPr>
        <w:drawing>
          <wp:inline distT="0" distB="0" distL="0" distR="0" wp14:anchorId="264B2826" wp14:editId="2C50125F">
            <wp:extent cx="5391150" cy="2876550"/>
            <wp:effectExtent l="0" t="0" r="0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3C1384C2" w14:textId="4E659129" w14:noSpellErr="1">
      <w:r w:rsidR="1CAFCF7F">
        <w:rPr/>
        <w:t xml:space="preserve">A </w:t>
      </w:r>
      <w:r w:rsidRPr="1CAFCF7F" w:rsidR="1CAFCF7F">
        <w:rPr>
          <w:b w:val="1"/>
          <w:bCs w:val="1"/>
        </w:rPr>
        <w:t>modalidade</w:t>
      </w:r>
      <w:r w:rsidR="1CAFCF7F">
        <w:rPr/>
        <w:t xml:space="preserve"> diz respeito ao tipo de interessado naquele </w:t>
      </w:r>
      <w:r w:rsidR="1CAFCF7F">
        <w:rPr/>
        <w:t>processo</w:t>
      </w:r>
      <w:r w:rsidR="1CAFCF7F">
        <w:rPr/>
        <w:t>.</w:t>
      </w:r>
    </w:p>
    <w:p w:rsidR="00CA403A" w:rsidRDefault="008B1762" w14:paraId="53D8D0A8" w14:textId="2A3006A3" w14:noSpellErr="1">
      <w:r w:rsidR="1CAFCF7F">
        <w:rPr/>
        <w:t xml:space="preserve">Já a </w:t>
      </w:r>
      <w:r w:rsidRPr="1CAFCF7F" w:rsidR="1CAFCF7F">
        <w:rPr>
          <w:b w:val="1"/>
          <w:bCs w:val="1"/>
        </w:rPr>
        <w:t>relação</w:t>
      </w:r>
      <w:r w:rsidR="1CAFCF7F">
        <w:rPr/>
        <w:t xml:space="preserve"> é importante para que o SAPIENS saiba quem a AGU representa naquele </w:t>
      </w:r>
      <w:r w:rsidR="1CAFCF7F">
        <w:rPr/>
        <w:t>processo</w:t>
      </w:r>
      <w:r w:rsidR="1CAFCF7F">
        <w:rPr/>
        <w:t xml:space="preserve">, e possa preencher automaticamente os documentos em seu </w:t>
      </w:r>
      <w:r w:rsidR="1CAFCF7F">
        <w:rPr/>
        <w:t>e</w:t>
      </w:r>
      <w:r w:rsidR="1CAFCF7F">
        <w:rPr/>
        <w:t xml:space="preserve">ditor de </w:t>
      </w:r>
      <w:r w:rsidR="1CAFCF7F">
        <w:rPr/>
        <w:t>t</w:t>
      </w:r>
      <w:r w:rsidR="1CAFCF7F">
        <w:rPr/>
        <w:t>extos. Isso é importan</w:t>
      </w:r>
      <w:r w:rsidR="1CAFCF7F">
        <w:rPr/>
        <w:t xml:space="preserve">te, por exemplo, nos </w:t>
      </w:r>
      <w:r w:rsidR="1CAFCF7F">
        <w:rPr/>
        <w:t>processo</w:t>
      </w:r>
      <w:r w:rsidR="1CAFCF7F">
        <w:rPr/>
        <w:t xml:space="preserve">s </w:t>
      </w:r>
      <w:r w:rsidR="1CAFCF7F">
        <w:rPr/>
        <w:t>j</w:t>
      </w:r>
      <w:r w:rsidR="1CAFCF7F">
        <w:rPr/>
        <w:t>udiciais, em que dados como “autor” e “réu” precisam ser preenchidos a partir da representação processual.</w:t>
      </w:r>
    </w:p>
    <w:p w:rsidRPr="00B679FB" w:rsidR="00374C34" w:rsidP="1CAFCF7F" w:rsidRDefault="00374C34" w14:paraId="439A7830" w14:textId="77777777" w14:noSpellErr="1">
      <w:pPr>
        <w:rPr>
          <w:b w:val="1"/>
          <w:bCs w:val="1"/>
        </w:rPr>
      </w:pPr>
      <w:r w:rsidRPr="1CAFCF7F" w:rsidR="1CAFCF7F">
        <w:rPr>
          <w:b w:val="1"/>
          <w:bCs w:val="1"/>
        </w:rPr>
        <w:t>Atenção, pois o SAPIENS dispõe de integração com a base da Receita Federal.</w:t>
      </w:r>
    </w:p>
    <w:p w:rsidR="00374C34" w:rsidRDefault="00374C34" w14:paraId="0D5F1FCC" w14:textId="1801A8D3" w14:noSpellErr="1">
      <w:r w:rsidR="1CAFCF7F">
        <w:rPr/>
        <w:t xml:space="preserve"> No formulário de cadastro de interessados, se for pesquisado um CPF/CNPJ completo e válido que não exista na base do SAPIENS, será feita a migração da base da Receita Federal.</w:t>
      </w:r>
    </w:p>
    <w:p w:rsidR="00B679FB" w:rsidP="00B679FB" w:rsidRDefault="00B679FB" w14:paraId="715912FD" w14:textId="56D6C26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BA67E71" wp14:editId="58ABEE03">
            <wp:extent cx="5398770" cy="31089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9FB" w:rsidRDefault="00B679FB" w14:paraId="5164D551" w14:textId="77777777" w14:noSpellErr="1">
      <w:r w:rsidR="1CAFCF7F">
        <w:rPr/>
        <w:t>Caso o cadastrador não disponha do CPF/CNPJ do interessado, pode ser necessário realizar uma pesquisa mais detalhada na base de pessoas do SAPIENS.</w:t>
      </w:r>
    </w:p>
    <w:p w:rsidR="00CA403A" w:rsidRDefault="008B1762" w14:paraId="3FC99021" w14:textId="24585C05" w14:noSpellErr="1">
      <w:r w:rsidR="1CAFCF7F">
        <w:rPr/>
        <w:t xml:space="preserve">Ao clicar na lupa para selecionar uma </w:t>
      </w:r>
      <w:r w:rsidRPr="1CAFCF7F" w:rsidR="1CAFCF7F">
        <w:rPr>
          <w:b w:val="1"/>
          <w:bCs w:val="1"/>
        </w:rPr>
        <w:t>pessoa</w:t>
      </w:r>
      <w:r w:rsidRPr="1CAFCF7F" w:rsidR="1CAFCF7F">
        <w:rPr>
          <w:b w:val="1"/>
          <w:bCs w:val="1"/>
        </w:rPr>
        <w:t xml:space="preserve"> </w:t>
      </w:r>
      <w:r w:rsidR="1CAFCF7F">
        <w:rPr/>
        <w:t>na pesquisa avançada</w:t>
      </w:r>
      <w:r w:rsidR="1CAFCF7F">
        <w:rPr/>
        <w:t>, encontrará a seguinte tela:</w:t>
      </w:r>
    </w:p>
    <w:p w:rsidR="00CA403A" w:rsidRDefault="00B679FB" w14:paraId="32AB0653" w14:textId="51A32865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21DA97D" wp14:editId="27B7CF94">
            <wp:extent cx="5398770" cy="3418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661E6ACD" w14:textId="77777777" w14:noSpellErr="1">
      <w:r w:rsidR="1CAFCF7F">
        <w:rPr/>
        <w:t xml:space="preserve">Caso a pessoa em questão ainda não esteja cadastrada na base de dados do SAPIENS, o </w:t>
      </w:r>
      <w:r w:rsidR="1CAFCF7F">
        <w:rPr/>
        <w:t>usuário</w:t>
      </w:r>
      <w:r w:rsidR="1CAFCF7F">
        <w:rPr/>
        <w:t xml:space="preserve"> deverá realizar o cadastro, clicando no botão “+”.</w:t>
      </w:r>
    </w:p>
    <w:p w:rsidR="00B679FB" w:rsidRDefault="00B679FB" w14:paraId="6CCEEC41" w14:textId="539B78D1" w14:noSpellErr="1">
      <w:r w:rsidR="1CAFCF7F">
        <w:rPr/>
        <w:t>Atenção, pois o botão “+” somente estará disponível após a realização de uma pesquisa pelo menos.</w:t>
      </w:r>
    </w:p>
    <w:p w:rsidR="00CA403A" w:rsidRDefault="00B82FEC" w14:paraId="37F433B5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804325F" wp14:editId="540D6E22">
            <wp:extent cx="5400675" cy="3543300"/>
            <wp:effectExtent l="0" t="0" r="9525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2E707C8C" w14:textId="77777777" w14:noSpellErr="1">
      <w:r w:rsidR="1CAFCF7F">
        <w:rPr/>
        <w:t>Atenção, pois os campos a serem preenchidos se alteram no formulário em razão do Tipo de pessoa. As informações diferem, por exemplo, entre pessoas físicas e jurídicas.</w:t>
      </w:r>
    </w:p>
    <w:p w:rsidR="00CA403A" w:rsidRDefault="008B1762" w14:paraId="2C66DFE0" w14:textId="77777777" w14:noSpellErr="1">
      <w:r w:rsidR="1CAFCF7F">
        <w:rPr/>
        <w:t>Os campos desse formulário são autoexplicativos.</w:t>
      </w:r>
    </w:p>
    <w:p w:rsidR="00CA403A" w:rsidRDefault="008B1762" w14:paraId="01A76620" w14:textId="3570382B" w14:noSpellErr="1">
      <w:r w:rsidR="1CAFCF7F">
        <w:rPr/>
        <w:t xml:space="preserve">Após o preenchimento dos dados básicos da Pessoa, ao clicar em “Salvar”, aparecerão as demais abas que dizem respeito àquela </w:t>
      </w:r>
      <w:r w:rsidR="1CAFCF7F">
        <w:rPr/>
        <w:t>p</w:t>
      </w:r>
      <w:r w:rsidR="1CAFCF7F">
        <w:rPr/>
        <w:t xml:space="preserve">essoa: </w:t>
      </w:r>
      <w:r w:rsidR="1CAFCF7F">
        <w:rPr/>
        <w:t xml:space="preserve">outros nomes, </w:t>
      </w:r>
      <w:r w:rsidR="1CAFCF7F">
        <w:rPr/>
        <w:t xml:space="preserve">CPF/CNPJ, </w:t>
      </w:r>
      <w:r w:rsidR="1CAFCF7F">
        <w:rPr/>
        <w:t>documento</w:t>
      </w:r>
      <w:r w:rsidR="1CAFCF7F">
        <w:rPr/>
        <w:t xml:space="preserve">s, </w:t>
      </w:r>
      <w:r w:rsidR="1CAFCF7F">
        <w:rPr/>
        <w:t>e</w:t>
      </w:r>
      <w:r w:rsidR="1CAFCF7F">
        <w:rPr/>
        <w:t xml:space="preserve">ndereços e </w:t>
      </w:r>
      <w:r w:rsidR="1CAFCF7F">
        <w:rPr/>
        <w:t>r</w:t>
      </w:r>
      <w:r w:rsidR="1CAFCF7F">
        <w:rPr/>
        <w:t>elacionamentos.</w:t>
      </w:r>
    </w:p>
    <w:p w:rsidR="00CA403A" w:rsidRDefault="008B1762" w14:paraId="0E05939F" w14:textId="77777777" w14:noSpellErr="1">
      <w:r w:rsidR="1CAFCF7F">
        <w:rPr/>
        <w:t xml:space="preserve">O </w:t>
      </w:r>
      <w:r w:rsidR="1CAFCF7F">
        <w:rPr/>
        <w:t>usuário</w:t>
      </w:r>
      <w:r w:rsidR="1CAFCF7F">
        <w:rPr/>
        <w:t xml:space="preserve"> deverá incluir todas as informações que estejam disponíveis, para evitar que haja na base de pessoas cadastros em duplicidade.</w:t>
      </w:r>
    </w:p>
    <w:p w:rsidR="006F7664" w:rsidP="006F7664" w:rsidRDefault="006F7664" w14:paraId="35B3E59F" w14:textId="2007D496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Atenção: em muitos casos, o SAPIENS recebe dados via integração sobre uma determinada pessoa, mas o nome informado não confere com o CPF/CNPJ. Nesses casos, o SAPIENS cadastra o nome divergente na aba Outros Nomes, e destaca na coluna Origem Dados quem forneceu a informação divergente.</w:t>
      </w:r>
    </w:p>
    <w:p w:rsidR="00CA403A" w:rsidRDefault="008B1762" w14:paraId="06FD04DF" w14:textId="6FBC3B95">
      <w:r w:rsidR="1CAFCF7F">
        <w:rPr/>
        <w:t xml:space="preserve">O </w:t>
      </w:r>
      <w:r w:rsidR="1CAFCF7F">
        <w:rPr/>
        <w:t>c</w:t>
      </w:r>
      <w:r w:rsidR="1CAFCF7F">
        <w:rPr/>
        <w:t xml:space="preserve">adastro </w:t>
      </w:r>
      <w:r w:rsidR="1CAFCF7F">
        <w:rPr/>
        <w:t>i</w:t>
      </w:r>
      <w:r w:rsidR="1CAFCF7F">
        <w:rPr/>
        <w:t xml:space="preserve">dentificador (CPF/CNPJ) é um dado importantíssimo. Uma pessoa pode ter mais de um CPF/CNPJ, o que é especialmente verdade no caso das </w:t>
      </w:r>
      <w:r w:rsidR="1CAFCF7F">
        <w:rPr/>
        <w:t>p</w:t>
      </w:r>
      <w:r w:rsidR="1CAFCF7F">
        <w:rPr/>
        <w:t>essoas</w:t>
      </w:r>
      <w:r w:rsidR="1CAFCF7F">
        <w:rPr/>
        <w:t xml:space="preserve"> j</w:t>
      </w:r>
      <w:r w:rsidR="1CAFCF7F">
        <w:rPr/>
        <w:t xml:space="preserve">urídicas. A União Federal, por exemplo, tem dezenas de </w:t>
      </w:r>
      <w:proofErr w:type="spellStart"/>
      <w:r w:rsidR="1CAFCF7F">
        <w:rPr/>
        <w:t>CNPJs</w:t>
      </w:r>
      <w:proofErr w:type="spellEnd"/>
      <w:r w:rsidR="1CAFCF7F">
        <w:rPr/>
        <w:t xml:space="preserve"> diferentes.</w:t>
      </w:r>
    </w:p>
    <w:p w:rsidR="00CA403A" w:rsidRDefault="008B1762" w14:paraId="33B09047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246DF80" wp14:editId="13F9007A">
            <wp:extent cx="3667125" cy="1152525"/>
            <wp:effectExtent l="0" t="0" r="9525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EC" w:rsidP="00B82FEC" w:rsidRDefault="008B1762" w14:paraId="179BCAE6" w14:textId="69312EB2" w14:noSpellErr="1">
      <w:r w:rsidR="1CAFCF7F">
        <w:rPr/>
        <w:t xml:space="preserve">Os </w:t>
      </w:r>
      <w:r w:rsidR="1CAFCF7F">
        <w:rPr/>
        <w:t>documento</w:t>
      </w:r>
      <w:r w:rsidR="1CAFCF7F">
        <w:rPr/>
        <w:t xml:space="preserve">s </w:t>
      </w:r>
      <w:r w:rsidR="1CAFCF7F">
        <w:rPr/>
        <w:t>i</w:t>
      </w:r>
      <w:r w:rsidR="1CAFCF7F">
        <w:rPr/>
        <w:t>dentificadores, tais como RG, CNH, NIT, SIAPE, etc. também são importantes, pois ajudam a identificar aquela pessoa.</w:t>
      </w:r>
    </w:p>
    <w:p w:rsidR="00CA403A" w:rsidP="00B82FEC" w:rsidRDefault="008B1762" w14:paraId="4EC3A63E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2940D07" wp14:editId="14C4B50A">
            <wp:extent cx="3619500" cy="16954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42CD820F" w14:textId="77777777" w14:noSpellErr="1">
      <w:r w:rsidR="1CAFCF7F">
        <w:rPr/>
        <w:t>Os endereços devem ser preenchidos da forma mais completa possível, pois muitas serão utilizados na hora de expedir ofícios, notificações, etc.</w:t>
      </w:r>
    </w:p>
    <w:p w:rsidR="007F1169" w:rsidRDefault="007F1169" w14:paraId="61036066" w14:textId="77777777" w14:noSpellErr="1">
      <w:r w:rsidR="1CAFCF7F">
        <w:rPr/>
        <w:t>O SAPIENS possui integração com os Correios, de modo que basta inserir o CEP e clicar na Lupa para que o endereço seja preenchido automaticamente, quando possível.</w:t>
      </w:r>
    </w:p>
    <w:p w:rsidR="00CA403A" w:rsidRDefault="006A6F02" w14:paraId="599618EC" w14:textId="46818E11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70433F9" wp14:editId="6C6DAC8D">
            <wp:extent cx="5398770" cy="2814955"/>
            <wp:effectExtent l="0" t="0" r="0" b="444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F02" w:rsidRDefault="006A6F02" w14:paraId="73D0FED5" w14:textId="03B6DD28" w14:noSpellErr="1">
      <w:r w:rsidR="1CAFCF7F">
        <w:rPr/>
        <w:t xml:space="preserve">É possível cadastrar mais de um endereço para uma mesma pessoa, entretanto é necessário definir qual é o endereço </w:t>
      </w:r>
      <w:r w:rsidRPr="1CAFCF7F" w:rsidR="1CAFCF7F">
        <w:rPr>
          <w:b w:val="1"/>
          <w:bCs w:val="1"/>
        </w:rPr>
        <w:t>principal</w:t>
      </w:r>
      <w:r w:rsidR="1CAFCF7F">
        <w:rPr/>
        <w:t>.</w:t>
      </w:r>
    </w:p>
    <w:p w:rsidR="00CA403A" w:rsidRDefault="008B1762" w14:paraId="6E46F6D7" w14:textId="77777777" w14:noSpellErr="1">
      <w:r w:rsidR="1CAFCF7F">
        <w:rPr/>
        <w:t>Um</w:t>
      </w:r>
      <w:r w:rsidR="1CAFCF7F">
        <w:rPr/>
        <w:t>a</w:t>
      </w:r>
      <w:r w:rsidR="1CAFCF7F">
        <w:rPr/>
        <w:t xml:space="preserve"> pessoa pode ser relacionada à outra, por exemplo, nos casos de tutoria, curadoria, representação legais de pais, etc.</w:t>
      </w:r>
    </w:p>
    <w:p w:rsidR="00CA403A" w:rsidRDefault="008B1762" w14:paraId="33787F88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975731E" wp14:editId="79CDFD58">
            <wp:extent cx="3543300" cy="1419225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FF" w:rsidRDefault="009E2AFF" w14:paraId="30C14DC3" w14:textId="77777777" w14:noSpellErr="1">
      <w:r w:rsidR="1CAFCF7F">
        <w:rPr/>
        <w:t>Após a inserção de uma nova Pessoa na base de dados do SAPIENS, ela será automaticamente selecionada na tela de inclusão de interessados.</w:t>
      </w:r>
    </w:p>
    <w:p w:rsidR="00CA403A" w:rsidRDefault="008B1762" w14:paraId="02D10504" w14:textId="1ED94C04" w14:noSpellErr="1">
      <w:r w:rsidR="1CAFCF7F">
        <w:rPr/>
        <w:t xml:space="preserve">O próximo passo na tela de cadastro de </w:t>
      </w:r>
      <w:r w:rsidR="1CAFCF7F">
        <w:rPr/>
        <w:t>processo/documento avulso</w:t>
      </w:r>
      <w:r w:rsidR="1CAFCF7F">
        <w:rPr/>
        <w:t xml:space="preserve"> são os assuntos.</w:t>
      </w:r>
    </w:p>
    <w:p w:rsidR="00CA403A" w:rsidRDefault="008B1762" w14:paraId="271FFCCE" w14:textId="77777777" w14:noSpellErr="1">
      <w:pPr>
        <w:pStyle w:val="Ttulo4"/>
        <w:rPr/>
      </w:pPr>
      <w:bookmarkStart w:name="_Toc412043615" w:id="123"/>
      <w:bookmarkStart w:name="_Toc412043786" w:id="124"/>
      <w:bookmarkStart w:name="_Toc412043616" w:id="125"/>
      <w:bookmarkStart w:name="_Toc412043787" w:id="126"/>
      <w:bookmarkStart w:name="_Toc412043617" w:id="127"/>
      <w:bookmarkStart w:name="_Toc412043788" w:id="128"/>
      <w:bookmarkStart w:name="_Toc412043618" w:id="129"/>
      <w:bookmarkStart w:name="_Toc412043789" w:id="130"/>
      <w:bookmarkStart w:name="_Toc412043619" w:id="131"/>
      <w:bookmarkStart w:name="_Toc412043790" w:id="132"/>
      <w:bookmarkStart w:name="_Toc412043620" w:id="133"/>
      <w:bookmarkStart w:name="_Toc412043791" w:id="134"/>
      <w:bookmarkStart w:name="_Toc364500774" w:id="135"/>
      <w:bookmarkStart w:name="_Toc489029743" w:id="136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r w:rsidR="1CAFCF7F">
        <w:rPr/>
        <w:t>Assuntos</w:t>
      </w:r>
      <w:bookmarkEnd w:id="135"/>
      <w:bookmarkEnd w:id="136"/>
    </w:p>
    <w:p w:rsidR="00CA403A" w:rsidRDefault="008B1762" w14:paraId="11324521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AF5952B" wp14:editId="1A686665">
            <wp:extent cx="5400675" cy="7905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2948EF" w14:paraId="5092B1BE" w14:textId="08681592" w14:noSpellErr="1">
      <w:r w:rsidR="1CAFCF7F">
        <w:rPr/>
        <w:t>O</w:t>
      </w:r>
      <w:r w:rsidR="1CAFCF7F">
        <w:rPr/>
        <w:t xml:space="preserve"> cadastro de ao menos um assunto</w:t>
      </w:r>
      <w:r w:rsidR="1CAFCF7F">
        <w:rPr/>
        <w:t xml:space="preserve"> é obrigatório</w:t>
      </w:r>
      <w:r w:rsidR="1CAFCF7F">
        <w:rPr/>
        <w:t xml:space="preserve">, o que possibilitará a extração de relatórios mais fidedignos, além aumentar o grau de identificação do </w:t>
      </w:r>
      <w:r w:rsidR="1CAFCF7F">
        <w:rPr/>
        <w:t>processo/documento avulso</w:t>
      </w:r>
      <w:r w:rsidR="1CAFCF7F">
        <w:rPr/>
        <w:t>.</w:t>
      </w:r>
    </w:p>
    <w:p w:rsidR="00CA403A" w:rsidRDefault="008B1762" w14:paraId="26B9AD0D" w14:textId="77777777" w14:noSpellErr="1">
      <w:r w:rsidR="1CAFCF7F">
        <w:rPr/>
        <w:t>Um dos assuntos cadastrados deverá ser marcado como principal.</w:t>
      </w:r>
    </w:p>
    <w:p w:rsidR="00CA403A" w:rsidRDefault="008B1762" w14:paraId="3C309C32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22CE704" wp14:editId="7FA75260">
            <wp:extent cx="3981450" cy="140017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2FE50727" w14:textId="77777777" w14:noSpellErr="1">
      <w:r w:rsidR="1CAFCF7F">
        <w:rPr/>
        <w:t>A escolha do assunto poderá ser realizada com a Seleção avançada, clicando-se na “lupa”.</w:t>
      </w:r>
    </w:p>
    <w:p w:rsidR="00CA403A" w:rsidRDefault="008B1762" w14:paraId="0050269C" w14:textId="623858D1" w14:noSpellErr="1">
      <w:r w:rsidR="1CAFCF7F">
        <w:rPr/>
        <w:t xml:space="preserve">O </w:t>
      </w:r>
      <w:r w:rsidR="1CAFCF7F">
        <w:rPr/>
        <w:t>usuário</w:t>
      </w:r>
      <w:r w:rsidR="1CAFCF7F">
        <w:rPr/>
        <w:t xml:space="preserve"> poderá optar pela busca no formato “Árvore”.</w:t>
      </w:r>
    </w:p>
    <w:p w:rsidR="00CA403A" w:rsidRDefault="007D162A" w14:paraId="141F4024" w14:textId="38CFFCCB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20764FB" wp14:editId="3E6B635F">
            <wp:extent cx="5391150" cy="3019425"/>
            <wp:effectExtent l="0" t="0" r="0" b="9525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2A" w:rsidP="007D162A" w:rsidRDefault="007D162A" w14:paraId="1E21C3F3" w14:textId="35EB111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Atenção, à partir da versão 1.1.3 somente é possível cadastrar assuntos do ramo da “Atividade Meio” em </w:t>
      </w:r>
      <w:proofErr w:type="spellStart"/>
      <w:r w:rsidR="1CAFCF7F">
        <w:rPr/>
        <w:t>NUPs</w:t>
      </w:r>
      <w:proofErr w:type="spellEnd"/>
      <w:r w:rsidR="1CAFCF7F">
        <w:rPr/>
        <w:t xml:space="preserve"> do gênero Administrativo.</w:t>
      </w:r>
    </w:p>
    <w:p w:rsidR="00CA403A" w:rsidRDefault="000C6DFB" w14:paraId="0DEC5E67" w14:textId="7459477E" w14:noSpellErr="1">
      <w:pPr>
        <w:pStyle w:val="Ttulo4"/>
        <w:rPr/>
      </w:pPr>
      <w:bookmarkStart w:name="_Toc489029744" w:id="137"/>
      <w:r w:rsidR="1CAFCF7F">
        <w:rPr/>
        <w:t>Juntadas</w:t>
      </w:r>
      <w:bookmarkEnd w:id="137"/>
    </w:p>
    <w:p w:rsidR="00CA403A" w:rsidRDefault="002948EF" w14:paraId="3FEE472C" w14:textId="29D5431B" w14:noSpellErr="1">
      <w:r w:rsidR="1CAFCF7F">
        <w:rPr/>
        <w:t>Um d</w:t>
      </w:r>
      <w:r w:rsidR="1CAFCF7F">
        <w:rPr/>
        <w:t>ocumento</w:t>
      </w:r>
      <w:r w:rsidR="1CAFCF7F">
        <w:rPr/>
        <w:t xml:space="preserve"> é toda informação registrada em um suporte material, suscetível de consulta, estudo, prova e pesquisa, pois comprova fatos, fenômenos, formas de vida e pensamentos do homem numa determinada época ou lugar.</w:t>
      </w:r>
    </w:p>
    <w:p w:rsidR="00CA403A" w:rsidRDefault="008B1762" w14:paraId="332D2DD7" w14:textId="615F015C" w14:noSpellErr="1">
      <w:r w:rsidR="1CAFCF7F">
        <w:rPr/>
        <w:t xml:space="preserve">Logo abaixo dos assuntos do </w:t>
      </w:r>
      <w:r w:rsidR="1CAFCF7F">
        <w:rPr/>
        <w:t>processo/documento avulso</w:t>
      </w:r>
      <w:r w:rsidR="1CAFCF7F">
        <w:rPr/>
        <w:t xml:space="preserve">, está 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</w:t>
      </w:r>
      <w:r w:rsidR="1CAFCF7F">
        <w:rPr/>
        <w:t>juntadas</w:t>
      </w:r>
      <w:r w:rsidR="1CAFCF7F">
        <w:rPr/>
        <w:t xml:space="preserve">, onde o </w:t>
      </w:r>
      <w:r w:rsidR="1CAFCF7F">
        <w:rPr/>
        <w:t>usuário</w:t>
      </w:r>
      <w:r w:rsidR="1CAFCF7F">
        <w:rPr/>
        <w:t xml:space="preserve"> poderá consultar os documentos que já foram juntados</w:t>
      </w:r>
      <w:r w:rsidR="1CAFCF7F">
        <w:rPr/>
        <w:t xml:space="preserve"> naquele NUP</w:t>
      </w:r>
      <w:r w:rsidR="1CAFCF7F">
        <w:rPr/>
        <w:t>.</w:t>
      </w:r>
    </w:p>
    <w:p w:rsidR="00CA403A" w:rsidRDefault="004C31B7" w14:paraId="67445630" w14:textId="0D232531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4A30F05" wp14:editId="069494F5">
            <wp:extent cx="5398770" cy="866775"/>
            <wp:effectExtent l="0" t="0" r="0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86E" w:rsidP="00E9486E" w:rsidRDefault="00E9486E" w14:paraId="43AB5B69" w14:textId="77777777" w14:noSpellErr="1">
      <w:r w:rsidR="1CAFCF7F">
        <w:rPr/>
        <w:t xml:space="preserve">Como padrão, o SAPIENS </w:t>
      </w:r>
      <w:r w:rsidRPr="1CAFCF7F" w:rsidR="1CAFCF7F">
        <w:rPr>
          <w:b w:val="1"/>
          <w:bCs w:val="1"/>
        </w:rPr>
        <w:t>não</w:t>
      </w:r>
      <w:r w:rsidR="1CAFCF7F">
        <w:rPr/>
        <w:t xml:space="preserve"> exibe a linha referente a documento que tenha sido vinculado a outro, transferindo os componentes digitais eventual existentes no documento vinculado para a linha do documento principal.</w:t>
      </w:r>
    </w:p>
    <w:p w:rsidR="00E9486E" w:rsidP="00E9486E" w:rsidRDefault="00E9486E" w14:paraId="1FDE9B2C" w14:textId="7797E387" w14:noSpellErr="1">
      <w:r w:rsidR="1CAFCF7F">
        <w:rPr/>
        <w:t xml:space="preserve">Se o usuário preferir visualizar todos os documentos separadamente, inclusive os vinculados, deverá selecionar a opção “Mostrar Vinculados” no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</w:t>
      </w:r>
      <w:r w:rsidR="1CAFCF7F">
        <w:rPr/>
        <w:t>juntadas</w:t>
      </w:r>
      <w:r w:rsidR="1CAFCF7F">
        <w:rPr/>
        <w:t>.</w:t>
      </w:r>
    </w:p>
    <w:p w:rsidR="00E9486E" w:rsidP="00E9486E" w:rsidRDefault="00E9486E" w14:paraId="39F39A29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18C4AD6" wp14:editId="0E1FE26A">
            <wp:extent cx="2009775" cy="533400"/>
            <wp:effectExtent l="0" t="0" r="952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E6" w:rsidP="00057CE6" w:rsidRDefault="00192E97" w14:paraId="5C215739" w14:textId="77777777">
      <w:r w:rsidR="1CAFCF7F">
        <w:rPr/>
        <w:t xml:space="preserve">Além disso, nos </w:t>
      </w:r>
      <w:proofErr w:type="spellStart"/>
      <w:r w:rsidR="1CAFCF7F">
        <w:rPr/>
        <w:t>NUPs</w:t>
      </w:r>
      <w:proofErr w:type="spellEnd"/>
      <w:r w:rsidR="1CAFCF7F">
        <w:rPr/>
        <w:t xml:space="preserve"> em que houver Integração poderão existir no </w:t>
      </w:r>
      <w:r w:rsidRPr="1CAFCF7F" w:rsidR="1CAFCF7F">
        <w:rPr>
          <w:i w:val="1"/>
          <w:iCs w:val="1"/>
        </w:rPr>
        <w:t xml:space="preserve">grid </w:t>
      </w:r>
      <w:r w:rsidR="1CAFCF7F">
        <w:rPr/>
        <w:t>documento</w:t>
      </w:r>
      <w:r w:rsidR="1CAFCF7F">
        <w:rPr/>
        <w:t xml:space="preserve">s que vieram da Integração (externos) e </w:t>
      </w:r>
      <w:r w:rsidR="1CAFCF7F">
        <w:rPr/>
        <w:t>documento</w:t>
      </w:r>
      <w:r w:rsidR="1CAFCF7F">
        <w:rPr/>
        <w:t>s produzidos internamente no SAPIENS (internos).</w:t>
      </w:r>
    </w:p>
    <w:p w:rsidR="00192E97" w:rsidP="00057CE6" w:rsidRDefault="00057CE6" w14:paraId="021249F7" w14:textId="5A578604" w14:noSpellErr="1">
      <w:r w:rsidR="1CAFCF7F">
        <w:rPr/>
        <w:t>É possível aplicar filtros sobre os documentos e escolher uma forma exclusiva de visualização</w:t>
      </w:r>
      <w:r w:rsidR="1CAFCF7F">
        <w:rPr/>
        <w:t>:</w:t>
      </w:r>
    </w:p>
    <w:p w:rsidRPr="00192E97" w:rsidR="00192E97" w:rsidP="00192E97" w:rsidRDefault="00057CE6" w14:paraId="12AC2F19" w14:textId="09DA2D25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8601B26" wp14:editId="55A72F9B">
            <wp:extent cx="3419475" cy="276225"/>
            <wp:effectExtent l="0" t="0" r="9525" b="9525"/>
            <wp:docPr id="189" name="Image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7297858F" w14:textId="77777777" w14:noSpellErr="1">
      <w:pPr>
        <w:pStyle w:val="Ttulo5"/>
        <w:rPr/>
      </w:pPr>
      <w:bookmarkStart w:name="_Toc489029745" w:id="138"/>
      <w:r w:rsidR="1CAFCF7F">
        <w:rPr/>
        <w:t>Detalhamento</w:t>
      </w:r>
      <w:bookmarkEnd w:id="138"/>
    </w:p>
    <w:p w:rsidR="00CA403A" w:rsidRDefault="008B1762" w14:paraId="39EBA7A0" w14:textId="77777777" w14:noSpellErr="1">
      <w:r w:rsidR="1CAFCF7F">
        <w:rPr/>
        <w:t>Ao clicar 2x (duas vezes) sobre um documento, será aberta a tela de detalhamento.</w:t>
      </w:r>
    </w:p>
    <w:p w:rsidR="001166FF" w:rsidP="001166FF" w:rsidRDefault="00746902" w14:paraId="208A7586" w14:textId="77777777">
      <w:pPr>
        <w:ind w:firstLine="0"/>
      </w:pPr>
      <w:r>
        <w:rPr>
          <w:noProof/>
          <w:lang w:eastAsia="pt-BR"/>
        </w:rPr>
        <w:lastRenderedPageBreak/>
        <w:drawing>
          <wp:inline distT="0" distB="0" distL="0" distR="0" wp14:anchorId="7816BFF4" wp14:editId="1BCED8DF">
            <wp:extent cx="5400675" cy="3695700"/>
            <wp:effectExtent l="0" t="0" r="9525" b="0"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7ACB6BB2" w14:textId="77777777" w14:noSpellErr="1">
      <w:r w:rsidR="1CAFCF7F">
        <w:rPr/>
        <w:t xml:space="preserve">Trata-se de tela de consulta, mas há exceções. </w:t>
      </w:r>
    </w:p>
    <w:p w:rsidR="00CA403A" w:rsidRDefault="008B1762" w14:paraId="68EF7995" w14:textId="754D7B5F" w14:noSpellErr="1">
      <w:r w:rsidR="1CAFCF7F">
        <w:rPr/>
        <w:t xml:space="preserve">Um </w:t>
      </w:r>
      <w:r w:rsidR="1CAFCF7F">
        <w:rPr/>
        <w:t>usuári</w:t>
      </w:r>
      <w:r w:rsidR="1CAFCF7F">
        <w:rPr/>
        <w:t xml:space="preserve">o com o </w:t>
      </w:r>
      <w:r w:rsidR="1CAFCF7F">
        <w:rPr/>
        <w:t>p</w:t>
      </w:r>
      <w:r w:rsidR="1CAFCF7F">
        <w:rPr/>
        <w:t xml:space="preserve">erfil de </w:t>
      </w:r>
      <w:r w:rsidR="1CAFCF7F">
        <w:rPr/>
        <w:t>c</w:t>
      </w:r>
      <w:r w:rsidR="1CAFCF7F">
        <w:rPr/>
        <w:t xml:space="preserve">oordenador ou o </w:t>
      </w:r>
      <w:r w:rsidR="1CAFCF7F">
        <w:rPr/>
        <w:t>usuário</w:t>
      </w:r>
      <w:r w:rsidR="1CAFCF7F">
        <w:rPr/>
        <w:t xml:space="preserve"> criador do </w:t>
      </w:r>
      <w:r w:rsidR="1CAFCF7F">
        <w:rPr/>
        <w:t>documento</w:t>
      </w:r>
      <w:r w:rsidR="1CAFCF7F">
        <w:rPr/>
        <w:t xml:space="preserve"> poderão aplicar e configurar a </w:t>
      </w:r>
      <w:r w:rsidR="1CAFCF7F">
        <w:rPr/>
        <w:t>r</w:t>
      </w:r>
      <w:r w:rsidR="1CAFCF7F">
        <w:rPr/>
        <w:t xml:space="preserve">estrição de </w:t>
      </w:r>
      <w:r w:rsidR="1CAFCF7F">
        <w:rPr/>
        <w:t>a</w:t>
      </w:r>
      <w:r w:rsidR="1CAFCF7F">
        <w:rPr/>
        <w:t>cesso</w:t>
      </w:r>
      <w:r w:rsidR="1CAFCF7F">
        <w:rPr/>
        <w:t xml:space="preserve"> ou </w:t>
      </w:r>
      <w:r w:rsidR="1CAFCF7F">
        <w:rPr/>
        <w:t>s</w:t>
      </w:r>
      <w:r w:rsidR="1CAFCF7F">
        <w:rPr/>
        <w:t>igilo</w:t>
      </w:r>
      <w:r w:rsidR="1CAFCF7F">
        <w:rPr/>
        <w:t>, mesmo após a juntada.</w:t>
      </w:r>
    </w:p>
    <w:p w:rsidR="00CA403A" w:rsidRDefault="008B1762" w14:paraId="461834F3" w14:textId="77777777" w14:noSpellErr="1">
      <w:r w:rsidR="1CAFCF7F">
        <w:rPr/>
        <w:t>Além disso, é possível assinar digitalmente um componente digital, mesmo após a juntada</w:t>
      </w:r>
      <w:r w:rsidR="1CAFCF7F">
        <w:rPr/>
        <w:t xml:space="preserve"> do documento</w:t>
      </w:r>
      <w:r w:rsidR="1CAFCF7F">
        <w:rPr/>
        <w:t>.</w:t>
      </w:r>
    </w:p>
    <w:p w:rsidR="001166FF" w:rsidP="001166FF" w:rsidRDefault="00475EDE" w14:paraId="29B436BB" w14:textId="3A4E330B" w14:noSpellErr="1">
      <w:r w:rsidR="1CAFCF7F">
        <w:rPr/>
        <w:t xml:space="preserve">Qualquer </w:t>
      </w:r>
      <w:r w:rsidR="1CAFCF7F">
        <w:rPr/>
        <w:t>usuári</w:t>
      </w:r>
      <w:r w:rsidR="1CAFCF7F">
        <w:rPr/>
        <w:t xml:space="preserve">o poderá adicionar ou remover vinculações entre </w:t>
      </w:r>
      <w:r w:rsidR="1CAFCF7F">
        <w:rPr/>
        <w:t>documento</w:t>
      </w:r>
      <w:r w:rsidR="1CAFCF7F">
        <w:rPr/>
        <w:t>s</w:t>
      </w:r>
      <w:r w:rsidR="1CAFCF7F">
        <w:rPr/>
        <w:t>, mesmo após a juntada</w:t>
      </w:r>
      <w:r w:rsidR="1CAFCF7F">
        <w:rPr/>
        <w:t>.</w:t>
      </w:r>
    </w:p>
    <w:p w:rsidR="00CA403A" w:rsidP="001166FF" w:rsidRDefault="001166FF" w14:paraId="01A45F5B" w14:textId="1A0F8FE7" w14:noSpellErr="1">
      <w:r w:rsidR="1CAFCF7F">
        <w:rPr/>
        <w:t xml:space="preserve">Esse tipo de vinculação de </w:t>
      </w:r>
      <w:r w:rsidR="1CAFCF7F">
        <w:rPr/>
        <w:t>documento</w:t>
      </w:r>
      <w:r w:rsidR="1CAFCF7F">
        <w:rPr/>
        <w:t xml:space="preserve">s após a juntada será comum, por exemplo, no caso de Despachos que </w:t>
      </w:r>
      <w:r w:rsidR="1CAFCF7F">
        <w:rPr/>
        <w:t xml:space="preserve">aprovem </w:t>
      </w:r>
      <w:r w:rsidR="1CAFCF7F">
        <w:rPr/>
        <w:t xml:space="preserve">Pareceres já anteriormente juntados ao </w:t>
      </w:r>
      <w:r w:rsidR="1CAFCF7F">
        <w:rPr/>
        <w:t>processo</w:t>
      </w:r>
      <w:r w:rsidR="1CAFCF7F">
        <w:rPr/>
        <w:t>.</w:t>
      </w:r>
    </w:p>
    <w:p w:rsidR="007A4F94" w:rsidP="1CAFCF7F" w:rsidRDefault="007A4F94" w14:paraId="19EADB1C" w14:textId="77777777" w14:noSpellErr="1">
      <w:pPr>
        <w:rPr>
          <w:b w:val="1"/>
          <w:bCs w:val="1"/>
        </w:rPr>
      </w:pPr>
      <w:r w:rsidR="1CAFCF7F">
        <w:rPr/>
        <w:t xml:space="preserve">Por fim, os </w:t>
      </w:r>
      <w:r w:rsidR="1CAFCF7F">
        <w:rPr/>
        <w:t>usuári</w:t>
      </w:r>
      <w:r w:rsidR="1CAFCF7F">
        <w:rPr/>
        <w:t>os podem alterar o localizador do documento original, nos casos de cópia digitalização. Ou seja, se um documento físico foi digitalizado, deve-se marcar qual a localização do documento original, ex. CAIXA 2 – SALA 1 – PROTOCOLO.</w:t>
      </w:r>
      <w:bookmarkStart w:name="_Toc364500776" w:id="139"/>
    </w:p>
    <w:p w:rsidR="00CA403A" w:rsidRDefault="008B1762" w14:paraId="61E48BBA" w14:textId="77777777" w14:noSpellErr="1">
      <w:pPr>
        <w:pStyle w:val="Ttulo5"/>
        <w:rPr/>
      </w:pPr>
      <w:bookmarkStart w:name="_Toc489029746" w:id="140"/>
      <w:r w:rsidR="1CAFCF7F">
        <w:rPr/>
        <w:t>Desentranhamento</w:t>
      </w:r>
      <w:bookmarkEnd w:id="139"/>
      <w:bookmarkEnd w:id="140"/>
    </w:p>
    <w:p w:rsidR="00CA403A" w:rsidRDefault="008B1762" w14:paraId="17D139A6" w14:textId="08AFD2B4" w14:noSpellErr="1">
      <w:r w:rsidR="1CAFCF7F">
        <w:rPr/>
        <w:t xml:space="preserve">No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</w:t>
      </w:r>
      <w:r w:rsidR="1CAFCF7F">
        <w:rPr/>
        <w:t>juntadas</w:t>
      </w:r>
      <w:r w:rsidR="1CAFCF7F">
        <w:rPr/>
        <w:t xml:space="preserve">, no caso de </w:t>
      </w:r>
      <w:r w:rsidR="1CAFCF7F">
        <w:rPr/>
        <w:t>processo</w:t>
      </w:r>
      <w:r w:rsidR="1CAFCF7F">
        <w:rPr/>
        <w:t xml:space="preserve">s, o </w:t>
      </w:r>
      <w:r w:rsidR="1CAFCF7F">
        <w:rPr/>
        <w:t>usuário</w:t>
      </w:r>
      <w:r w:rsidR="1CAFCF7F">
        <w:rPr/>
        <w:t xml:space="preserve"> poderá realizar o desentranhamento de um documento juntado.</w:t>
      </w:r>
    </w:p>
    <w:p w:rsidR="00CA403A" w:rsidRDefault="008B1762" w14:paraId="3E9EBF94" w14:textId="489D951D" w14:noSpellErr="1">
      <w:r w:rsidR="1CAFCF7F">
        <w:rPr/>
        <w:t xml:space="preserve">O desentranhamento é a retirada de peças de um </w:t>
      </w:r>
      <w:r w:rsidR="1CAFCF7F">
        <w:rPr/>
        <w:t>processo</w:t>
      </w:r>
      <w:r w:rsidR="1CAFCF7F">
        <w:rPr/>
        <w:t>, que poderá ocorrer quando houver interesse da Administração ou a pedido do interessado.</w:t>
      </w:r>
    </w:p>
    <w:p w:rsidR="00CA403A" w:rsidRDefault="004C31B7" w14:paraId="6B28540D" w14:textId="61CA1D3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3A54072" wp14:editId="4D08B30F">
            <wp:extent cx="1216660" cy="771525"/>
            <wp:effectExtent l="0" t="0" r="254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P="1CAFCF7F" w:rsidRDefault="008B1762" w14:paraId="052D54E9" w14:textId="77777777" w14:noSpellErr="1">
      <w:pPr>
        <w:rPr>
          <w:b w:val="1"/>
          <w:bCs w:val="1"/>
        </w:rPr>
      </w:pPr>
      <w:r w:rsidRPr="1CAFCF7F" w:rsidR="1CAFCF7F">
        <w:rPr>
          <w:b w:val="1"/>
          <w:bCs w:val="1"/>
        </w:rPr>
        <w:t>Atenção, pois esta operação não poderá ser desfeita.</w:t>
      </w:r>
    </w:p>
    <w:p w:rsidR="007A4F94" w:rsidRDefault="007A4F94" w14:paraId="371F2E8F" w14:textId="56881862" w14:noSpellErr="1">
      <w:r w:rsidR="1CAFCF7F">
        <w:rPr/>
        <w:t xml:space="preserve">Ao realizar o desentranhamento, o </w:t>
      </w:r>
      <w:r w:rsidR="1CAFCF7F">
        <w:rPr/>
        <w:t>usuári</w:t>
      </w:r>
      <w:r w:rsidR="1CAFCF7F">
        <w:rPr/>
        <w:t xml:space="preserve">o possui </w:t>
      </w:r>
      <w:r w:rsidR="1CAFCF7F">
        <w:rPr/>
        <w:t xml:space="preserve">três </w:t>
      </w:r>
      <w:r w:rsidR="1CAFCF7F">
        <w:rPr/>
        <w:t>opções quanto ao destino do documento desentranhado: “</w:t>
      </w:r>
      <w:r w:rsidR="1CAFCF7F">
        <w:rPr/>
        <w:t>P</w:t>
      </w:r>
      <w:r w:rsidR="1CAFCF7F">
        <w:rPr/>
        <w:t>rocesso</w:t>
      </w:r>
      <w:r w:rsidR="1CAFCF7F">
        <w:rPr/>
        <w:t xml:space="preserve"> Existente”</w:t>
      </w:r>
      <w:r w:rsidR="1CAFCF7F">
        <w:rPr/>
        <w:t>,</w:t>
      </w:r>
      <w:r w:rsidR="1CAFCF7F">
        <w:rPr/>
        <w:t xml:space="preserve"> “Criar </w:t>
      </w:r>
      <w:r w:rsidR="1CAFCF7F">
        <w:rPr/>
        <w:t>documento avulso</w:t>
      </w:r>
      <w:r w:rsidR="1CAFCF7F">
        <w:rPr/>
        <w:t>”</w:t>
      </w:r>
      <w:r w:rsidR="1CAFCF7F">
        <w:rPr/>
        <w:t xml:space="preserve"> ou “Arquivar”</w:t>
      </w:r>
      <w:r w:rsidR="1CAFCF7F">
        <w:rPr/>
        <w:t>.</w:t>
      </w:r>
    </w:p>
    <w:p w:rsidR="007A4F94" w:rsidRDefault="007A4F94" w14:paraId="4249FB77" w14:textId="77777777" w14:noSpellErr="1">
      <w:r w:rsidR="1CAFCF7F">
        <w:rPr/>
        <w:t>Na primeira opção, o documento é desentranhado e imediatamente juntado no processo existente informado.</w:t>
      </w:r>
    </w:p>
    <w:p w:rsidR="007A4F94" w:rsidRDefault="007A4F94" w14:paraId="2B40E411" w14:textId="3E1C4BDB" w14:noSpellErr="1">
      <w:r w:rsidR="1CAFCF7F">
        <w:rPr/>
        <w:t xml:space="preserve">Na segunda opção, o SAPIENS criará um novo NUP, do tipo </w:t>
      </w:r>
      <w:r w:rsidR="1CAFCF7F">
        <w:rPr/>
        <w:t>documento avulso</w:t>
      </w:r>
      <w:r w:rsidR="1CAFCF7F">
        <w:rPr/>
        <w:t>, e efetuará a juntada nesse novo NUP.</w:t>
      </w:r>
    </w:p>
    <w:p w:rsidRPr="007A4F94" w:rsidR="002948EF" w:rsidRDefault="002948EF" w14:paraId="316EE044" w14:textId="7533CFF1" w14:noSpellErr="1">
      <w:r w:rsidR="1CAFCF7F">
        <w:rPr/>
        <w:t>Na terceira opção, o SAPIENS encaminhará o documento desentranhado diretamente para o arquivo da unidade, pois presumirá que a juntada ocorreu por erro.</w:t>
      </w:r>
    </w:p>
    <w:p w:rsidR="00CA403A" w:rsidRDefault="002948EF" w14:paraId="737A1FDD" w14:textId="5E96EBBF">
      <w:pPr>
        <w:ind w:firstLine="0"/>
        <w:jc w:val="center"/>
        <w:rPr>
          <w:b/>
        </w:rPr>
      </w:pPr>
      <w:r w:rsidRPr="0007259E">
        <w:rPr>
          <w:b/>
          <w:noProof/>
          <w:lang w:eastAsia="pt-BR"/>
        </w:rPr>
        <w:drawing>
          <wp:inline distT="0" distB="0" distL="0" distR="0" wp14:anchorId="5D2386CA" wp14:editId="351DE055">
            <wp:extent cx="5391150" cy="1905000"/>
            <wp:effectExtent l="0" t="0" r="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12A" w:rsidP="00877C04" w:rsidRDefault="000C212A" w14:paraId="3D897295" w14:textId="7F556F1E" w14:noSpellErr="1">
      <w:pPr>
        <w:pStyle w:val="Ttulo5"/>
        <w:rPr/>
      </w:pPr>
      <w:bookmarkStart w:name="_Toc412043625" w:id="141"/>
      <w:bookmarkStart w:name="_Toc412043796" w:id="142"/>
      <w:bookmarkStart w:name="_Toc489029747" w:id="143"/>
      <w:bookmarkEnd w:id="141"/>
      <w:bookmarkEnd w:id="142"/>
      <w:r w:rsidR="1CAFCF7F">
        <w:rPr/>
        <w:t>Criar Cópia</w:t>
      </w:r>
      <w:bookmarkEnd w:id="143"/>
    </w:p>
    <w:p w:rsidR="000C212A" w:rsidP="000C212A" w:rsidRDefault="000C212A" w14:paraId="05934F4A" w14:textId="72298A60" w14:noSpellErr="1">
      <w:r w:rsidR="1CAFCF7F">
        <w:rPr/>
        <w:t>É possível criar u</w:t>
      </w:r>
      <w:r w:rsidR="1CAFCF7F">
        <w:rPr/>
        <w:t>ma cópia de um documento juntado</w:t>
      </w:r>
      <w:r w:rsidR="1CAFCF7F">
        <w:rPr/>
        <w:t xml:space="preserve"> diretamente para sua área de trabalho, utilizando a ferramenta Criar Cópia.</w:t>
      </w:r>
    </w:p>
    <w:p w:rsidR="000C212A" w:rsidP="000C212A" w:rsidRDefault="004C31B7" w14:paraId="029088D9" w14:textId="77955F18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49D2446" wp14:editId="447C8209">
            <wp:extent cx="1216660" cy="771525"/>
            <wp:effectExtent l="0" t="0" r="2540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12A" w:rsidP="000C212A" w:rsidRDefault="000C212A" w14:paraId="641D6845" w14:textId="4D36FF62" w14:noSpellErr="1">
      <w:r w:rsidR="1CAFCF7F">
        <w:rPr/>
        <w:t>É necessário escolher em qual o NUP de destino a cópia irá ser futuramente juntada.</w:t>
      </w:r>
    </w:p>
    <w:p w:rsidR="1CAFCF7F" w:rsidP="1CAFCF7F" w:rsidRDefault="1CAFCF7F" w14:paraId="5F6725C4" w14:textId="25585E33">
      <w:pPr>
        <w:pStyle w:val="Normal"/>
        <w:ind w:firstLine="0"/>
        <w:jc w:val="center"/>
      </w:pPr>
      <w:r>
        <w:drawing>
          <wp:inline wp14:editId="1121EC73" wp14:anchorId="6166508F">
            <wp:extent cx="4572000" cy="1362075"/>
            <wp:effectExtent l="0" t="0" r="0" b="0"/>
            <wp:docPr id="83265585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9de4de53d0c4f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2A" w:rsidP="000C212A" w:rsidRDefault="000C212A" w14:paraId="04E5E83D" w14:textId="443E482A" w14:noSpellErr="1">
      <w:r w:rsidR="1CAFCF7F">
        <w:rPr/>
        <w:t>Como padrão, o SAPIENS apresenta o próprio NUP do documento como destino, mas permite alteração.</w:t>
      </w:r>
    </w:p>
    <w:p w:rsidR="1CAFCF7F" w:rsidP="1CAFCF7F" w:rsidRDefault="1CAFCF7F" w14:noSpellErr="1" w14:paraId="39AE4D8B" w14:textId="4A9263E8">
      <w:pPr>
        <w:pStyle w:val="Normal"/>
      </w:pPr>
      <w:r w:rsidR="1CAFCF7F">
        <w:rPr/>
        <w:t>Também é possível selecionar a opção "Juntada Imediata", de modo que a cópia gerada seja juntada imediatamente no NUP de destino.</w:t>
      </w:r>
    </w:p>
    <w:p w:rsidRPr="000C212A" w:rsidR="00EE2CFB" w:rsidP="000C212A" w:rsidRDefault="00EE2CFB" w14:paraId="44AB97F5" w14:textId="5B36E250" w14:noSpellErr="1">
      <w:r w:rsidR="1CAFCF7F">
        <w:rPr/>
        <w:t>Assinatura digital também é copiada.</w:t>
      </w:r>
    </w:p>
    <w:p w:rsidR="00877C04" w:rsidP="00877C04" w:rsidRDefault="00877C04" w14:paraId="449EB23F" w14:textId="13FD2D6D" w14:noSpellErr="1">
      <w:pPr>
        <w:pStyle w:val="Ttulo5"/>
        <w:rPr/>
      </w:pPr>
      <w:bookmarkStart w:name="_Toc489029748" w:id="144"/>
      <w:r w:rsidR="1CAFCF7F">
        <w:rPr/>
        <w:t xml:space="preserve">Criar </w:t>
      </w:r>
      <w:r w:rsidR="1CAFCF7F">
        <w:rPr/>
        <w:t>M</w:t>
      </w:r>
      <w:r w:rsidR="1CAFCF7F">
        <w:rPr/>
        <w:t>inuta</w:t>
      </w:r>
      <w:bookmarkEnd w:id="144"/>
    </w:p>
    <w:p w:rsidR="00877C04" w:rsidP="00877C04" w:rsidRDefault="00877C04" w14:paraId="172906C9" w14:textId="68E24EE1" w14:noSpellErr="1">
      <w:r w:rsidR="1CAFCF7F">
        <w:rPr/>
        <w:t xml:space="preserve">No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</w:t>
      </w:r>
      <w:r w:rsidR="1CAFCF7F">
        <w:rPr/>
        <w:t>juntadas</w:t>
      </w:r>
      <w:r w:rsidR="1CAFCF7F">
        <w:rPr/>
        <w:t xml:space="preserve"> há um atalho para acelerar a criação de </w:t>
      </w:r>
      <w:r w:rsidR="1CAFCF7F">
        <w:rPr/>
        <w:t>m</w:t>
      </w:r>
      <w:r w:rsidR="1CAFCF7F">
        <w:rPr/>
        <w:t xml:space="preserve">inutas na área de </w:t>
      </w:r>
      <w:r w:rsidR="1CAFCF7F">
        <w:rPr/>
        <w:t>t</w:t>
      </w:r>
      <w:r w:rsidR="1CAFCF7F">
        <w:rPr/>
        <w:t xml:space="preserve">rabalho do </w:t>
      </w:r>
      <w:r w:rsidR="1CAFCF7F">
        <w:rPr/>
        <w:t>usuário</w:t>
      </w:r>
      <w:r w:rsidR="1CAFCF7F">
        <w:rPr/>
        <w:t>.</w:t>
      </w:r>
    </w:p>
    <w:p w:rsidR="00877C04" w:rsidP="00877C04" w:rsidRDefault="004C31B7" w14:paraId="1BF61614" w14:textId="0F466B3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E3F70E2" wp14:editId="52D34D39">
            <wp:extent cx="1311910" cy="739775"/>
            <wp:effectExtent l="0" t="0" r="2540" b="3175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04" w:rsidP="00877C04" w:rsidRDefault="00877C04" w14:paraId="4AB9B490" w14:textId="5D2C747A" w14:noSpellErr="1">
      <w:r w:rsidR="1CAFCF7F">
        <w:rPr/>
        <w:t xml:space="preserve">Ao clicar nesse atalho, o formulário de criação de </w:t>
      </w:r>
      <w:r w:rsidR="1CAFCF7F">
        <w:rPr/>
        <w:t>minuta</w:t>
      </w:r>
      <w:r w:rsidR="1CAFCF7F">
        <w:rPr/>
        <w:t xml:space="preserve"> é aberto, já com o campo NUP devidamente preenchido.</w:t>
      </w:r>
    </w:p>
    <w:p w:rsidR="004C31B7" w:rsidP="004C31B7" w:rsidRDefault="004C31B7" w14:paraId="1B8ABDFF" w14:textId="00308708" w14:noSpellErr="1">
      <w:pPr>
        <w:pStyle w:val="Ttulo5"/>
        <w:rPr/>
      </w:pPr>
      <w:bookmarkStart w:name="_Toc489029749" w:id="145"/>
      <w:r w:rsidR="1CAFCF7F">
        <w:rPr/>
        <w:t>Juntar por Upload</w:t>
      </w:r>
      <w:bookmarkEnd w:id="145"/>
    </w:p>
    <w:p w:rsidR="004C31B7" w:rsidP="004C31B7" w:rsidRDefault="004C31B7" w14:paraId="079A5E31" w14:textId="65A5F137" w14:noSpellErr="1">
      <w:r w:rsidR="1CAFCF7F">
        <w:rPr/>
        <w:t>É possível juntar documentos em um NUP, por upload, diretamente no grid de juntadas.</w:t>
      </w:r>
    </w:p>
    <w:p w:rsidR="004C31B7" w:rsidP="004C31B7" w:rsidRDefault="004D384D" w14:paraId="481C3C5E" w14:textId="2280BE44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A184350" wp14:editId="0B2B985C">
            <wp:extent cx="3466465" cy="1311910"/>
            <wp:effectExtent l="0" t="0" r="635" b="2540"/>
            <wp:docPr id="218" name="Imagem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B7" w:rsidP="004C31B7" w:rsidRDefault="004C31B7" w14:paraId="7DB5F22E" w14:textId="7C4DA72A" w14:noSpellErr="1">
      <w:r w:rsidR="1CAFCF7F">
        <w:rPr/>
        <w:t>Basta selecionar o arquivo, informar o tipo de documento, e a juntada ocorrerá de maneira bastante simplificada.</w:t>
      </w:r>
    </w:p>
    <w:p w:rsidR="004D384D" w:rsidP="004C31B7" w:rsidRDefault="004D384D" w14:paraId="400FFD10" w14:textId="4B3737D7" w14:noSpellErr="1">
      <w:r w:rsidR="1CAFCF7F">
        <w:rPr/>
        <w:t>O usuário poderá optar, caso deseje realizar o upload de múltiplos arquivos em bloco, se cada arquivo será um documento diferente, ou se apenas um documento será criado, com múltiplos componentes digitais.</w:t>
      </w:r>
    </w:p>
    <w:p w:rsidR="00E34051" w:rsidP="00E34051" w:rsidRDefault="00E34051" w14:paraId="5B978BA6" w14:textId="60F0E8F6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F7A4E7B" wp14:editId="47581D8F">
            <wp:extent cx="4596019" cy="3145214"/>
            <wp:effectExtent l="0" t="0" r="0" b="0"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95" cy="314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51" w:rsidP="004C31B7" w:rsidRDefault="00E34051" w14:paraId="1A72E446" w14:textId="75889443" w14:noSpellErr="1">
      <w:r w:rsidR="1CAFCF7F">
        <w:rPr/>
        <w:t>O usuário pode definir o tipo de documento, bem como o texto do movimento que será apresentado no grid de juntadas.</w:t>
      </w:r>
    </w:p>
    <w:p w:rsidRPr="004C31B7" w:rsidR="004C31B7" w:rsidP="004C31B7" w:rsidRDefault="004C31B7" w14:paraId="480EF096" w14:textId="7A53D8ED" w14:noSpellErr="1">
      <w:r w:rsidR="1CAFCF7F">
        <w:rPr/>
        <w:t>Após a juntada, o SAPIENS questiona se o usuário gostaria de abrir uma tarefa no NUP.</w:t>
      </w:r>
    </w:p>
    <w:p w:rsidR="00CA403A" w:rsidRDefault="008B1762" w14:paraId="5150D419" w14:textId="77777777" w14:noSpellErr="1">
      <w:pPr>
        <w:pStyle w:val="Ttulo5"/>
        <w:rPr/>
      </w:pPr>
      <w:bookmarkStart w:name="_Toc364500777" w:id="146"/>
      <w:bookmarkStart w:name="_Toc489029750" w:id="147"/>
      <w:r w:rsidR="1CAFCF7F">
        <w:rPr/>
        <w:t>Volumes</w:t>
      </w:r>
      <w:bookmarkEnd w:id="146"/>
      <w:bookmarkEnd w:id="147"/>
    </w:p>
    <w:p w:rsidR="00CA403A" w:rsidRDefault="008B1762" w14:paraId="24E5B07B" w14:textId="7BE947A4" w14:noSpellErr="1">
      <w:r w:rsidR="1CAFCF7F">
        <w:rPr/>
        <w:t xml:space="preserve">Ainda no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</w:t>
      </w:r>
      <w:r w:rsidR="1CAFCF7F">
        <w:rPr/>
        <w:t>juntadas</w:t>
      </w:r>
      <w:r w:rsidR="1CAFCF7F">
        <w:rPr/>
        <w:t xml:space="preserve">, no caso de </w:t>
      </w:r>
      <w:r w:rsidR="1CAFCF7F">
        <w:rPr/>
        <w:t>processo</w:t>
      </w:r>
      <w:r w:rsidR="1CAFCF7F">
        <w:rPr/>
        <w:t xml:space="preserve">s </w:t>
      </w:r>
      <w:r w:rsidR="1CAFCF7F">
        <w:rPr/>
        <w:t>f</w:t>
      </w:r>
      <w:r w:rsidR="1CAFCF7F">
        <w:rPr/>
        <w:t xml:space="preserve">ísicos, o </w:t>
      </w:r>
      <w:r w:rsidR="1CAFCF7F">
        <w:rPr/>
        <w:t>usuário</w:t>
      </w:r>
      <w:r w:rsidR="1CAFCF7F">
        <w:rPr/>
        <w:t xml:space="preserve"> encontrará as ferramentas necessárias para a gestão de Volumes.</w:t>
      </w:r>
    </w:p>
    <w:p w:rsidR="00CA403A" w:rsidRDefault="008B1762" w14:paraId="1AB019A8" w14:textId="03E312AA" w14:noSpellErr="1">
      <w:r w:rsidR="1CAFCF7F">
        <w:rPr/>
        <w:t xml:space="preserve">A abertura de um novo </w:t>
      </w:r>
      <w:r w:rsidR="1CAFCF7F">
        <w:rPr/>
        <w:t>v</w:t>
      </w:r>
      <w:r w:rsidR="1CAFCF7F">
        <w:rPr/>
        <w:t xml:space="preserve">olume automaticamente implica o encerramento do </w:t>
      </w:r>
      <w:r w:rsidR="1CAFCF7F">
        <w:rPr/>
        <w:t>v</w:t>
      </w:r>
      <w:r w:rsidR="1CAFCF7F">
        <w:rPr/>
        <w:t>olume que está aberto.</w:t>
      </w:r>
    </w:p>
    <w:p w:rsidR="00CA403A" w:rsidRDefault="008B1762" w14:paraId="70D4F3A2" w14:textId="394FC6D2" w14:noSpellErr="1">
      <w:r w:rsidR="1CAFCF7F">
        <w:rPr/>
        <w:t xml:space="preserve">Um novo </w:t>
      </w:r>
      <w:r w:rsidR="1CAFCF7F">
        <w:rPr/>
        <w:t>v</w:t>
      </w:r>
      <w:r w:rsidR="1CAFCF7F">
        <w:rPr/>
        <w:t>olume deve ser aberto sempre que o anterior ultrapassar 200 (duzentas) páginas.</w:t>
      </w:r>
    </w:p>
    <w:p w:rsidRPr="00EE5A9A" w:rsidR="00CA403A" w:rsidP="1CAFCF7F" w:rsidRDefault="008B1762" w14:paraId="34937122" w14:textId="77777777" w14:noSpellErr="1">
      <w:pPr>
        <w:rPr>
          <w:b w:val="1"/>
          <w:bCs w:val="1"/>
        </w:rPr>
      </w:pPr>
      <w:r w:rsidRPr="1CAFCF7F" w:rsidR="1CAFCF7F">
        <w:rPr>
          <w:b w:val="1"/>
          <w:bCs w:val="1"/>
        </w:rPr>
        <w:t>Atenção, pois esta operação não poderá ser desfeita.</w:t>
      </w:r>
    </w:p>
    <w:p w:rsidR="00CA403A" w:rsidRDefault="008B1762" w14:paraId="1767F2C1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03649D4" wp14:editId="6DBB4EDC">
            <wp:extent cx="2038350" cy="8001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09D8A1F2" w14:textId="0798D772" w14:noSpellErr="1">
      <w:r w:rsidR="1CAFCF7F">
        <w:rPr/>
        <w:t xml:space="preserve">A navegação entre os diversos </w:t>
      </w:r>
      <w:r w:rsidR="1CAFCF7F">
        <w:rPr/>
        <w:t>v</w:t>
      </w:r>
      <w:r w:rsidR="1CAFCF7F">
        <w:rPr/>
        <w:t xml:space="preserve">olumes do </w:t>
      </w:r>
      <w:r w:rsidR="1CAFCF7F">
        <w:rPr/>
        <w:t>processo</w:t>
      </w:r>
      <w:r w:rsidR="1CAFCF7F">
        <w:rPr/>
        <w:t xml:space="preserve"> pode ser feita na lateral superior direta do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</w:t>
      </w:r>
      <w:r w:rsidR="1CAFCF7F">
        <w:rPr/>
        <w:t>juntadas</w:t>
      </w:r>
      <w:r w:rsidR="1CAFCF7F">
        <w:rPr/>
        <w:t>.</w:t>
      </w:r>
    </w:p>
    <w:p w:rsidR="00CA403A" w:rsidP="00746902" w:rsidRDefault="002948EF" w14:paraId="56C96D7F" w14:textId="5DC23955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P</w:t>
      </w:r>
      <w:r w:rsidR="1CAFCF7F">
        <w:rPr/>
        <w:t>rocesso</w:t>
      </w:r>
      <w:r w:rsidR="1CAFCF7F">
        <w:rPr/>
        <w:t xml:space="preserve">s eletrônicos e </w:t>
      </w:r>
      <w:r w:rsidR="1CAFCF7F">
        <w:rPr/>
        <w:t>documentos avulsos</w:t>
      </w:r>
      <w:r w:rsidR="1CAFCF7F">
        <w:rPr/>
        <w:t xml:space="preserve"> não têm </w:t>
      </w:r>
      <w:r w:rsidR="1CAFCF7F">
        <w:rPr/>
        <w:t>v</w:t>
      </w:r>
      <w:r w:rsidR="1CAFCF7F">
        <w:rPr/>
        <w:t>olumes.</w:t>
      </w:r>
    </w:p>
    <w:p w:rsidR="009A07E7" w:rsidP="009A07E7" w:rsidRDefault="009A07E7" w14:paraId="087A7DE7" w14:textId="7F1E571A" w14:noSpellErr="1">
      <w:r w:rsidR="1CAFCF7F">
        <w:rPr/>
        <w:t xml:space="preserve">Caso o </w:t>
      </w:r>
      <w:r w:rsidR="1CAFCF7F">
        <w:rPr/>
        <w:t>processo</w:t>
      </w:r>
      <w:r w:rsidR="1CAFCF7F">
        <w:rPr/>
        <w:t xml:space="preserve"> tenha mais de 1</w:t>
      </w:r>
      <w:r w:rsidR="1CAFCF7F">
        <w:rPr/>
        <w:t xml:space="preserve"> (um)</w:t>
      </w:r>
      <w:r w:rsidR="1CAFCF7F">
        <w:rPr/>
        <w:t xml:space="preserve"> volume, a visualização padrão é a</w:t>
      </w:r>
      <w:r w:rsidR="1CAFCF7F">
        <w:rPr/>
        <w:t xml:space="preserve"> do</w:t>
      </w:r>
      <w:r w:rsidR="1CAFCF7F">
        <w:rPr/>
        <w:t xml:space="preserve"> último volume (volume atualmente aberto) e consta um aviso em vermelho sobre a existência de mais volumes</w:t>
      </w:r>
      <w:r w:rsidR="1CAFCF7F">
        <w:rPr/>
        <w:t xml:space="preserve"> ao lado do NUP</w:t>
      </w:r>
      <w:r w:rsidR="1CAFCF7F">
        <w:rPr/>
        <w:t>.</w:t>
      </w:r>
    </w:p>
    <w:p w:rsidR="00CA403A" w:rsidRDefault="008B1762" w14:paraId="5E3CB572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5CD5013" wp14:editId="7085B002">
            <wp:extent cx="2028825" cy="561975"/>
            <wp:effectExtent l="0" t="0" r="9525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C2" w:rsidP="00CF26C2" w:rsidRDefault="00CF26C2" w14:paraId="0A989348" w14:textId="77777777" w14:noSpellErr="1">
      <w:pPr>
        <w:pStyle w:val="Ttulo4"/>
        <w:rPr/>
      </w:pPr>
      <w:bookmarkStart w:name="_Toc489029751" w:id="148"/>
      <w:r w:rsidR="1CAFCF7F">
        <w:rPr/>
        <w:t>Acompanhar</w:t>
      </w:r>
      <w:bookmarkEnd w:id="148"/>
    </w:p>
    <w:p w:rsidR="00CF26C2" w:rsidP="00CF26C2" w:rsidRDefault="00CF26C2" w14:paraId="1A56EE00" w14:textId="6AAB5503" w14:noSpellErr="1">
      <w:r w:rsidR="1CAFCF7F">
        <w:rPr/>
        <w:t>É possível marcar o interesse em “Acompanhar” um determinado Processo/Documento Avulso.</w:t>
      </w:r>
    </w:p>
    <w:p w:rsidR="00CF26C2" w:rsidP="00CF26C2" w:rsidRDefault="00CF26C2" w14:paraId="3809CA86" w14:textId="654B17E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B484FDF" wp14:editId="0469AE29">
            <wp:extent cx="1630045" cy="246380"/>
            <wp:effectExtent l="0" t="0" r="8255" b="1270"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C2" w:rsidP="00CF26C2" w:rsidRDefault="00CF26C2" w14:paraId="4F9462A1" w14:textId="764E0723" w14:noSpellErr="1">
      <w:r w:rsidR="1CAFCF7F">
        <w:rPr/>
        <w:t>Assim, toda vez que houver uma juntada de documento no referido NUP, o usuário que estiver realizando o acompanhamento será notificado por meio de uma mensagem do SAPIENS.</w:t>
      </w:r>
    </w:p>
    <w:p w:rsidR="00F44F7C" w:rsidP="00F44F7C" w:rsidRDefault="00F44F7C" w14:paraId="7FA26144" w14:textId="3A5131E9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Atenção, se o NUP tiver acesso restrito, não será possível realizar o acompanhamento, por razões de segurança.</w:t>
      </w:r>
    </w:p>
    <w:p w:rsidR="00CA403A" w:rsidRDefault="008B1762" w14:paraId="5A09CEE6" w14:textId="4D8189DC" w14:noSpellErr="1">
      <w:pPr>
        <w:pStyle w:val="Ttulo3"/>
        <w:rPr/>
      </w:pPr>
      <w:r w:rsidR="1CAFCF7F">
        <w:rPr/>
        <w:t xml:space="preserve"> </w:t>
      </w:r>
      <w:r w:rsidR="1CAFCF7F">
        <w:rPr/>
        <w:t xml:space="preserve">Vinculação de </w:t>
      </w:r>
      <w:r w:rsidR="1CAFCF7F">
        <w:rPr/>
        <w:t>P</w:t>
      </w:r>
      <w:r w:rsidR="1CAFCF7F">
        <w:rPr/>
        <w:t>rocesso</w:t>
      </w:r>
      <w:r w:rsidR="1CAFCF7F">
        <w:rPr/>
        <w:t>s/</w:t>
      </w:r>
      <w:r w:rsidR="1CAFCF7F">
        <w:rPr/>
        <w:t>D</w:t>
      </w:r>
      <w:r w:rsidR="1CAFCF7F">
        <w:rPr/>
        <w:t xml:space="preserve">ocumentos </w:t>
      </w:r>
      <w:r w:rsidR="1CAFCF7F">
        <w:rPr/>
        <w:t>A</w:t>
      </w:r>
      <w:r w:rsidR="1CAFCF7F">
        <w:rPr/>
        <w:t>vulsos</w:t>
      </w:r>
      <w:bookmarkStart w:name="_Toc364498334" w:id="149"/>
      <w:bookmarkStart w:name="_Toc364500778" w:id="150"/>
      <w:bookmarkStart w:name="_Toc489029752" w:id="151"/>
      <w:bookmarkEnd w:id="149"/>
      <w:bookmarkEnd w:id="150"/>
      <w:bookmarkEnd w:id="151"/>
    </w:p>
    <w:p w:rsidR="00CA403A" w:rsidRDefault="008B1762" w14:paraId="45532A64" w14:textId="3BC73B10" w14:noSpellErr="1">
      <w:r w:rsidR="1CAFCF7F">
        <w:rPr/>
        <w:t xml:space="preserve">Um </w:t>
      </w:r>
      <w:r w:rsidR="1CAFCF7F">
        <w:rPr/>
        <w:t>processo/documento avulso</w:t>
      </w:r>
      <w:r w:rsidR="1CAFCF7F">
        <w:rPr/>
        <w:t xml:space="preserve"> pode ser </w:t>
      </w:r>
      <w:r w:rsidR="1CAFCF7F">
        <w:rPr/>
        <w:t>vinculado</w:t>
      </w:r>
      <w:r w:rsidR="1CAFCF7F">
        <w:rPr/>
        <w:t xml:space="preserve"> a outro </w:t>
      </w:r>
      <w:r w:rsidR="1CAFCF7F">
        <w:rPr/>
        <w:t>processo</w:t>
      </w:r>
      <w:r w:rsidR="1CAFCF7F">
        <w:rPr/>
        <w:t>/</w:t>
      </w:r>
      <w:r w:rsidR="1CAFCF7F">
        <w:rPr/>
        <w:t>documento</w:t>
      </w:r>
      <w:r w:rsidR="1CAFCF7F">
        <w:rPr/>
        <w:t>, bastando para tanto informar o NUP a ser vinculado e a modalidade de vinculação.</w:t>
      </w:r>
    </w:p>
    <w:p w:rsidR="00F41A1A" w:rsidP="00F41A1A" w:rsidRDefault="00F41A1A" w14:paraId="15992DF1" w14:textId="0C682E09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3BABE7A" wp14:editId="06539E2A">
            <wp:extent cx="5400040" cy="2057158"/>
            <wp:effectExtent l="0" t="0" r="0" b="635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F41A1A" w14:paraId="228E1A31" w14:textId="2D125F6E" w14:noSpellErr="1">
      <w:r w:rsidR="1CAFCF7F">
        <w:rPr/>
        <w:t>ANEXAÇÃO</w:t>
      </w:r>
      <w:r w:rsidR="1CAFCF7F">
        <w:rPr/>
        <w:t xml:space="preserve"> é a união </w:t>
      </w:r>
      <w:r w:rsidRPr="1CAFCF7F" w:rsidR="1CAFCF7F">
        <w:rPr>
          <w:b w:val="1"/>
          <w:bCs w:val="1"/>
          <w:u w:val="single"/>
        </w:rPr>
        <w:t>definitiva e irreversível</w:t>
      </w:r>
      <w:r w:rsidR="1CAFCF7F">
        <w:rPr/>
        <w:t xml:space="preserve"> de um ou mais </w:t>
      </w:r>
      <w:r w:rsidR="1CAFCF7F">
        <w:rPr/>
        <w:t>processo</w:t>
      </w:r>
      <w:r w:rsidR="1CAFCF7F">
        <w:rPr/>
        <w:t>s/</w:t>
      </w:r>
      <w:r w:rsidR="1CAFCF7F">
        <w:rPr/>
        <w:t>documentos avulsos</w:t>
      </w:r>
      <w:r w:rsidR="1CAFCF7F">
        <w:rPr/>
        <w:t xml:space="preserve"> a outro </w:t>
      </w:r>
      <w:r w:rsidR="1CAFCF7F">
        <w:rPr/>
        <w:t>processo/documento avulso</w:t>
      </w:r>
      <w:r w:rsidR="1CAFCF7F">
        <w:rPr/>
        <w:t xml:space="preserve"> considerado principal, </w:t>
      </w:r>
      <w:r w:rsidRPr="1CAFCF7F" w:rsidR="1CAFCF7F">
        <w:rPr>
          <w:b w:val="1"/>
          <w:bCs w:val="1"/>
          <w:u w:val="single"/>
        </w:rPr>
        <w:t>desde que pertencentes ao um mesmo interessado que contenham o mesmo assunto</w:t>
      </w:r>
      <w:r w:rsidR="1CAFCF7F">
        <w:rPr/>
        <w:t xml:space="preserve">. </w:t>
      </w:r>
    </w:p>
    <w:p w:rsidR="00CA403A" w:rsidRDefault="008B1762" w14:paraId="408F97CD" w14:textId="6688F6A6" w14:noSpellErr="1">
      <w:r w:rsidR="1CAFCF7F">
        <w:rPr/>
        <w:t xml:space="preserve">Após a anexação, os documentos que estavam juntados no </w:t>
      </w:r>
      <w:r w:rsidR="1CAFCF7F">
        <w:rPr/>
        <w:t>processo/documento avulso</w:t>
      </w:r>
      <w:r w:rsidR="1CAFCF7F">
        <w:rPr/>
        <w:t xml:space="preserve"> vinculado são migrados de forma definitiva para o </w:t>
      </w:r>
      <w:r w:rsidR="1CAFCF7F">
        <w:rPr/>
        <w:t>processo</w:t>
      </w:r>
      <w:r w:rsidR="1CAFCF7F">
        <w:rPr/>
        <w:t xml:space="preserve"> principal. Todos os andamentos passam a ocorrer apenas no </w:t>
      </w:r>
      <w:r w:rsidR="1CAFCF7F">
        <w:rPr/>
        <w:t>processo</w:t>
      </w:r>
      <w:r w:rsidR="1CAFCF7F">
        <w:rPr/>
        <w:t xml:space="preserve"> principal, sendo o vinculado encerrado.</w:t>
      </w:r>
    </w:p>
    <w:p w:rsidR="00CA403A" w:rsidRDefault="00F41A1A" w14:paraId="5FBF70AF" w14:textId="209A0955" w14:noSpellErr="1">
      <w:r w:rsidR="1CAFCF7F">
        <w:rPr/>
        <w:t>APENSAMENTO</w:t>
      </w:r>
      <w:r w:rsidR="1CAFCF7F">
        <w:rPr/>
        <w:t xml:space="preserve"> é a união provisória de um ou mais </w:t>
      </w:r>
      <w:r w:rsidR="1CAFCF7F">
        <w:rPr/>
        <w:t>processo</w:t>
      </w:r>
      <w:r w:rsidR="1CAFCF7F">
        <w:rPr/>
        <w:t>s/</w:t>
      </w:r>
      <w:r w:rsidR="1CAFCF7F">
        <w:rPr/>
        <w:t>documentos avulsos</w:t>
      </w:r>
      <w:r w:rsidR="1CAFCF7F">
        <w:rPr/>
        <w:t xml:space="preserve"> a um </w:t>
      </w:r>
      <w:r w:rsidR="1CAFCF7F">
        <w:rPr/>
        <w:t>processo/documento avulso</w:t>
      </w:r>
      <w:r w:rsidR="1CAFCF7F">
        <w:rPr/>
        <w:t xml:space="preserve"> mais antigo, mantendo cada um </w:t>
      </w:r>
      <w:proofErr w:type="gramStart"/>
      <w:r w:rsidR="1CAFCF7F">
        <w:rPr/>
        <w:t>a</w:t>
      </w:r>
      <w:proofErr w:type="gramEnd"/>
      <w:r w:rsidR="1CAFCF7F">
        <w:rPr/>
        <w:t xml:space="preserve"> sua numeração específica, destinada ao estudo e à uniformidade de tratamento em matéria semelhante, com o mesmo interessado ou não.</w:t>
      </w:r>
    </w:p>
    <w:p w:rsidR="00F41A1A" w:rsidP="00F41A1A" w:rsidRDefault="00F41A1A" w14:paraId="35B9C145" w14:textId="77777777">
      <w:r w:rsidR="1CAFCF7F">
        <w:rPr/>
        <w:t xml:space="preserve">Para realizar o apensamento é necessário que ambos os </w:t>
      </w:r>
      <w:proofErr w:type="spellStart"/>
      <w:r w:rsidR="1CAFCF7F">
        <w:rPr/>
        <w:t>NUPs</w:t>
      </w:r>
      <w:proofErr w:type="spellEnd"/>
      <w:r w:rsidR="1CAFCF7F">
        <w:rPr/>
        <w:t xml:space="preserve"> estejam no mesmo setor atual e, após isso, passam a tramitar conjuntamente. Ou seja, ao tramitar o NUP principal para outro setor, o NUP apensado será tramitado conjuntamente.</w:t>
      </w:r>
    </w:p>
    <w:p w:rsidR="00CA403A" w:rsidP="00F41A1A" w:rsidRDefault="00F41A1A" w14:paraId="4E52C1EA" w14:textId="02CD3FA7" w14:noSpellErr="1">
      <w:r w:rsidR="1CAFCF7F">
        <w:rPr/>
        <w:t>REMISSÃO é a mera referência a outro NUP, por necessidade gerencial, sem qualquer consequência para os documentos ou tramitações. Podem estar em setores e até em unidades diferentes. Em suma, é apenas um apontamento no sentido de que o outro NUP, de alguma forma, se correlaciona com o principal.</w:t>
      </w:r>
    </w:p>
    <w:p w:rsidR="00D16D92" w:rsidP="00F41A1A" w:rsidRDefault="00D16D92" w14:paraId="23A812E8" w14:textId="0D9F2F9F" w14:noSpellErr="1">
      <w:r w:rsidR="1CAFCF7F">
        <w:rPr/>
        <w:t>Há um filtro que permite visualizar as tarefas daquele NUP que porventura tenham sido apagadas, uma informação que pode ser gerencialmente importante.</w:t>
      </w:r>
    </w:p>
    <w:p w:rsidR="00000615" w:rsidP="00000615" w:rsidRDefault="00000615" w14:paraId="05539526" w14:textId="5E08CDE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Atenção, não é possível fazer juntadas ou abrir tarefas em </w:t>
      </w:r>
      <w:proofErr w:type="spellStart"/>
      <w:r w:rsidR="1CAFCF7F">
        <w:rPr/>
        <w:t>NUPs</w:t>
      </w:r>
      <w:proofErr w:type="spellEnd"/>
      <w:r w:rsidR="1CAFCF7F">
        <w:rPr/>
        <w:t xml:space="preserve"> que estejam apensados ou anexos, como secundários, a outros, principais.</w:t>
      </w:r>
    </w:p>
    <w:p w:rsidR="005C58C5" w:rsidP="00000615" w:rsidRDefault="005C58C5" w14:paraId="7D92A5E5" w14:textId="5C76A961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Além disso, Dossiês Judiciais somente podem ser vinculados por remissão.</w:t>
      </w:r>
    </w:p>
    <w:p w:rsidR="00CA403A" w:rsidRDefault="008B1762" w14:paraId="57E60DC4" w14:textId="77777777" w14:noSpellErr="1">
      <w:pPr>
        <w:pStyle w:val="Ttulo3"/>
        <w:rPr/>
      </w:pPr>
      <w:r w:rsidR="1CAFCF7F">
        <w:rPr/>
        <w:t xml:space="preserve"> </w:t>
      </w:r>
      <w:r w:rsidR="1CAFCF7F">
        <w:rPr/>
        <w:t>Relevâncias</w:t>
      </w:r>
      <w:bookmarkStart w:name="_Toc364498335" w:id="152"/>
      <w:bookmarkStart w:name="_Toc364500779" w:id="153"/>
      <w:bookmarkStart w:name="_Toc489029753" w:id="154"/>
      <w:bookmarkEnd w:id="152"/>
      <w:bookmarkEnd w:id="153"/>
      <w:bookmarkEnd w:id="154"/>
    </w:p>
    <w:p w:rsidR="00CA403A" w:rsidRDefault="007A4F94" w14:paraId="2FAAF74A" w14:textId="3C0488DD" w14:noSpellErr="1">
      <w:r w:rsidR="1CAFCF7F">
        <w:rPr/>
        <w:t>P</w:t>
      </w:r>
      <w:r w:rsidR="1CAFCF7F">
        <w:rPr/>
        <w:t xml:space="preserve">ode-se atribuir uma ou mais </w:t>
      </w:r>
      <w:r w:rsidR="1CAFCF7F">
        <w:rPr/>
        <w:t>r</w:t>
      </w:r>
      <w:r w:rsidR="1CAFCF7F">
        <w:rPr/>
        <w:t xml:space="preserve">elevâncias para um dado </w:t>
      </w:r>
      <w:r w:rsidR="1CAFCF7F">
        <w:rPr/>
        <w:t>processo/documento avulso</w:t>
      </w:r>
      <w:r w:rsidR="1CAFCF7F">
        <w:rPr/>
        <w:t xml:space="preserve"> com o objetivo de facilitar a gestão destes cadastros.</w:t>
      </w:r>
    </w:p>
    <w:p w:rsidR="00CA403A" w:rsidRDefault="008B1762" w14:paraId="4CDD989D" w14:textId="15035AE2" w14:noSpellErr="1">
      <w:r w:rsidR="1CAFCF7F">
        <w:rPr/>
        <w:t xml:space="preserve">Por exemplo, é interessante saber quais </w:t>
      </w:r>
      <w:r w:rsidR="1CAFCF7F">
        <w:rPr/>
        <w:t>processo</w:t>
      </w:r>
      <w:r w:rsidR="1CAFCF7F">
        <w:rPr/>
        <w:t xml:space="preserve">s são relativos ao Programa de Aceleração do Crescimento (PAC), de modo que cabe ao </w:t>
      </w:r>
      <w:r w:rsidR="1CAFCF7F">
        <w:rPr/>
        <w:t>usuário</w:t>
      </w:r>
      <w:r w:rsidR="1CAFCF7F">
        <w:rPr/>
        <w:t xml:space="preserve"> cadastrar essa relevância.</w:t>
      </w:r>
    </w:p>
    <w:p w:rsidR="00CA403A" w:rsidRDefault="008B1762" w14:paraId="6C34AADB" w14:textId="77777777" w14:noSpellErr="1">
      <w:r w:rsidR="1CAFCF7F">
        <w:rPr/>
        <w:t>A Relevância pode ser retirada a qualquer tempo.</w:t>
      </w:r>
    </w:p>
    <w:p w:rsidR="00CA403A" w:rsidRDefault="008B1762" w14:paraId="3B8B7C02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B02269F" wp14:editId="5C906B91">
            <wp:extent cx="5120640" cy="2286000"/>
            <wp:effectExtent l="0" t="0" r="381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71213AA8" w14:textId="77777777" w14:noSpellErr="1">
      <w:pPr>
        <w:pStyle w:val="Ttulo3"/>
        <w:rPr/>
      </w:pPr>
      <w:r w:rsidR="1CAFCF7F">
        <w:rPr/>
        <w:t xml:space="preserve"> </w:t>
      </w:r>
      <w:r w:rsidR="1CAFCF7F">
        <w:rPr/>
        <w:t>Sigilos</w:t>
      </w:r>
      <w:bookmarkStart w:name="_Toc364498336" w:id="155"/>
      <w:bookmarkStart w:name="_Toc364500780" w:id="156"/>
      <w:bookmarkStart w:name="_Toc489029754" w:id="157"/>
      <w:bookmarkEnd w:id="155"/>
      <w:bookmarkEnd w:id="156"/>
      <w:bookmarkEnd w:id="157"/>
    </w:p>
    <w:p w:rsidR="00CA403A" w:rsidRDefault="008B1762" w14:paraId="22D42862" w14:textId="3CC251D0" w14:noSpellErr="1">
      <w:r w:rsidR="1CAFCF7F">
        <w:rPr/>
        <w:t xml:space="preserve">O SAPIENS permite o cadastro de um </w:t>
      </w:r>
      <w:r w:rsidR="1CAFCF7F">
        <w:rPr/>
        <w:t xml:space="preserve">ou </w:t>
      </w:r>
      <w:r w:rsidR="1CAFCF7F">
        <w:rPr/>
        <w:t xml:space="preserve">mais sigilos para o mesmo </w:t>
      </w:r>
      <w:r w:rsidR="1CAFCF7F">
        <w:rPr/>
        <w:t>processo/documento avulso</w:t>
      </w:r>
      <w:r w:rsidR="1CAFCF7F">
        <w:rPr/>
        <w:t xml:space="preserve">, suportando tanto os chamados sigilos </w:t>
      </w:r>
      <w:r w:rsidR="1CAFCF7F">
        <w:rPr/>
        <w:t>comuns</w:t>
      </w:r>
      <w:r w:rsidR="1CAFCF7F">
        <w:rPr/>
        <w:t xml:space="preserve"> quanto o</w:t>
      </w:r>
      <w:r w:rsidR="1CAFCF7F">
        <w:rPr/>
        <w:t>s</w:t>
      </w:r>
      <w:r w:rsidR="1CAFCF7F">
        <w:rPr/>
        <w:t xml:space="preserve"> sigilo</w:t>
      </w:r>
      <w:r w:rsidR="1CAFCF7F">
        <w:rPr/>
        <w:t>s</w:t>
      </w:r>
      <w:r w:rsidR="1CAFCF7F">
        <w:rPr/>
        <w:t xml:space="preserve"> da Lei de Acesso à Informação (LAI).</w:t>
      </w:r>
    </w:p>
    <w:p w:rsidR="00CA403A" w:rsidRDefault="008F2D8C" w14:paraId="401DFA10" w14:textId="77777777" w14:noSpellErr="1">
      <w:r w:rsidR="1CAFCF7F">
        <w:rPr/>
        <w:t xml:space="preserve">O tipo de sigilo deve ser informado pelo </w:t>
      </w:r>
      <w:r w:rsidR="1CAFCF7F">
        <w:rPr/>
        <w:t>usuári</w:t>
      </w:r>
      <w:r w:rsidR="1CAFCF7F">
        <w:rPr/>
        <w:t>o:</w:t>
      </w:r>
    </w:p>
    <w:p w:rsidR="00CA403A" w:rsidP="008F2D8C" w:rsidRDefault="008F2D8C" w14:paraId="590F1612" w14:textId="77777777" w14:noSpellErr="1">
      <w:pPr>
        <w:pStyle w:val="PargrafodaLista"/>
        <w:numPr>
          <w:ilvl w:val="0"/>
          <w:numId w:val="37"/>
        </w:numPr>
        <w:rPr/>
      </w:pPr>
      <w:r w:rsidR="1CAFCF7F">
        <w:rPr/>
        <w:t>Sigilo Legal</w:t>
      </w:r>
    </w:p>
    <w:p w:rsidR="00CA403A" w:rsidP="008F2D8C" w:rsidRDefault="008F2D8C" w14:paraId="32CE9DB6" w14:textId="77777777" w14:noSpellErr="1">
      <w:pPr>
        <w:pStyle w:val="PargrafodaLista"/>
        <w:numPr>
          <w:ilvl w:val="0"/>
          <w:numId w:val="37"/>
        </w:numPr>
        <w:rPr/>
      </w:pPr>
      <w:r w:rsidR="1CAFCF7F">
        <w:rPr/>
        <w:t>Sigilo Judicial</w:t>
      </w:r>
    </w:p>
    <w:p w:rsidR="008F2D8C" w:rsidP="008F2D8C" w:rsidRDefault="008F2D8C" w14:paraId="3B851B8B" w14:textId="77777777" w14:noSpellErr="1">
      <w:pPr>
        <w:pStyle w:val="PargrafodaLista"/>
        <w:numPr>
          <w:ilvl w:val="0"/>
          <w:numId w:val="37"/>
        </w:numPr>
        <w:rPr/>
      </w:pPr>
      <w:r w:rsidR="1CAFCF7F">
        <w:rPr/>
        <w:t>Intimidade, Vida Privada, Honra e Imagem</w:t>
      </w:r>
    </w:p>
    <w:p w:rsidR="00CA403A" w:rsidP="008F2D8C" w:rsidRDefault="008B1762" w14:paraId="7C7E87D2" w14:textId="77777777" w14:noSpellErr="1">
      <w:pPr>
        <w:pStyle w:val="PargrafodaLista"/>
        <w:numPr>
          <w:ilvl w:val="0"/>
          <w:numId w:val="37"/>
        </w:numPr>
        <w:rPr/>
      </w:pPr>
      <w:r w:rsidR="1CAFCF7F">
        <w:rPr/>
        <w:t>Sigilo Reservado (LAI)</w:t>
      </w:r>
    </w:p>
    <w:p w:rsidR="00CA403A" w:rsidP="008F2D8C" w:rsidRDefault="008B1762" w14:paraId="1D2D8BD0" w14:textId="77777777" w14:noSpellErr="1">
      <w:pPr>
        <w:pStyle w:val="PargrafodaLista"/>
        <w:numPr>
          <w:ilvl w:val="0"/>
          <w:numId w:val="37"/>
        </w:numPr>
        <w:rPr/>
      </w:pPr>
      <w:r w:rsidR="1CAFCF7F">
        <w:rPr/>
        <w:t>Sigilo Secreto (LAI)</w:t>
      </w:r>
    </w:p>
    <w:p w:rsidR="00CA403A" w:rsidP="008F2D8C" w:rsidRDefault="008B1762" w14:paraId="77595C3D" w14:textId="77777777" w14:noSpellErr="1">
      <w:pPr>
        <w:pStyle w:val="PargrafodaLista"/>
        <w:numPr>
          <w:ilvl w:val="0"/>
          <w:numId w:val="37"/>
        </w:numPr>
        <w:rPr/>
      </w:pPr>
      <w:r w:rsidR="1CAFCF7F">
        <w:rPr/>
        <w:t>Sigilo Ultrassecreto (LAI)</w:t>
      </w:r>
    </w:p>
    <w:p w:rsidR="00791F46" w:rsidP="00791F46" w:rsidRDefault="00791F46" w14:paraId="3A347A69" w14:textId="77777777">
      <w:pPr>
        <w:pStyle w:val="PargrafodaLista"/>
        <w:ind w:left="0"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B7B704B" wp14:editId="398FC630">
            <wp:extent cx="5400040" cy="315240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0A48D781" w14:textId="05C97DDF" w14:noSpellErr="1">
      <w:r w:rsidR="1CAFCF7F">
        <w:rPr/>
        <w:t xml:space="preserve">Além disso, o </w:t>
      </w:r>
      <w:r w:rsidR="1CAFCF7F">
        <w:rPr/>
        <w:t>usuário</w:t>
      </w:r>
      <w:r w:rsidR="1CAFCF7F">
        <w:rPr/>
        <w:t xml:space="preserve"> deverá informar</w:t>
      </w:r>
      <w:r w:rsidR="1CAFCF7F">
        <w:rPr/>
        <w:t>, se for requerido pelo sistema,</w:t>
      </w:r>
      <w:r w:rsidR="1CAFCF7F">
        <w:rPr/>
        <w:t xml:space="preserve"> qual a categoria do sigilo, o fundamento legal e as razões de atribuição do </w:t>
      </w:r>
      <w:r w:rsidR="1CAFCF7F">
        <w:rPr/>
        <w:t>s</w:t>
      </w:r>
      <w:r w:rsidR="1CAFCF7F">
        <w:rPr/>
        <w:t>igilo.</w:t>
      </w:r>
    </w:p>
    <w:p w:rsidR="00746902" w:rsidP="00746902" w:rsidRDefault="00746902" w14:paraId="27801CAC" w14:textId="0552DD3F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Atenção: Por medida de segurança, sempre que um </w:t>
      </w:r>
      <w:r w:rsidR="1CAFCF7F">
        <w:rPr/>
        <w:t>s</w:t>
      </w:r>
      <w:r w:rsidR="1CAFCF7F">
        <w:rPr/>
        <w:t xml:space="preserve">igilo for criado, caso ainda não haja, será criada </w:t>
      </w:r>
      <w:r w:rsidRPr="1CAFCF7F" w:rsidR="1CAFCF7F">
        <w:rPr>
          <w:b w:val="1"/>
          <w:bCs w:val="1"/>
        </w:rPr>
        <w:t>automaticamente</w:t>
      </w:r>
      <w:r w:rsidR="1CAFCF7F">
        <w:rPr/>
        <w:t xml:space="preserve"> uma </w:t>
      </w:r>
      <w:r w:rsidR="1CAFCF7F">
        <w:rPr/>
        <w:t>r</w:t>
      </w:r>
      <w:r w:rsidR="1CAFCF7F">
        <w:rPr/>
        <w:t xml:space="preserve">estrição de </w:t>
      </w:r>
      <w:r w:rsidR="1CAFCF7F">
        <w:rPr/>
        <w:t>a</w:t>
      </w:r>
      <w:r w:rsidR="1CAFCF7F">
        <w:rPr/>
        <w:t xml:space="preserve">cesso no </w:t>
      </w:r>
      <w:r w:rsidR="1CAFCF7F">
        <w:rPr/>
        <w:t>processo/documento avulso</w:t>
      </w:r>
      <w:r w:rsidR="1CAFCF7F">
        <w:rPr/>
        <w:t>, com poder Master para o usuário criador do Sigilo.</w:t>
      </w:r>
    </w:p>
    <w:p w:rsidRPr="0023144A" w:rsidR="0023144A" w:rsidP="1CAFCF7F" w:rsidRDefault="0023144A" w14:paraId="78D8BDC9" w14:textId="5896F658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 w:val="1"/>
          <w:bCs w:val="1"/>
        </w:rPr>
      </w:pPr>
      <w:r w:rsidRPr="1CAFCF7F" w:rsidR="1CAFCF7F">
        <w:rPr>
          <w:b w:val="1"/>
          <w:bCs w:val="1"/>
        </w:rPr>
        <w:t xml:space="preserve">Ou seja, o mero registro do </w:t>
      </w:r>
      <w:r w:rsidRPr="1CAFCF7F" w:rsidR="1CAFCF7F">
        <w:rPr>
          <w:b w:val="1"/>
          <w:bCs w:val="1"/>
        </w:rPr>
        <w:t>s</w:t>
      </w:r>
      <w:r w:rsidRPr="1CAFCF7F" w:rsidR="1CAFCF7F">
        <w:rPr>
          <w:b w:val="1"/>
          <w:bCs w:val="1"/>
        </w:rPr>
        <w:t xml:space="preserve">igilo não garante que o </w:t>
      </w:r>
      <w:r w:rsidRPr="1CAFCF7F" w:rsidR="1CAFCF7F">
        <w:rPr>
          <w:b w:val="1"/>
          <w:bCs w:val="1"/>
        </w:rPr>
        <w:t>processo/documento avulso</w:t>
      </w:r>
      <w:r w:rsidRPr="1CAFCF7F" w:rsidR="1CAFCF7F">
        <w:rPr>
          <w:b w:val="1"/>
          <w:bCs w:val="1"/>
        </w:rPr>
        <w:t xml:space="preserve"> ficará inacessível para outros usuários, sendo necessária a configuração da </w:t>
      </w:r>
      <w:r w:rsidRPr="1CAFCF7F" w:rsidR="1CAFCF7F">
        <w:rPr>
          <w:b w:val="1"/>
          <w:bCs w:val="1"/>
        </w:rPr>
        <w:t>r</w:t>
      </w:r>
      <w:r w:rsidRPr="1CAFCF7F" w:rsidR="1CAFCF7F">
        <w:rPr>
          <w:b w:val="1"/>
          <w:bCs w:val="1"/>
        </w:rPr>
        <w:t xml:space="preserve">estrição de </w:t>
      </w:r>
      <w:r w:rsidRPr="1CAFCF7F" w:rsidR="1CAFCF7F">
        <w:rPr>
          <w:b w:val="1"/>
          <w:bCs w:val="1"/>
        </w:rPr>
        <w:t>a</w:t>
      </w:r>
      <w:r w:rsidRPr="1CAFCF7F" w:rsidR="1CAFCF7F">
        <w:rPr>
          <w:b w:val="1"/>
          <w:bCs w:val="1"/>
        </w:rPr>
        <w:t xml:space="preserve">cesso.  </w:t>
      </w:r>
    </w:p>
    <w:p w:rsidR="00791F46" w:rsidRDefault="00791F46" w14:paraId="2DF5B6EA" w14:textId="77777777" w14:noSpellErr="1">
      <w:r w:rsidR="1CAFCF7F">
        <w:rPr/>
        <w:t>Importante destacar a legislação regulamentadora da Lei de Acesso à Informação:</w:t>
      </w:r>
    </w:p>
    <w:p w:rsidR="00CA403A" w:rsidRDefault="008B1762" w14:paraId="46770241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DECRETO Nº 7.724, DE 16 DE MAIO DE 2012</w:t>
      </w:r>
    </w:p>
    <w:p w:rsidR="00CA403A" w:rsidRDefault="008B1762" w14:paraId="5E9E49E2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Art. 30. A classificação de informação é de competência: </w:t>
      </w:r>
    </w:p>
    <w:p w:rsidR="00CA403A" w:rsidRDefault="008B1762" w14:paraId="79854DDF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I - no grau ultrassecreto, das seguintes autoridades: </w:t>
      </w:r>
    </w:p>
    <w:p w:rsidR="00CA403A" w:rsidRDefault="008B1762" w14:paraId="0A095E00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a) Presidente da República; </w:t>
      </w:r>
    </w:p>
    <w:p w:rsidR="00CA403A" w:rsidRDefault="008B1762" w14:paraId="2467CE63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b) Vice-Presidente da República; </w:t>
      </w:r>
    </w:p>
    <w:p w:rsidR="00CA403A" w:rsidRDefault="008B1762" w14:paraId="3D658222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c) Ministros de Estado e autoridades com as mesmas prerrogativas; </w:t>
      </w:r>
    </w:p>
    <w:p w:rsidR="00CA403A" w:rsidRDefault="008B1762" w14:paraId="7A3E27D7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d) Comandantes da Marinha, do Exército, da Aeronáutica; e</w:t>
      </w:r>
    </w:p>
    <w:p w:rsidR="00CA403A" w:rsidRDefault="008B1762" w14:paraId="3D8B6CF9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e) Chefes de Missões Diplomáticas e Consulares permanentes no exterior; </w:t>
      </w:r>
    </w:p>
    <w:p w:rsidR="00CA403A" w:rsidRDefault="008B1762" w14:paraId="28E06EB1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II - no grau secreto, das autoridades referidas no inciso I do caput, dos titulares de autarquias, fundações, empresas públicas e sociedades de economia mista; e </w:t>
      </w:r>
    </w:p>
    <w:p w:rsidR="00CA403A" w:rsidRDefault="008B1762" w14:paraId="450334CC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III - no grau reservado, das autoridades referidas nos incisos I e II do caput e das que exerçam funções de direção, comando ou chefia do Grupo-Direção e Assessoramento Superiores - DAS, nível DAS 101.5 ou superior, e seus equivalentes.</w:t>
      </w:r>
    </w:p>
    <w:p w:rsidR="00CA403A" w:rsidRDefault="008B1762" w14:paraId="270D4E4D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§ 1° É vedada a delegação da competência de classificação nos graus de sigilo ultrassecreto ou secreto.</w:t>
      </w:r>
    </w:p>
    <w:p w:rsidR="00CA403A" w:rsidRDefault="008B1762" w14:paraId="4481B1CB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§ 2° O dirigente máximo do órgão ou entidade poderá delegar a competência para classificação no grau reservado a agente público que exerça função de direção, comando ou chefia.</w:t>
      </w:r>
    </w:p>
    <w:p w:rsidR="00CA403A" w:rsidRDefault="008B1762" w14:paraId="3E8EA013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§ 3° É vedada a subdelegação da competência de que trata o § 2°.</w:t>
      </w:r>
    </w:p>
    <w:p w:rsidR="00CA403A" w:rsidRDefault="008B1762" w14:paraId="009FBEE4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§ 4° Os agentes públicos referidos no § 2° deverão dar ciência do ato de classificação à autoridade delegante, no prazo de noventa dias.</w:t>
      </w:r>
    </w:p>
    <w:p w:rsidR="00CA403A" w:rsidRDefault="008B1762" w14:paraId="0B6AD6F8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§ 5° A classificação de informação no grau ultrassecreto pelas autoridades previstas nas alíneas “d” e “e” do inciso I do caput deverá ser ratificada pelo Ministro de Estado, no prazo de trinta dias.</w:t>
      </w:r>
    </w:p>
    <w:p w:rsidR="00CA403A" w:rsidRDefault="008B1762" w14:paraId="1CC5AD08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§ 6° Enquanto não ratificada, a classificação de que trata o § 5° considera-se válida, para todos os efeitos legais.</w:t>
      </w:r>
    </w:p>
    <w:p w:rsidR="00CA403A" w:rsidP="00791F46" w:rsidRDefault="00791F46" w14:paraId="668BCF14" w14:textId="77777777" w14:noSpellErr="1">
      <w:pPr>
        <w:pStyle w:val="Ttulo4"/>
        <w:rPr/>
      </w:pPr>
      <w:bookmarkStart w:name="_Toc489029755" w:id="158"/>
      <w:r w:rsidR="1CAFCF7F">
        <w:rPr/>
        <w:t>Desclassificação do Sigilo</w:t>
      </w:r>
      <w:bookmarkEnd w:id="158"/>
    </w:p>
    <w:p w:rsidR="00791F46" w:rsidP="00791F46" w:rsidRDefault="00791F46" w14:paraId="1C94192F" w14:textId="77777777" w14:noSpellErr="1">
      <w:r w:rsidR="1CAFCF7F">
        <w:rPr/>
        <w:t>Um sigilo não poderá ser removido do sistema, mas apenas “desclassificado”.</w:t>
      </w:r>
    </w:p>
    <w:p w:rsidR="00791F46" w:rsidP="00791F46" w:rsidRDefault="00791F46" w14:paraId="7896D2DF" w14:textId="77777777" w14:noSpellErr="1">
      <w:r w:rsidR="1CAFCF7F">
        <w:rPr/>
        <w:t>Um sigilo desclassificado torna-se inativo, não produzindo mais qualquer efeito.</w:t>
      </w:r>
    </w:p>
    <w:p w:rsidRPr="00791F46" w:rsidR="00791F46" w:rsidP="00791F46" w:rsidRDefault="00791F46" w14:paraId="4D24BB0F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BB2EA37" wp14:editId="79D02475">
            <wp:extent cx="1628775" cy="32385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152906A5" w14:textId="77777777" w14:noSpellErr="1">
      <w:pPr>
        <w:pStyle w:val="Ttulo4"/>
        <w:rPr/>
      </w:pPr>
      <w:bookmarkStart w:name="_Toc489029756" w:id="159"/>
      <w:r w:rsidR="1CAFCF7F">
        <w:rPr/>
        <w:t>Nível de Acesso</w:t>
      </w:r>
      <w:bookmarkEnd w:id="159"/>
    </w:p>
    <w:p w:rsidR="00CA403A" w:rsidRDefault="008B1762" w14:paraId="61F09366" w14:textId="4B45BAFB" w14:noSpellErr="1">
      <w:r w:rsidR="1CAFCF7F">
        <w:rPr/>
        <w:t xml:space="preserve">Os perfis dos </w:t>
      </w:r>
      <w:r w:rsidR="1CAFCF7F">
        <w:rPr/>
        <w:t>usuário</w:t>
      </w:r>
      <w:r w:rsidR="1CAFCF7F">
        <w:rPr/>
        <w:t xml:space="preserve">s definem, como regra geral, o </w:t>
      </w:r>
      <w:r w:rsidR="1CAFCF7F">
        <w:rPr/>
        <w:t>n</w:t>
      </w:r>
      <w:r w:rsidR="1CAFCF7F">
        <w:rPr/>
        <w:t xml:space="preserve">ível de </w:t>
      </w:r>
      <w:r w:rsidR="1CAFCF7F">
        <w:rPr/>
        <w:t>a</w:t>
      </w:r>
      <w:r w:rsidR="1CAFCF7F">
        <w:rPr/>
        <w:t>cesso</w:t>
      </w:r>
      <w:r w:rsidR="1CAFCF7F">
        <w:rPr/>
        <w:t>:</w:t>
      </w:r>
    </w:p>
    <w:p w:rsidR="00CA403A" w:rsidRDefault="008B1762" w14:paraId="65539761" w14:textId="77777777" w14:noSpellErr="1">
      <w:pPr>
        <w:pStyle w:val="PargrafodaLista"/>
        <w:numPr>
          <w:ilvl w:val="0"/>
          <w:numId w:val="28"/>
        </w:numPr>
        <w:rPr/>
      </w:pPr>
      <w:r w:rsidR="1CAFCF7F">
        <w:rPr/>
        <w:t>ADVOGADO: Nível de Acesso 1</w:t>
      </w:r>
    </w:p>
    <w:p w:rsidR="00CA403A" w:rsidRDefault="008B1762" w14:paraId="52E35095" w14:textId="77777777" w14:noSpellErr="1">
      <w:pPr>
        <w:pStyle w:val="PargrafodaLista"/>
        <w:numPr>
          <w:ilvl w:val="0"/>
          <w:numId w:val="28"/>
        </w:numPr>
        <w:rPr/>
      </w:pPr>
      <w:r w:rsidR="1CAFCF7F">
        <w:rPr/>
        <w:t>SERVIDOR: Nível de Acesso 1</w:t>
      </w:r>
    </w:p>
    <w:p w:rsidR="00CA403A" w:rsidRDefault="008B1762" w14:paraId="759756FE" w14:textId="77777777" w14:noSpellErr="1">
      <w:pPr>
        <w:pStyle w:val="PargrafodaLista"/>
        <w:numPr>
          <w:ilvl w:val="0"/>
          <w:numId w:val="28"/>
        </w:numPr>
        <w:rPr/>
      </w:pPr>
      <w:r w:rsidR="1CAFCF7F">
        <w:rPr/>
        <w:t>ESTAGIÁRIO: Nível de Acesso 0</w:t>
      </w:r>
    </w:p>
    <w:p w:rsidR="00CA403A" w:rsidRDefault="008B1762" w14:paraId="49F13992" w14:textId="656B275A" w14:noSpellErr="1">
      <w:r w:rsidR="1CAFCF7F">
        <w:rPr/>
        <w:t xml:space="preserve">A alteração do </w:t>
      </w:r>
      <w:r w:rsidR="1CAFCF7F">
        <w:rPr/>
        <w:t>n</w:t>
      </w:r>
      <w:r w:rsidR="1CAFCF7F">
        <w:rPr/>
        <w:t xml:space="preserve">ível de </w:t>
      </w:r>
      <w:r w:rsidR="1CAFCF7F">
        <w:rPr/>
        <w:t>a</w:t>
      </w:r>
      <w:r w:rsidR="1CAFCF7F">
        <w:rPr/>
        <w:t xml:space="preserve">cesso deve ser solicitada e fundamentada ao </w:t>
      </w:r>
      <w:r w:rsidR="1CAFCF7F">
        <w:rPr/>
        <w:t>a</w:t>
      </w:r>
      <w:r w:rsidR="1CAFCF7F">
        <w:rPr/>
        <w:t xml:space="preserve">dministrador de sua </w:t>
      </w:r>
      <w:r w:rsidR="1CAFCF7F">
        <w:rPr/>
        <w:t>unidade</w:t>
      </w:r>
      <w:r w:rsidR="1CAFCF7F">
        <w:rPr/>
        <w:t>.</w:t>
      </w:r>
    </w:p>
    <w:p w:rsidR="00CA403A" w:rsidRDefault="008B1762" w14:paraId="463A7413" w14:textId="66AE2136" w14:noSpellErr="1">
      <w:r w:rsidR="1CAFCF7F">
        <w:rPr/>
        <w:t xml:space="preserve">Assim, por exemplo, se um advogado ou servidor ocupante de cargo DAS 5 ou equivalente, poderá requisitar </w:t>
      </w:r>
      <w:r w:rsidR="1CAFCF7F">
        <w:rPr/>
        <w:t>n</w:t>
      </w:r>
      <w:r w:rsidR="1CAFCF7F">
        <w:rPr/>
        <w:t xml:space="preserve">ível de </w:t>
      </w:r>
      <w:r w:rsidR="1CAFCF7F">
        <w:rPr/>
        <w:t>a</w:t>
      </w:r>
      <w:r w:rsidR="1CAFCF7F">
        <w:rPr/>
        <w:t xml:space="preserve">cesso 2, que servirá tanto para a </w:t>
      </w:r>
      <w:r w:rsidR="1CAFCF7F">
        <w:rPr/>
        <w:t>classificação quanto para a desclassificação</w:t>
      </w:r>
      <w:r w:rsidR="1CAFCF7F">
        <w:rPr/>
        <w:t xml:space="preserve"> de </w:t>
      </w:r>
      <w:r w:rsidR="1CAFCF7F">
        <w:rPr/>
        <w:t>s</w:t>
      </w:r>
      <w:r w:rsidR="1CAFCF7F">
        <w:rPr/>
        <w:t xml:space="preserve">igilo </w:t>
      </w:r>
      <w:r w:rsidR="1CAFCF7F">
        <w:rPr/>
        <w:t>r</w:t>
      </w:r>
      <w:r w:rsidR="1CAFCF7F">
        <w:rPr/>
        <w:t>eservado da LAI.</w:t>
      </w:r>
    </w:p>
    <w:p w:rsidR="00A20A97" w:rsidP="00A20A97" w:rsidRDefault="00A20A97" w14:paraId="4B83D52B" w14:textId="77777777" w14:noSpellErr="1">
      <w:pPr>
        <w:pStyle w:val="Ttulo3"/>
        <w:rPr/>
      </w:pPr>
      <w:bookmarkStart w:name="_Toc489029757" w:id="160"/>
      <w:r w:rsidR="1CAFCF7F">
        <w:rPr/>
        <w:t>Garantias</w:t>
      </w:r>
      <w:bookmarkEnd w:id="160"/>
    </w:p>
    <w:p w:rsidR="00A20A97" w:rsidP="00A20A97" w:rsidRDefault="00A20A97" w14:paraId="1B95AB6A" w14:textId="413CF6B3" w14:noSpellErr="1">
      <w:r w:rsidR="1CAFCF7F">
        <w:rPr/>
        <w:t xml:space="preserve">Para fins gerenciais, o usuário pode cadastrar garantias relativas ao </w:t>
      </w:r>
      <w:r w:rsidR="1CAFCF7F">
        <w:rPr/>
        <w:t>processo/documento avulso</w:t>
      </w:r>
      <w:r w:rsidR="1CAFCF7F">
        <w:rPr/>
        <w:t>.</w:t>
      </w:r>
    </w:p>
    <w:p w:rsidR="00A20A97" w:rsidP="00A20A97" w:rsidRDefault="00A20A97" w14:paraId="57DDBE59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1138C99" wp14:editId="2605993C">
            <wp:extent cx="5394960" cy="2743200"/>
            <wp:effectExtent l="0" t="0" r="0" b="0"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97" w:rsidP="00A20A97" w:rsidRDefault="00A20A97" w14:paraId="70DC490D" w14:textId="1F44A7B6" w14:noSpellErr="1">
      <w:r w:rsidR="1CAFCF7F">
        <w:rPr/>
        <w:t xml:space="preserve">São exemplos de garantias a </w:t>
      </w:r>
      <w:r w:rsidR="1CAFCF7F">
        <w:rPr/>
        <w:t>p</w:t>
      </w:r>
      <w:r w:rsidR="1CAFCF7F">
        <w:rPr/>
        <w:t xml:space="preserve">enhora e </w:t>
      </w:r>
      <w:r w:rsidR="1CAFCF7F">
        <w:rPr/>
        <w:t>c</w:t>
      </w:r>
      <w:r w:rsidR="1CAFCF7F">
        <w:rPr/>
        <w:t>aução.</w:t>
      </w:r>
    </w:p>
    <w:p w:rsidR="00A20A97" w:rsidP="00A20A97" w:rsidRDefault="00A20A97" w14:paraId="4DEB6711" w14:textId="77777777" w14:noSpellErr="1">
      <w:r w:rsidR="1CAFCF7F">
        <w:rPr/>
        <w:t>Além disso, é necessário informar a descrição do bem dado em garantia, seu valor, data de instituição e opcionalmente uma observação.</w:t>
      </w:r>
    </w:p>
    <w:p w:rsidR="00C97723" w:rsidP="00C97723" w:rsidRDefault="00C97723" w14:paraId="51CD5DC3" w14:textId="44C0FD49" w14:noSpellErr="1">
      <w:pPr>
        <w:pStyle w:val="Ttulo3"/>
        <w:rPr/>
      </w:pPr>
      <w:bookmarkStart w:name="_Toc489029758" w:id="161"/>
      <w:r w:rsidR="1CAFCF7F">
        <w:rPr/>
        <w:t>Valores</w:t>
      </w:r>
      <w:bookmarkEnd w:id="161"/>
    </w:p>
    <w:p w:rsidR="00C97723" w:rsidP="00C97723" w:rsidRDefault="00C97723" w14:paraId="4E92EC03" w14:textId="6A45798B" w14:noSpellErr="1">
      <w:r w:rsidR="1CAFCF7F">
        <w:rPr/>
        <w:t>A aba “Valores” está disponível exclusivamente nos Dossiês Judiciais, e serve para realizar a gestão de todos valores envolvidos no processo judicial.</w:t>
      </w:r>
    </w:p>
    <w:p w:rsidR="00C97723" w:rsidP="00C97723" w:rsidRDefault="00C97723" w14:paraId="0654A8BC" w14:textId="59D71186" w14:noSpellErr="1">
      <w:r w:rsidR="1CAFCF7F">
        <w:rPr/>
        <w:t>Trata-se de campo de natureza gerencial, com as seguintes modalidades:</w:t>
      </w:r>
    </w:p>
    <w:p w:rsidR="00C97723" w:rsidP="00C97723" w:rsidRDefault="00C97723" w14:paraId="78D9E299" w14:textId="617E4BEE" w14:noSpellErr="1">
      <w:pPr>
        <w:pStyle w:val="PargrafodaLista"/>
        <w:numPr>
          <w:ilvl w:val="0"/>
          <w:numId w:val="41"/>
        </w:numPr>
        <w:rPr/>
      </w:pPr>
      <w:r w:rsidR="1CAFCF7F">
        <w:rPr/>
        <w:t>Valor Definitivo da Condenação</w:t>
      </w:r>
    </w:p>
    <w:p w:rsidR="00C97723" w:rsidP="00C97723" w:rsidRDefault="00C97723" w14:paraId="501F72A7" w14:textId="27AA33FE" w14:noSpellErr="1">
      <w:pPr>
        <w:pStyle w:val="PargrafodaLista"/>
        <w:numPr>
          <w:ilvl w:val="0"/>
          <w:numId w:val="41"/>
        </w:numPr>
        <w:rPr/>
      </w:pPr>
      <w:r w:rsidR="1CAFCF7F">
        <w:rPr/>
        <w:t>Valor do Acordo/Conciliação</w:t>
      </w:r>
    </w:p>
    <w:p w:rsidR="00C97723" w:rsidP="00C97723" w:rsidRDefault="00C97723" w14:paraId="6F36E2DD" w14:textId="63F43E73" w14:noSpellErr="1">
      <w:pPr>
        <w:pStyle w:val="PargrafodaLista"/>
        <w:numPr>
          <w:ilvl w:val="0"/>
          <w:numId w:val="41"/>
        </w:numPr>
        <w:rPr/>
      </w:pPr>
      <w:r w:rsidR="1CAFCF7F">
        <w:rPr/>
        <w:t>Valor Economizado em Definitivo</w:t>
      </w:r>
    </w:p>
    <w:p w:rsidR="00C97723" w:rsidP="00C97723" w:rsidRDefault="00C97723" w14:paraId="47996CEB" w14:textId="720A6B2F" w14:noSpellErr="1">
      <w:pPr>
        <w:pStyle w:val="PargrafodaLista"/>
        <w:numPr>
          <w:ilvl w:val="0"/>
          <w:numId w:val="41"/>
        </w:numPr>
        <w:rPr/>
      </w:pPr>
      <w:r w:rsidR="1CAFCF7F">
        <w:rPr/>
        <w:t>Valor Executado</w:t>
      </w:r>
    </w:p>
    <w:p w:rsidR="00C97723" w:rsidP="00C97723" w:rsidRDefault="00C97723" w14:paraId="2C0C9BC5" w14:textId="49407B4C" w14:noSpellErr="1">
      <w:pPr>
        <w:pStyle w:val="PargrafodaLista"/>
        <w:numPr>
          <w:ilvl w:val="0"/>
          <w:numId w:val="41"/>
        </w:numPr>
        <w:rPr/>
      </w:pPr>
      <w:r w:rsidR="1CAFCF7F">
        <w:rPr/>
        <w:t>Valor Impugnado na Execução</w:t>
      </w:r>
    </w:p>
    <w:p w:rsidR="00C97723" w:rsidP="00C97723" w:rsidRDefault="00C97723" w14:paraId="757517B0" w14:textId="56B51838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9388FBB" wp14:editId="2457C88A">
            <wp:extent cx="5398770" cy="2234565"/>
            <wp:effectExtent l="0" t="0" r="0" b="0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20A97" w:rsidR="00C97723" w:rsidP="00A20A97" w:rsidRDefault="00C97723" w14:paraId="4FB79B4B" w14:textId="608A70C1" w14:noSpellErr="1">
      <w:r w:rsidR="1CAFCF7F">
        <w:rPr/>
        <w:t>Além disso, é necessário informar a data do cálculo e, opcionalmente, alguma observação.</w:t>
      </w:r>
    </w:p>
    <w:p w:rsidR="00CA403A" w:rsidRDefault="008B1762" w14:paraId="26F2F174" w14:textId="77777777" w14:noSpellErr="1">
      <w:pPr>
        <w:pStyle w:val="Ttulo3"/>
        <w:rPr/>
      </w:pPr>
      <w:bookmarkStart w:name="_Toc364498340" w:id="162"/>
      <w:bookmarkStart w:name="_Toc364500784" w:id="163"/>
      <w:bookmarkStart w:name="_Toc489029759" w:id="164"/>
      <w:r w:rsidR="1CAFCF7F">
        <w:rPr/>
        <w:t>Tarefas</w:t>
      </w:r>
      <w:bookmarkEnd w:id="162"/>
      <w:bookmarkEnd w:id="163"/>
      <w:bookmarkEnd w:id="164"/>
    </w:p>
    <w:p w:rsidR="00CA403A" w:rsidRDefault="008B1762" w14:paraId="5125AB75" w14:textId="77777777" w14:noSpellErr="1">
      <w:r w:rsidR="1CAFCF7F">
        <w:rPr/>
        <w:t xml:space="preserve">Nesta tela o </w:t>
      </w:r>
      <w:r w:rsidR="1CAFCF7F">
        <w:rPr/>
        <w:t>usuário</w:t>
      </w:r>
      <w:r w:rsidR="1CAFCF7F">
        <w:rPr/>
        <w:t xml:space="preserve"> poderá consultar todas as tarefas que já foram abertas para aquele </w:t>
      </w:r>
      <w:r w:rsidR="1CAFCF7F">
        <w:rPr/>
        <w:t>NUP</w:t>
      </w:r>
      <w:r w:rsidR="1CAFCF7F">
        <w:rPr/>
        <w:t>, bem como incluir novas.</w:t>
      </w:r>
    </w:p>
    <w:p w:rsidR="00CA403A" w:rsidRDefault="008B1762" w14:paraId="2D2F89D0" w14:textId="05826681" w14:noSpellErr="1">
      <w:r w:rsidR="1CAFCF7F">
        <w:rPr/>
        <w:t xml:space="preserve">O detalhamento sobre o formulário de </w:t>
      </w:r>
      <w:r w:rsidR="1CAFCF7F">
        <w:rPr/>
        <w:t>t</w:t>
      </w:r>
      <w:r w:rsidR="1CAFCF7F">
        <w:rPr/>
        <w:t xml:space="preserve">arefas será realizado mais à frente no </w:t>
      </w:r>
      <w:r w:rsidR="1CAFCF7F">
        <w:rPr/>
        <w:t>m</w:t>
      </w:r>
      <w:r w:rsidR="1CAFCF7F">
        <w:rPr/>
        <w:t xml:space="preserve">anual, no capítulo sobre o </w:t>
      </w:r>
      <w:r w:rsidR="1CAFCF7F">
        <w:rPr/>
        <w:t>p</w:t>
      </w:r>
      <w:r w:rsidR="1CAFCF7F">
        <w:rPr/>
        <w:t xml:space="preserve">ainel do </w:t>
      </w:r>
      <w:r w:rsidR="1CAFCF7F">
        <w:rPr/>
        <w:t>usuário</w:t>
      </w:r>
      <w:r w:rsidR="1CAFCF7F">
        <w:rPr/>
        <w:t>.</w:t>
      </w:r>
    </w:p>
    <w:p w:rsidR="00CA403A" w:rsidRDefault="00D912F8" w14:paraId="13C6B008" w14:textId="25642100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1EB5DAD" wp14:editId="7C09F760">
            <wp:extent cx="5391150" cy="3619500"/>
            <wp:effectExtent l="0" t="0" r="0" b="0"/>
            <wp:docPr id="243" name="Image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DE0" w:rsidP="00DD6DE0" w:rsidRDefault="005321CC" w14:paraId="485BD09D" w14:textId="77777777" w14:noSpellErr="1">
      <w:r w:rsidR="1CAFCF7F">
        <w:rPr/>
        <w:t>Há um filtro que permite visualizar as tarefas daquele NUP que porventura tenham sido apaga</w:t>
      </w:r>
      <w:r w:rsidR="1CAFCF7F">
        <w:rPr/>
        <w:t>da</w:t>
      </w:r>
      <w:r w:rsidR="1CAFCF7F">
        <w:rPr/>
        <w:t>s, uma informação que pode ser gerencialmente importante.</w:t>
      </w:r>
    </w:p>
    <w:p w:rsidRPr="005321CC" w:rsidR="005321CC" w:rsidP="00DD6DE0" w:rsidRDefault="005321CC" w14:paraId="055EE93C" w14:textId="76A31A28" w14:noSpellErr="1">
      <w:r w:rsidR="1CAFCF7F">
        <w:rPr/>
        <w:t>Para consult</w:t>
      </w:r>
      <w:r w:rsidR="1CAFCF7F">
        <w:rPr/>
        <w:t>á</w:t>
      </w:r>
      <w:r w:rsidR="1CAFCF7F">
        <w:rPr/>
        <w:t xml:space="preserve">-las, basta marcar a opção correspondente no </w:t>
      </w:r>
      <w:r w:rsidRPr="1CAFCF7F" w:rsidR="1CAFCF7F">
        <w:rPr>
          <w:i w:val="1"/>
          <w:iCs w:val="1"/>
        </w:rPr>
        <w:t xml:space="preserve">grid </w:t>
      </w:r>
      <w:r w:rsidR="1CAFCF7F">
        <w:rPr/>
        <w:t xml:space="preserve">de </w:t>
      </w:r>
      <w:r w:rsidR="1CAFCF7F">
        <w:rPr/>
        <w:t>t</w:t>
      </w:r>
      <w:r w:rsidR="1CAFCF7F">
        <w:rPr/>
        <w:t>arefas.</w:t>
      </w:r>
    </w:p>
    <w:p w:rsidR="00DD6DE0" w:rsidP="00DD6DE0" w:rsidRDefault="00DD6DE0" w14:paraId="2526603D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DAC04CA" wp14:editId="0B4088A9">
            <wp:extent cx="1438275" cy="304800"/>
            <wp:effectExtent l="0" t="0" r="9525" b="0"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4C46DBE7" w14:textId="77777777" w14:noSpellErr="1">
      <w:pPr>
        <w:pStyle w:val="Ttulo3"/>
        <w:rPr/>
      </w:pPr>
      <w:r w:rsidR="1CAFCF7F">
        <w:rPr/>
        <w:t xml:space="preserve"> </w:t>
      </w:r>
      <w:r w:rsidR="1CAFCF7F">
        <w:rPr/>
        <w:t>Tramitações</w:t>
      </w:r>
      <w:bookmarkStart w:name="_Toc364498341" w:id="165"/>
      <w:bookmarkStart w:name="_Toc364500785" w:id="166"/>
      <w:bookmarkStart w:name="_Toc489029760" w:id="167"/>
      <w:bookmarkEnd w:id="165"/>
      <w:bookmarkEnd w:id="166"/>
      <w:bookmarkEnd w:id="167"/>
    </w:p>
    <w:p w:rsidR="00CA403A" w:rsidRDefault="008B1762" w14:paraId="556EFB4B" w14:textId="36BC7D83" w14:noSpellErr="1">
      <w:r w:rsidR="1CAFCF7F">
        <w:rPr/>
        <w:t xml:space="preserve">Tramitação </w:t>
      </w:r>
      <w:r w:rsidR="1CAFCF7F">
        <w:rPr/>
        <w:t>i</w:t>
      </w:r>
      <w:r w:rsidR="1CAFCF7F">
        <w:rPr/>
        <w:t xml:space="preserve">nterna é a movimentação do </w:t>
      </w:r>
      <w:r w:rsidR="1CAFCF7F">
        <w:rPr/>
        <w:t>processo/documento avulso</w:t>
      </w:r>
      <w:r w:rsidR="1CAFCF7F">
        <w:rPr/>
        <w:t xml:space="preserve"> de um </w:t>
      </w:r>
      <w:r w:rsidR="1CAFCF7F">
        <w:rPr/>
        <w:t>setor</w:t>
      </w:r>
      <w:r w:rsidR="1CAFCF7F">
        <w:rPr/>
        <w:t xml:space="preserve"> a outro.</w:t>
      </w:r>
    </w:p>
    <w:p w:rsidR="00CA403A" w:rsidRDefault="008B1762" w14:paraId="1DAB45F0" w14:textId="2C8D2BFB" w14:noSpellErr="1">
      <w:r w:rsidR="1CAFCF7F">
        <w:rPr/>
        <w:t xml:space="preserve">Tramitação </w:t>
      </w:r>
      <w:r w:rsidR="1CAFCF7F">
        <w:rPr/>
        <w:t>e</w:t>
      </w:r>
      <w:r w:rsidR="1CAFCF7F">
        <w:rPr/>
        <w:t xml:space="preserve">xterna é o registro da remessa do </w:t>
      </w:r>
      <w:r w:rsidR="1CAFCF7F">
        <w:rPr/>
        <w:t>processo/documento avulso</w:t>
      </w:r>
      <w:r w:rsidR="1CAFCF7F">
        <w:rPr/>
        <w:t xml:space="preserve"> para um Órgão ou Pessoa externos à AGU.</w:t>
      </w:r>
    </w:p>
    <w:p w:rsidR="00CA403A" w:rsidRDefault="008B1762" w14:paraId="4EA6CBEC" w14:textId="3EDD0623" w14:noSpellErr="1">
      <w:r w:rsidR="1CAFCF7F">
        <w:rPr/>
        <w:t>Nesta tela</w:t>
      </w:r>
      <w:r w:rsidR="1CAFCF7F">
        <w:rPr/>
        <w:t>,</w:t>
      </w:r>
      <w:r w:rsidR="1CAFCF7F">
        <w:rPr/>
        <w:t xml:space="preserve"> o </w:t>
      </w:r>
      <w:r w:rsidR="1CAFCF7F">
        <w:rPr/>
        <w:t>usuário</w:t>
      </w:r>
      <w:r w:rsidR="1CAFCF7F">
        <w:rPr/>
        <w:t xml:space="preserve"> poderá consultar todas as tramitações que já foram realizadas para aquele </w:t>
      </w:r>
      <w:r w:rsidR="1CAFCF7F">
        <w:rPr/>
        <w:t>processo/documento avulso</w:t>
      </w:r>
      <w:r w:rsidR="1CAFCF7F">
        <w:rPr/>
        <w:t>, bem como incluir novas.</w:t>
      </w:r>
    </w:p>
    <w:p w:rsidR="00CA403A" w:rsidRDefault="008B1762" w14:paraId="6FE9FE5D" w14:textId="7D72EEBA" w14:noSpellErr="1">
      <w:r w:rsidR="1CAFCF7F">
        <w:rPr/>
        <w:t xml:space="preserve">O detalhamento sobre o formulário de </w:t>
      </w:r>
      <w:r w:rsidR="1CAFCF7F">
        <w:rPr/>
        <w:t xml:space="preserve">tramitações </w:t>
      </w:r>
      <w:r w:rsidR="1CAFCF7F">
        <w:rPr/>
        <w:t xml:space="preserve">será realizado mais à frente no </w:t>
      </w:r>
      <w:r w:rsidR="1CAFCF7F">
        <w:rPr/>
        <w:t>m</w:t>
      </w:r>
      <w:r w:rsidR="1CAFCF7F">
        <w:rPr/>
        <w:t xml:space="preserve">anual, no capítulo sobre o </w:t>
      </w:r>
      <w:r w:rsidR="1CAFCF7F">
        <w:rPr/>
        <w:t>p</w:t>
      </w:r>
      <w:r w:rsidR="1CAFCF7F">
        <w:rPr/>
        <w:t xml:space="preserve">ainel do </w:t>
      </w:r>
      <w:r w:rsidR="1CAFCF7F">
        <w:rPr/>
        <w:t>usuário</w:t>
      </w:r>
      <w:r w:rsidR="1CAFCF7F">
        <w:rPr/>
        <w:t>.</w:t>
      </w:r>
    </w:p>
    <w:p w:rsidR="00CA403A" w:rsidRDefault="00D912F8" w14:paraId="7ED0299F" w14:textId="7F72DAFB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912111F" wp14:editId="713E55EA">
            <wp:extent cx="5394960" cy="2926080"/>
            <wp:effectExtent l="0" t="0" r="0" b="7620"/>
            <wp:docPr id="244" name="Image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12D9B213" w14:textId="77777777" w14:noSpellErr="1">
      <w:pPr>
        <w:pStyle w:val="Ttulo3"/>
        <w:rPr/>
      </w:pPr>
      <w:r w:rsidR="1CAFCF7F">
        <w:rPr/>
        <w:t xml:space="preserve"> </w:t>
      </w:r>
      <w:r w:rsidR="1CAFCF7F">
        <w:rPr/>
        <w:t>Comunicações</w:t>
      </w:r>
      <w:bookmarkStart w:name="_Toc364498342" w:id="168"/>
      <w:bookmarkStart w:name="_Toc364500786" w:id="169"/>
      <w:bookmarkStart w:name="_Toc489029761" w:id="170"/>
      <w:bookmarkEnd w:id="168"/>
      <w:bookmarkEnd w:id="169"/>
      <w:bookmarkEnd w:id="170"/>
    </w:p>
    <w:p w:rsidR="00CA403A" w:rsidRDefault="008B1762" w14:paraId="44913960" w14:textId="1428047D" w14:noSpellErr="1">
      <w:r w:rsidR="1CAFCF7F">
        <w:rPr/>
        <w:t>Toda espécie de comunicação escrita, ou seja, todas as correspondências que circulam nos órgãos ou entidades serão tratadas pelo SAPIENS.</w:t>
      </w:r>
    </w:p>
    <w:p w:rsidR="00CA403A" w:rsidRDefault="008B1762" w14:paraId="1252F3BD" w14:textId="3D3D595F" w14:noSpellErr="1">
      <w:r w:rsidR="1CAFCF7F">
        <w:rPr/>
        <w:t>Nesta tela</w:t>
      </w:r>
      <w:r w:rsidR="1CAFCF7F">
        <w:rPr/>
        <w:t>,</w:t>
      </w:r>
      <w:r w:rsidR="1CAFCF7F">
        <w:rPr/>
        <w:t xml:space="preserve"> o </w:t>
      </w:r>
      <w:r w:rsidR="1CAFCF7F">
        <w:rPr/>
        <w:t>usuário</w:t>
      </w:r>
      <w:r w:rsidR="1CAFCF7F">
        <w:rPr/>
        <w:t xml:space="preserve"> poderá consultar todas as comunicações que já foram abertas para aquele </w:t>
      </w:r>
      <w:r w:rsidR="1CAFCF7F">
        <w:rPr/>
        <w:t>processo</w:t>
      </w:r>
      <w:r w:rsidR="1CAFCF7F">
        <w:rPr/>
        <w:t>, bem como incluir novas.</w:t>
      </w:r>
    </w:p>
    <w:p w:rsidR="00CA403A" w:rsidRDefault="008B1762" w14:paraId="135D67AA" w14:textId="7A2A0C3D" w14:noSpellErr="1">
      <w:r w:rsidR="1CAFCF7F">
        <w:rPr/>
        <w:t xml:space="preserve">O detalhamento sobre o formulário de </w:t>
      </w:r>
      <w:r w:rsidR="1CAFCF7F">
        <w:rPr/>
        <w:t>c</w:t>
      </w:r>
      <w:r w:rsidR="1CAFCF7F">
        <w:rPr/>
        <w:t xml:space="preserve">omunicações será realizado mais à frente no </w:t>
      </w:r>
      <w:r w:rsidR="1CAFCF7F">
        <w:rPr/>
        <w:t>m</w:t>
      </w:r>
      <w:r w:rsidR="1CAFCF7F">
        <w:rPr/>
        <w:t xml:space="preserve">anual, no capítulo sobre o </w:t>
      </w:r>
      <w:r w:rsidR="1CAFCF7F">
        <w:rPr/>
        <w:t>p</w:t>
      </w:r>
      <w:r w:rsidR="1CAFCF7F">
        <w:rPr/>
        <w:t xml:space="preserve">ainel do </w:t>
      </w:r>
      <w:r w:rsidR="1CAFCF7F">
        <w:rPr/>
        <w:t>usuário</w:t>
      </w:r>
      <w:r w:rsidR="1CAFCF7F">
        <w:rPr/>
        <w:t>.</w:t>
      </w:r>
    </w:p>
    <w:p w:rsidR="00CA403A" w:rsidRDefault="00CA403A" w14:paraId="015E9B9C" w14:textId="77777777"/>
    <w:p w:rsidR="00CA403A" w:rsidRDefault="00D912F8" w14:paraId="258461A7" w14:textId="28776025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29F52C0" wp14:editId="6AD92BEF">
            <wp:extent cx="5394960" cy="3474720"/>
            <wp:effectExtent l="0" t="0" r="0" b="0"/>
            <wp:docPr id="245" name="Image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11" w:rsidP="00F81611" w:rsidRDefault="00F81611" w14:paraId="62A2FD10" w14:textId="77777777" w14:noSpellErr="1">
      <w:pPr>
        <w:pStyle w:val="Ttulo3"/>
        <w:rPr/>
      </w:pPr>
      <w:bookmarkStart w:name="_Toc364498339" w:id="171"/>
      <w:bookmarkStart w:name="_Toc364500783" w:id="172"/>
      <w:bookmarkStart w:name="_Toc489029762" w:id="173"/>
      <w:r w:rsidR="1CAFCF7F">
        <w:rPr/>
        <w:t>Transições</w:t>
      </w:r>
      <w:bookmarkEnd w:id="171"/>
      <w:bookmarkEnd w:id="172"/>
      <w:bookmarkEnd w:id="173"/>
    </w:p>
    <w:p w:rsidR="00F81611" w:rsidP="00F81611" w:rsidRDefault="00F81611" w14:paraId="21D33966" w14:textId="230FFC1F">
      <w:r w:rsidR="1CAFCF7F">
        <w:rPr/>
        <w:t xml:space="preserve">Se o </w:t>
      </w:r>
      <w:r w:rsidR="1CAFCF7F">
        <w:rPr/>
        <w:t>usuário</w:t>
      </w:r>
      <w:r w:rsidR="1CAFCF7F">
        <w:rPr/>
        <w:t xml:space="preserve"> possuir perfil de </w:t>
      </w:r>
      <w:r w:rsidRPr="1CAFCF7F" w:rsidR="1CAFCF7F">
        <w:rPr>
          <w:b w:val="1"/>
          <w:bCs w:val="1"/>
        </w:rPr>
        <w:t>arquivista</w:t>
      </w:r>
      <w:r w:rsidR="1CAFCF7F">
        <w:rPr/>
        <w:t xml:space="preserve">, poderá utilizar o formulário abaixo para realizar as transições </w:t>
      </w:r>
      <w:proofErr w:type="spellStart"/>
      <w:r w:rsidR="1CAFCF7F">
        <w:rPr/>
        <w:t>arquivística</w:t>
      </w:r>
      <w:r w:rsidR="1CAFCF7F">
        <w:rPr/>
        <w:t>s</w:t>
      </w:r>
      <w:proofErr w:type="spellEnd"/>
      <w:r w:rsidR="1CAFCF7F">
        <w:rPr/>
        <w:t xml:space="preserve"> do </w:t>
      </w:r>
      <w:r w:rsidR="1CAFCF7F">
        <w:rPr/>
        <w:t>processo</w:t>
      </w:r>
      <w:r w:rsidR="1CAFCF7F">
        <w:rPr/>
        <w:t>.</w:t>
      </w:r>
    </w:p>
    <w:p w:rsidR="00F81611" w:rsidP="00F81611" w:rsidRDefault="00F81611" w14:paraId="3F4DD379" w14:textId="77777777">
      <w:r w:rsidR="1CAFCF7F">
        <w:rPr/>
        <w:t xml:space="preserve">As transições </w:t>
      </w:r>
      <w:proofErr w:type="spellStart"/>
      <w:r w:rsidR="1CAFCF7F">
        <w:rPr/>
        <w:t>arquivísticas</w:t>
      </w:r>
      <w:proofErr w:type="spellEnd"/>
      <w:r w:rsidR="1CAFCF7F">
        <w:rPr/>
        <w:t xml:space="preserve"> são:</w:t>
      </w:r>
    </w:p>
    <w:p w:rsidR="00F81611" w:rsidP="1CAFCF7F" w:rsidRDefault="00F81611" w14:paraId="27B6A57F" w14:textId="77777777" w14:noSpellErr="1">
      <w:pPr>
        <w:pStyle w:val="PargrafodaLista"/>
        <w:numPr>
          <w:ilvl w:val="0"/>
          <w:numId w:val="29"/>
        </w:numPr>
        <w:rPr>
          <w:b w:val="1"/>
          <w:bCs w:val="1"/>
        </w:rPr>
      </w:pPr>
      <w:r w:rsidRPr="1CAFCF7F" w:rsidR="1CAFCF7F">
        <w:rPr>
          <w:b w:val="1"/>
          <w:bCs w:val="1"/>
        </w:rPr>
        <w:t xml:space="preserve">Transferência: </w:t>
      </w:r>
      <w:r w:rsidR="1CAFCF7F">
        <w:rPr/>
        <w:t>da fase corrente para a fase intermediária.</w:t>
      </w:r>
    </w:p>
    <w:p w:rsidR="00F81611" w:rsidP="1CAFCF7F" w:rsidRDefault="00F81611" w14:paraId="24F7B921" w14:textId="77777777" w14:noSpellErr="1">
      <w:pPr>
        <w:pStyle w:val="PargrafodaLista"/>
        <w:numPr>
          <w:ilvl w:val="0"/>
          <w:numId w:val="29"/>
        </w:numPr>
        <w:rPr>
          <w:b w:val="1"/>
          <w:bCs w:val="1"/>
        </w:rPr>
      </w:pPr>
      <w:r w:rsidRPr="1CAFCF7F" w:rsidR="1CAFCF7F">
        <w:rPr>
          <w:b w:val="1"/>
          <w:bCs w:val="1"/>
        </w:rPr>
        <w:t xml:space="preserve">Recolhimento: </w:t>
      </w:r>
      <w:r w:rsidR="1CAFCF7F">
        <w:rPr/>
        <w:t>da fase intermediária para o arquivo definitivo.</w:t>
      </w:r>
    </w:p>
    <w:p w:rsidR="00F81611" w:rsidP="1CAFCF7F" w:rsidRDefault="00F81611" w14:paraId="4E85DF1C" w14:textId="77777777" w14:noSpellErr="1">
      <w:pPr>
        <w:pStyle w:val="PargrafodaLista"/>
        <w:numPr>
          <w:ilvl w:val="0"/>
          <w:numId w:val="29"/>
        </w:numPr>
        <w:rPr>
          <w:b w:val="1"/>
          <w:bCs w:val="1"/>
        </w:rPr>
      </w:pPr>
      <w:r w:rsidRPr="1CAFCF7F" w:rsidR="1CAFCF7F">
        <w:rPr>
          <w:b w:val="1"/>
          <w:bCs w:val="1"/>
        </w:rPr>
        <w:t xml:space="preserve">Eliminação: </w:t>
      </w:r>
      <w:r w:rsidR="1CAFCF7F">
        <w:rPr/>
        <w:t>quando o prazo de temporalidade for alcançado.</w:t>
      </w:r>
    </w:p>
    <w:p w:rsidR="00F81611" w:rsidP="1CAFCF7F" w:rsidRDefault="00F81611" w14:paraId="00CD10E3" w14:textId="3747F30D" w14:noSpellErr="1">
      <w:pPr>
        <w:pStyle w:val="PargrafodaLista"/>
        <w:numPr>
          <w:ilvl w:val="0"/>
          <w:numId w:val="29"/>
        </w:numPr>
        <w:rPr>
          <w:b w:val="1"/>
          <w:bCs w:val="1"/>
        </w:rPr>
      </w:pPr>
      <w:r w:rsidRPr="1CAFCF7F" w:rsidR="1CAFCF7F">
        <w:rPr>
          <w:b w:val="1"/>
          <w:bCs w:val="1"/>
        </w:rPr>
        <w:t xml:space="preserve">Extravio: </w:t>
      </w:r>
      <w:r w:rsidR="1CAFCF7F">
        <w:rPr/>
        <w:t xml:space="preserve">sempre que o </w:t>
      </w:r>
      <w:r w:rsidR="1CAFCF7F">
        <w:rPr/>
        <w:t>processo/documento avulso</w:t>
      </w:r>
      <w:r w:rsidR="1CAFCF7F">
        <w:rPr/>
        <w:t xml:space="preserve"> não puder ser encontrado.</w:t>
      </w:r>
    </w:p>
    <w:p w:rsidR="00F81611" w:rsidP="1CAFCF7F" w:rsidRDefault="00F81611" w14:paraId="560D9487" w14:textId="71B2AF62" w14:noSpellErr="1">
      <w:pPr>
        <w:pStyle w:val="PargrafodaLista"/>
        <w:numPr>
          <w:ilvl w:val="0"/>
          <w:numId w:val="29"/>
        </w:numPr>
        <w:rPr>
          <w:b w:val="1"/>
          <w:bCs w:val="1"/>
        </w:rPr>
      </w:pPr>
      <w:r w:rsidRPr="1CAFCF7F" w:rsidR="1CAFCF7F">
        <w:rPr>
          <w:b w:val="1"/>
          <w:bCs w:val="1"/>
        </w:rPr>
        <w:t xml:space="preserve">Desarquivamento: </w:t>
      </w:r>
      <w:r w:rsidR="1CAFCF7F">
        <w:rPr/>
        <w:t xml:space="preserve">traz o </w:t>
      </w:r>
      <w:r w:rsidR="1CAFCF7F">
        <w:rPr/>
        <w:t>processo/documento avulso</w:t>
      </w:r>
      <w:r w:rsidR="1CAFCF7F">
        <w:rPr/>
        <w:t xml:space="preserve"> novamente para a fase corrente.</w:t>
      </w:r>
    </w:p>
    <w:p w:rsidR="00F81611" w:rsidP="00F81611" w:rsidRDefault="00F81611" w14:paraId="6207E47F" w14:textId="4F2EC78D" w14:noSpellErr="1">
      <w:r w:rsidR="1CAFCF7F">
        <w:rPr/>
        <w:t xml:space="preserve">Os </w:t>
      </w:r>
      <w:r w:rsidR="1CAFCF7F">
        <w:rPr/>
        <w:t>usuário</w:t>
      </w:r>
      <w:r w:rsidR="1CAFCF7F">
        <w:rPr/>
        <w:t xml:space="preserve">s que não possuem perfil de </w:t>
      </w:r>
      <w:r w:rsidR="1CAFCF7F">
        <w:rPr/>
        <w:t>arquivista</w:t>
      </w:r>
      <w:r w:rsidR="1CAFCF7F">
        <w:rPr/>
        <w:t xml:space="preserve"> não poderão realizar transições. Se perceber a necessidade de realizar uma transição, deverá abrir </w:t>
      </w:r>
      <w:r w:rsidR="1CAFCF7F">
        <w:rPr/>
        <w:t>t</w:t>
      </w:r>
      <w:r w:rsidR="1CAFCF7F">
        <w:rPr/>
        <w:t xml:space="preserve">arefa para o </w:t>
      </w:r>
      <w:r w:rsidR="1CAFCF7F">
        <w:rPr/>
        <w:t>usuário</w:t>
      </w:r>
      <w:r w:rsidR="1CAFCF7F">
        <w:rPr/>
        <w:t xml:space="preserve"> </w:t>
      </w:r>
      <w:r w:rsidR="1CAFCF7F">
        <w:rPr/>
        <w:t>arquivista</w:t>
      </w:r>
      <w:r w:rsidR="1CAFCF7F">
        <w:rPr/>
        <w:t xml:space="preserve"> de sua </w:t>
      </w:r>
      <w:r w:rsidR="1CAFCF7F">
        <w:rPr/>
        <w:t>unidade</w:t>
      </w:r>
      <w:r w:rsidR="1CAFCF7F">
        <w:rPr/>
        <w:t>.</w:t>
      </w:r>
    </w:p>
    <w:p w:rsidR="00F81611" w:rsidP="00F81611" w:rsidRDefault="00F81611" w14:paraId="63D5BF31" w14:textId="7777777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DAD42F7" wp14:editId="5AEEE309">
            <wp:extent cx="4714875" cy="2485874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35" cy="249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11" w:rsidP="00FA1C55" w:rsidRDefault="00F81611" w14:paraId="1A149996" w14:textId="50AA4F0D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Atenção, pois a simples remessa do </w:t>
      </w:r>
      <w:r w:rsidR="1CAFCF7F">
        <w:rPr/>
        <w:t>processo/documento avulso</w:t>
      </w:r>
      <w:r w:rsidR="1CAFCF7F">
        <w:rPr/>
        <w:t xml:space="preserve"> para o arquivo corrente não requer uma transição. Apenas quando houver a remessa para o arquivo intermediário é que deverá ocorrer a transição, da modalidade transferência.</w:t>
      </w:r>
    </w:p>
    <w:p w:rsidR="00FA1C55" w:rsidP="00FA1C55" w:rsidRDefault="00FA1C55" w14:paraId="2B162B26" w14:textId="0FB286B0">
      <w:r w:rsidR="1CAFCF7F">
        <w:rPr/>
        <w:t xml:space="preserve">Importante destacar que </w:t>
      </w:r>
      <w:proofErr w:type="spellStart"/>
      <w:r w:rsidR="1CAFCF7F">
        <w:rPr/>
        <w:t>NUPs</w:t>
      </w:r>
      <w:proofErr w:type="spellEnd"/>
      <w:r w:rsidR="1CAFCF7F">
        <w:rPr/>
        <w:t xml:space="preserve"> que estejam fora da fase CORRENTE somente aceitam tarefas do gênero </w:t>
      </w:r>
      <w:proofErr w:type="spellStart"/>
      <w:r w:rsidR="1CAFCF7F">
        <w:rPr/>
        <w:t>arquivístico</w:t>
      </w:r>
      <w:proofErr w:type="spellEnd"/>
      <w:r w:rsidR="1CAFCF7F">
        <w:rPr/>
        <w:t>, por exemplo, solicitação de desarquivamento.</w:t>
      </w:r>
    </w:p>
    <w:p w:rsidR="00CA403A" w:rsidRDefault="009F0436" w14:paraId="2354E0B7" w14:textId="2481101B" w14:noSpellErr="1">
      <w:pPr>
        <w:pStyle w:val="Ttulo3"/>
        <w:rPr/>
      </w:pPr>
      <w:bookmarkStart w:name="_Toc489029763" w:id="174"/>
      <w:r w:rsidR="1CAFCF7F">
        <w:rPr/>
        <w:t>Visualizador de Documentos</w:t>
      </w:r>
      <w:bookmarkEnd w:id="174"/>
    </w:p>
    <w:p w:rsidR="00CA403A" w:rsidRDefault="008B1762" w14:paraId="0A3DA26D" w14:textId="736E2AA8" w14:noSpellErr="1">
      <w:r w:rsidR="1CAFCF7F">
        <w:rPr/>
        <w:t>E</w:t>
      </w:r>
      <w:r w:rsidR="1CAFCF7F">
        <w:rPr/>
        <w:t>m</w:t>
      </w:r>
      <w:r w:rsidR="1CAFCF7F">
        <w:rPr/>
        <w:t xml:space="preserve"> muitos pontos do SAPIENS</w:t>
      </w:r>
      <w:r w:rsidR="1CAFCF7F">
        <w:rPr/>
        <w:t>,</w:t>
      </w:r>
      <w:r w:rsidR="1CAFCF7F">
        <w:rPr/>
        <w:t xml:space="preserve"> é possível clicar sobre um NUP para acess</w:t>
      </w:r>
      <w:r w:rsidR="1CAFCF7F">
        <w:rPr/>
        <w:t>ar</w:t>
      </w:r>
      <w:r w:rsidR="1CAFCF7F">
        <w:rPr/>
        <w:t>, em uma nova aba</w:t>
      </w:r>
      <w:r w:rsidR="1CAFCF7F">
        <w:rPr/>
        <w:t xml:space="preserve"> ou janela</w:t>
      </w:r>
      <w:r w:rsidR="1CAFCF7F">
        <w:rPr/>
        <w:t xml:space="preserve">, o </w:t>
      </w:r>
      <w:r w:rsidR="1CAFCF7F">
        <w:rPr/>
        <w:t>visualizador de documentos do SAPIENS</w:t>
      </w:r>
      <w:r w:rsidR="1CAFCF7F">
        <w:rPr/>
        <w:t>:</w:t>
      </w:r>
    </w:p>
    <w:p w:rsidR="00CA403A" w:rsidRDefault="008B1762" w14:paraId="798CF02F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988A850" wp14:editId="2AADC8F3">
            <wp:extent cx="1581150" cy="228600"/>
            <wp:effectExtent l="0" t="0" r="0" b="0"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2EE72AF2" w14:textId="17D127C2" w14:noSpellErr="1">
      <w:r w:rsidR="1CAFCF7F">
        <w:rPr/>
        <w:t xml:space="preserve">Será aberto então o </w:t>
      </w:r>
      <w:r w:rsidR="1CAFCF7F">
        <w:rPr/>
        <w:t>visualizador de documentos</w:t>
      </w:r>
      <w:r w:rsidR="1CAFCF7F">
        <w:rPr/>
        <w:t>:</w:t>
      </w:r>
    </w:p>
    <w:p w:rsidR="00CA403A" w:rsidRDefault="009F0436" w14:paraId="756740BB" w14:textId="7E3FDF8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18A72D8" wp14:editId="23974BB3">
            <wp:extent cx="5391150" cy="2228850"/>
            <wp:effectExtent l="0" t="0" r="0" b="0"/>
            <wp:docPr id="182" name="Image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FD" w:rsidP="00A20A97" w:rsidRDefault="009F0436" w14:paraId="35CFF9AD" w14:textId="54418D5C" w14:noSpellErr="1">
      <w:r w:rsidR="1CAFCF7F">
        <w:rPr/>
        <w:t>O visualizador mostra a capa do Processo/Documento Avulso, com todas as informações mais importantes, bem como possui uma árvore de documentos para a navegação entre os documentos que compõe o NUP</w:t>
      </w:r>
      <w:r w:rsidR="1CAFCF7F">
        <w:rPr/>
        <w:t>.</w:t>
      </w:r>
    </w:p>
    <w:p w:rsidR="009F0436" w:rsidP="00A20A97" w:rsidRDefault="009F0436" w14:paraId="71D8E806" w14:textId="374BB714" w14:noSpellErr="1">
      <w:r w:rsidR="1CAFCF7F">
        <w:rPr/>
        <w:t>É possível utilizar também a barra de navegação na barra superior direita, de modo a alternar rapidamente entre o primeiro, anterior, próximo e último documento.</w:t>
      </w:r>
    </w:p>
    <w:p w:rsidR="009F0436" w:rsidP="00A20A97" w:rsidRDefault="009F0436" w14:paraId="5220AA68" w14:textId="52EB9AB1" w14:noSpellErr="1">
      <w:r w:rsidR="1CAFCF7F">
        <w:rPr/>
        <w:t>Há ainda uma aba de Pesquisa, que realiza uma busca por conteúdo dentro do NUP que está sendo visualizado, permitindo uma rápida localização de documentos por palavras chave.</w:t>
      </w:r>
    </w:p>
    <w:p w:rsidR="005C7091" w:rsidP="00A20A97" w:rsidRDefault="005C7091" w14:paraId="4286A483" w14:textId="7FDF148B" w14:noSpellErr="1">
      <w:r w:rsidR="1CAFCF7F">
        <w:rPr/>
        <w:t>No visualizador é possível realizar o download integral ou parcial do NUP nos formatos PDF ou ZIP, sincronizar o dossiê judicial com integração, ou gerar um extrato completo de tarefas e atividades.</w:t>
      </w:r>
    </w:p>
    <w:p w:rsidR="005C7091" w:rsidP="005C7091" w:rsidRDefault="005C7091" w14:paraId="2C242091" w14:textId="0E34E52A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1866E00" wp14:editId="5B60088D">
            <wp:extent cx="1550670" cy="1049655"/>
            <wp:effectExtent l="0" t="0" r="0" b="0"/>
            <wp:docPr id="240" name="Image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5F" w:rsidP="002E765F" w:rsidRDefault="002E765F" w14:paraId="5C724E70" w14:textId="332467A3" w14:noSpellErr="1">
      <w:pPr>
        <w:pStyle w:val="Ttulo4"/>
        <w:rPr/>
      </w:pPr>
      <w:bookmarkStart w:name="_Toc489029764" w:id="175"/>
      <w:r w:rsidR="1CAFCF7F">
        <w:rPr/>
        <w:t>Anotações</w:t>
      </w:r>
      <w:bookmarkEnd w:id="175"/>
    </w:p>
    <w:p w:rsidR="002E765F" w:rsidP="002E765F" w:rsidRDefault="002E765F" w14:paraId="70060CC2" w14:textId="384180BF" w14:noSpellErr="1">
      <w:r w:rsidR="1CAFCF7F">
        <w:rPr/>
        <w:t>É possível inserir anotações na árvore de documentos do visualizador, de modo a organizar o estudo do processo.</w:t>
      </w:r>
    </w:p>
    <w:p w:rsidR="002E765F" w:rsidP="002E765F" w:rsidRDefault="002E765F" w14:paraId="3AC87BC8" w14:textId="2B51D90E" w14:noSpellErr="1">
      <w:r w:rsidR="1CAFCF7F">
        <w:rPr/>
        <w:t>Basta clicar com o botão direito do mouse sobre o documento a ser anotado.</w:t>
      </w:r>
    </w:p>
    <w:p w:rsidR="002E765F" w:rsidP="002E765F" w:rsidRDefault="002E765F" w14:paraId="7BB9059D" w14:textId="6E7F3DC6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20E0ACE" wp14:editId="49D43EEF">
            <wp:extent cx="3164840" cy="659765"/>
            <wp:effectExtent l="0" t="0" r="0" b="6985"/>
            <wp:docPr id="220" name="Imagem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5F" w:rsidP="002E765F" w:rsidRDefault="002E765F" w14:paraId="27DED9AF" w14:textId="031103E2" w14:noSpellErr="1">
      <w:r w:rsidR="1CAFCF7F">
        <w:rPr/>
        <w:t>A anotação pode ser pública ou privada, colorida e com data de expiração.</w:t>
      </w:r>
    </w:p>
    <w:p w:rsidR="002E765F" w:rsidP="002E765F" w:rsidRDefault="002E765F" w14:paraId="13140BAF" w14:textId="435E12FA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51A3DB3" wp14:editId="46A289E1">
            <wp:extent cx="3850498" cy="2997642"/>
            <wp:effectExtent l="0" t="0" r="0" b="0"/>
            <wp:docPr id="222" name="Imagem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25" cy="302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5F" w:rsidP="002E765F" w:rsidRDefault="002E765F" w14:paraId="4BC2332B" w14:textId="3DCB0C50" w14:noSpellErr="1">
      <w:r w:rsidR="1CAFCF7F">
        <w:rPr/>
        <w:t>A anotação consta na árvore de documentos como um pequeno “post It“, e pode ser lida com a colocação do mouse sobre o ícone.</w:t>
      </w:r>
    </w:p>
    <w:p w:rsidR="002E765F" w:rsidP="002E765F" w:rsidRDefault="002E765F" w14:paraId="3D7E9407" w14:textId="5E53E82D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EB1D519" wp14:editId="44DFF201">
            <wp:extent cx="1637665" cy="628015"/>
            <wp:effectExtent l="0" t="0" r="635" b="635"/>
            <wp:docPr id="223" name="Image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E765F" w:rsidR="002E765F" w:rsidP="002E765F" w:rsidRDefault="002E765F" w14:paraId="48213A6C" w14:textId="65245285" w14:noSpellErr="1">
      <w:r w:rsidR="1CAFCF7F">
        <w:rPr/>
        <w:t>A exclusão também ocorre com o botão direito do mouse.</w:t>
      </w:r>
    </w:p>
    <w:p w:rsidR="00CA403A" w:rsidRDefault="008B1762" w14:paraId="06AA2E6E" w14:textId="7AED8745" w14:noSpellErr="1">
      <w:pPr>
        <w:pStyle w:val="Ttulo2"/>
        <w:rPr/>
      </w:pPr>
      <w:bookmarkStart w:name="_Toc489029765" w:id="176"/>
      <w:r w:rsidR="1CAFCF7F">
        <w:rPr/>
        <w:t xml:space="preserve">Criando uma </w:t>
      </w:r>
      <w:r w:rsidR="1CAFCF7F">
        <w:rPr/>
        <w:t>M</w:t>
      </w:r>
      <w:r w:rsidR="1CAFCF7F">
        <w:rPr/>
        <w:t>inuta</w:t>
      </w:r>
      <w:bookmarkEnd w:id="176"/>
    </w:p>
    <w:p w:rsidR="00CA403A" w:rsidRDefault="00020DD8" w14:paraId="49C3D780" w14:textId="4E50ADED" w14:noSpellErr="1">
      <w:r w:rsidR="1CAFCF7F">
        <w:rPr/>
        <w:t xml:space="preserve">As </w:t>
      </w:r>
      <w:r w:rsidR="1CAFCF7F">
        <w:rPr/>
        <w:t>minuta</w:t>
      </w:r>
      <w:r w:rsidR="1CAFCF7F">
        <w:rPr/>
        <w:t xml:space="preserve">s são documentos em edição, ou seja, são mutáveis e estão em processo de construção, podendo ser modificadas a qualquer tempo, e são criadas pelo </w:t>
      </w:r>
      <w:r w:rsidR="1CAFCF7F">
        <w:rPr/>
        <w:t>usuário</w:t>
      </w:r>
      <w:r w:rsidR="1CAFCF7F">
        <w:rPr/>
        <w:t xml:space="preserve"> em sua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>rabalho.</w:t>
      </w:r>
    </w:p>
    <w:p w:rsidR="00CA403A" w:rsidRDefault="008B1762" w14:paraId="792F2369" w14:textId="7BD3B594" w14:noSpellErr="1">
      <w:r w:rsidR="1CAFCF7F">
        <w:rPr/>
        <w:t xml:space="preserve">As </w:t>
      </w:r>
      <w:r w:rsidR="1CAFCF7F">
        <w:rPr/>
        <w:t>minuta</w:t>
      </w:r>
      <w:r w:rsidR="1CAFCF7F">
        <w:rPr/>
        <w:t>s podem ser de natureza:</w:t>
      </w:r>
    </w:p>
    <w:p w:rsidR="00CA403A" w:rsidRDefault="008B1762" w14:paraId="206E7226" w14:textId="77777777" w14:noSpellErr="1">
      <w:pPr>
        <w:pStyle w:val="PargrafodaLista"/>
        <w:numPr>
          <w:ilvl w:val="0"/>
          <w:numId w:val="24"/>
        </w:numPr>
        <w:rPr/>
      </w:pPr>
      <w:r w:rsidRPr="1CAFCF7F" w:rsidR="1CAFCF7F">
        <w:rPr>
          <w:b w:val="1"/>
          <w:bCs w:val="1"/>
        </w:rPr>
        <w:t>Física</w:t>
      </w:r>
      <w:r w:rsidR="1CAFCF7F">
        <w:rPr/>
        <w:t>: quando o SAPIENS registrar tão somente a existência de um documento físico, sem qualquer tipo de reprodução digital.</w:t>
      </w:r>
    </w:p>
    <w:p w:rsidR="00CA403A" w:rsidRDefault="008B1762" w14:paraId="481DF126" w14:textId="77777777" w14:noSpellErr="1">
      <w:pPr>
        <w:pStyle w:val="PargrafodaLista"/>
        <w:numPr>
          <w:ilvl w:val="0"/>
          <w:numId w:val="24"/>
        </w:numPr>
        <w:rPr/>
      </w:pPr>
      <w:r w:rsidRPr="1CAFCF7F" w:rsidR="1CAFCF7F">
        <w:rPr>
          <w:b w:val="1"/>
          <w:bCs w:val="1"/>
        </w:rPr>
        <w:t>Digitalizada</w:t>
      </w:r>
      <w:r w:rsidR="1CAFCF7F">
        <w:rPr/>
        <w:t>: quando houver a conversão fiel da imagem de um documento para código digital.</w:t>
      </w:r>
    </w:p>
    <w:p w:rsidR="00CA403A" w:rsidRDefault="008B1762" w14:paraId="3FB91460" w14:textId="77777777" w14:noSpellErr="1">
      <w:pPr>
        <w:pStyle w:val="PargrafodaLista"/>
        <w:numPr>
          <w:ilvl w:val="0"/>
          <w:numId w:val="24"/>
        </w:numPr>
        <w:rPr/>
      </w:pPr>
      <w:r w:rsidRPr="1CAFCF7F" w:rsidR="1CAFCF7F">
        <w:rPr>
          <w:b w:val="1"/>
          <w:bCs w:val="1"/>
        </w:rPr>
        <w:t>Digital</w:t>
      </w:r>
      <w:r w:rsidR="1CAFCF7F">
        <w:rPr/>
        <w:t>: quando for criado e existir apenas em formato digital.</w:t>
      </w:r>
    </w:p>
    <w:p w:rsidR="00CA403A" w:rsidRDefault="008B1762" w14:paraId="3A4F6AFC" w14:textId="77777777" w14:noSpellErr="1">
      <w:r w:rsidR="1CAFCF7F">
        <w:rPr/>
        <w:t xml:space="preserve">Por força da Lei n. 12.682/2012, o processo de digitalização deverá ser realizado de forma a manter a </w:t>
      </w:r>
      <w:r w:rsidR="1CAFCF7F">
        <w:rPr/>
        <w:t>inte</w:t>
      </w:r>
      <w:r w:rsidR="1CAFCF7F">
        <w:rPr/>
        <w:t>grid</w:t>
      </w:r>
      <w:r w:rsidR="1CAFCF7F">
        <w:rPr/>
        <w:t>ade</w:t>
      </w:r>
      <w:r w:rsidR="1CAFCF7F">
        <w:rPr/>
        <w:t xml:space="preserve">, a autenticidade e, se necessário, a confidencialidade do </w:t>
      </w:r>
      <w:r w:rsidR="1CAFCF7F">
        <w:rPr/>
        <w:t>documento digital, com o emprego de certificado digital emitido no âmbito da Infraestrutura de Chaves Públicas Brasileira (ICP - Brasil).</w:t>
      </w:r>
    </w:p>
    <w:p w:rsidR="000B27FD" w:rsidRDefault="000B27FD" w14:paraId="13C823A9" w14:textId="72160477" w14:noSpellErr="1">
      <w:r w:rsidR="1CAFCF7F">
        <w:rPr/>
        <w:t xml:space="preserve">Quando for selecionado que a </w:t>
      </w:r>
      <w:r w:rsidR="1CAFCF7F">
        <w:rPr/>
        <w:t>m</w:t>
      </w:r>
      <w:r w:rsidR="1CAFCF7F">
        <w:rPr/>
        <w:t>inuta é uma “Cópia</w:t>
      </w:r>
      <w:r w:rsidR="1CAFCF7F">
        <w:rPr/>
        <w:t>/Digitalização</w:t>
      </w:r>
      <w:r w:rsidR="1CAFCF7F">
        <w:rPr/>
        <w:t xml:space="preserve">”, o SAPIENS permitirá a inclusão do localizador do </w:t>
      </w:r>
      <w:r w:rsidR="1CAFCF7F">
        <w:rPr/>
        <w:t>documento</w:t>
      </w:r>
      <w:r w:rsidR="1CAFCF7F">
        <w:rPr/>
        <w:t xml:space="preserve"> “Original”, para fins de controle:</w:t>
      </w:r>
    </w:p>
    <w:p w:rsidR="000B27FD" w:rsidP="000B27FD" w:rsidRDefault="00020DD8" w14:paraId="000CC345" w14:textId="5DCC6A9A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498B348" wp14:editId="5B90D1C5">
            <wp:extent cx="5400675" cy="409575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FD" w:rsidRDefault="000B27FD" w14:paraId="04ABDC60" w14:textId="77777777" w14:noSpellErr="1">
      <w:r w:rsidR="1CAFCF7F">
        <w:rPr/>
        <w:t>Assim, se por exemplo o documento original que foi digitalizado ficou armazenado na Sala 1, Caixa 2, do Protocolo da AGU, está informação deverá ser informada em “Local Original”.</w:t>
      </w:r>
    </w:p>
    <w:p w:rsidR="00CA403A" w:rsidRDefault="008B1762" w14:paraId="50320C18" w14:textId="24945A19" w14:noSpellErr="1">
      <w:pPr>
        <w:pStyle w:val="Ttulo3"/>
        <w:rPr/>
      </w:pPr>
      <w:bookmarkStart w:name="_Toc489029766" w:id="177"/>
      <w:r w:rsidR="1CAFCF7F">
        <w:rPr/>
        <w:t>Área de Trabalho</w:t>
      </w:r>
      <w:r w:rsidR="1CAFCF7F">
        <w:rPr/>
        <w:t xml:space="preserve"> (Minutas)</w:t>
      </w:r>
      <w:bookmarkEnd w:id="177"/>
    </w:p>
    <w:p w:rsidR="00CA403A" w:rsidRDefault="00A273E3" w14:paraId="2B06C536" w14:textId="2FE000AA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1BD01C7" wp14:editId="78FD7E37">
            <wp:extent cx="5391150" cy="104965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3DC87DBC" w14:textId="5EDBCC78" w14:noSpellErr="1">
      <w:r w:rsidR="1CAFCF7F">
        <w:rPr/>
        <w:t xml:space="preserve">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 xml:space="preserve">rabalho é um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e contém todas as </w:t>
      </w:r>
      <w:r w:rsidR="1CAFCF7F">
        <w:rPr/>
        <w:t>m</w:t>
      </w:r>
      <w:r w:rsidR="1CAFCF7F">
        <w:rPr/>
        <w:t xml:space="preserve">inutas do </w:t>
      </w:r>
      <w:r w:rsidR="1CAFCF7F">
        <w:rPr/>
        <w:t>usuário</w:t>
      </w:r>
      <w:r w:rsidR="1CAFCF7F">
        <w:rPr/>
        <w:t>.</w:t>
      </w:r>
    </w:p>
    <w:p w:rsidR="00CA403A" w:rsidRDefault="00336292" w14:paraId="4F8C7C53" w14:textId="77CF3046" w14:noSpellErr="1">
      <w:r w:rsidR="1CAFCF7F">
        <w:rPr/>
        <w:t>O</w:t>
      </w:r>
      <w:r w:rsidR="1CAFCF7F">
        <w:rPr/>
        <w:t xml:space="preserve">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minutas </w:t>
      </w:r>
      <w:r w:rsidR="1CAFCF7F">
        <w:rPr/>
        <w:t>é</w:t>
      </w:r>
      <w:r w:rsidR="1CAFCF7F">
        <w:rPr/>
        <w:t xml:space="preserve"> exibido na forma de árvore, de modo a facilitar a compreensão sobre as vinculações entre minutas (anexo, etc.).</w:t>
      </w:r>
    </w:p>
    <w:p w:rsidR="00A273E3" w:rsidRDefault="00A273E3" w14:paraId="3F8636D3" w14:textId="2EFE0FEA" w14:noSpellErr="1">
      <w:r w:rsidR="1CAFCF7F">
        <w:rPr/>
        <w:t>Sendo assim, é preciso clicar na seta ao lado da minuta principal para visualizar as minutas eventualmente vinculadas.</w:t>
      </w:r>
    </w:p>
    <w:p w:rsidR="00A273E3" w:rsidP="00A273E3" w:rsidRDefault="00A273E3" w14:paraId="54221DAF" w14:textId="2880E52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E346323" wp14:editId="10871016">
            <wp:extent cx="5398770" cy="341630"/>
            <wp:effectExtent l="0" t="0" r="0" b="1270"/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E3" w:rsidP="00A273E3" w:rsidRDefault="00A273E3" w14:paraId="73E2BAE3" w14:textId="3EC4DA2B" w14:noSpellErr="1">
      <w:r w:rsidR="1CAFCF7F">
        <w:rPr/>
        <w:t>A árvore de minutas pode ser filtrada por NUP ou por tipo de documento, bastando digitar o critério de pesquisa na parte superior da árvore.</w:t>
      </w:r>
    </w:p>
    <w:p w:rsidR="00336292" w:rsidP="00A273E3" w:rsidRDefault="00336292" w14:paraId="627BE8E9" w14:textId="618E54BF" w14:noSpellErr="1">
      <w:r w:rsidR="1CAFCF7F">
        <w:rPr/>
        <w:t>Há dois botões para expandir ou contrair toda a árvore de documentos.</w:t>
      </w:r>
    </w:p>
    <w:p w:rsidR="00336292" w:rsidP="00336292" w:rsidRDefault="00336292" w14:paraId="77C87DC8" w14:textId="38196DA8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6C5E28C" wp14:editId="35F94D5B">
            <wp:extent cx="668020" cy="302260"/>
            <wp:effectExtent l="0" t="0" r="0" b="254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14" w:rsidP="00F07414" w:rsidRDefault="00F07414" w14:paraId="00D4FCB6" w14:textId="4145F32A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Atenção, um usuário somente pode possuir no máximo 100 (cem) minutas simultaneamente em seu Painel de Minutas.</w:t>
      </w:r>
    </w:p>
    <w:p w:rsidR="00CA403A" w:rsidRDefault="008B1762" w14:paraId="5B8A4CA0" w14:textId="77777777" w14:noSpellErr="1">
      <w:pPr>
        <w:pStyle w:val="Ttulo3"/>
        <w:rPr/>
      </w:pPr>
      <w:bookmarkStart w:name="_Toc489029767" w:id="178"/>
      <w:r w:rsidR="1CAFCF7F">
        <w:rPr/>
        <w:t>Dados Básicos</w:t>
      </w:r>
      <w:bookmarkEnd w:id="178"/>
    </w:p>
    <w:p w:rsidR="00CA403A" w:rsidRDefault="008B1762" w14:paraId="63AA731C" w14:textId="126F4DA6" w14:noSpellErr="1">
      <w:r w:rsidR="1CAFCF7F">
        <w:rPr/>
        <w:t xml:space="preserve">Ao selecionar o botão “+” da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 xml:space="preserve">rabalho, o </w:t>
      </w:r>
      <w:r w:rsidR="1CAFCF7F">
        <w:rPr/>
        <w:t>usuário</w:t>
      </w:r>
      <w:r w:rsidR="1CAFCF7F">
        <w:rPr/>
        <w:t xml:space="preserve"> deverá preencher os dados básicos do formulário da </w:t>
      </w:r>
      <w:r w:rsidR="1CAFCF7F">
        <w:rPr/>
        <w:t>m</w:t>
      </w:r>
      <w:r w:rsidR="1CAFCF7F">
        <w:rPr/>
        <w:t>inuta.</w:t>
      </w:r>
    </w:p>
    <w:p w:rsidR="00CA403A" w:rsidRDefault="00D912F8" w14:paraId="1D0EE2F9" w14:textId="7B4D0C4F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553CA00" wp14:editId="2A64E25E">
            <wp:extent cx="5391150" cy="3590925"/>
            <wp:effectExtent l="0" t="0" r="0" b="9525"/>
            <wp:docPr id="246" name="Image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5F263037" w14:textId="2327AE9B" w14:noSpellErr="1">
      <w:r w:rsidR="1CAFCF7F">
        <w:rPr/>
        <w:t xml:space="preserve">O NUP serve para indicar qual será o destino da </w:t>
      </w:r>
      <w:r w:rsidR="1CAFCF7F">
        <w:rPr/>
        <w:t>m</w:t>
      </w:r>
      <w:r w:rsidR="1CAFCF7F">
        <w:rPr/>
        <w:t xml:space="preserve">inuta após se tornar um </w:t>
      </w:r>
      <w:r w:rsidR="1CAFCF7F">
        <w:rPr/>
        <w:t>documento</w:t>
      </w:r>
      <w:r w:rsidR="1CAFCF7F">
        <w:rPr/>
        <w:t>. Trata-se de campo obrigatório.</w:t>
      </w:r>
    </w:p>
    <w:p w:rsidR="00CA403A" w:rsidRDefault="008B1762" w14:paraId="57148BF1" w14:textId="00D7DE5E" w14:noSpellErr="1">
      <w:r w:rsidR="1CAFCF7F">
        <w:rPr/>
        <w:t xml:space="preserve">O </w:t>
      </w:r>
      <w:r w:rsidR="1CAFCF7F">
        <w:rPr/>
        <w:t>t</w:t>
      </w:r>
      <w:r w:rsidR="1CAFCF7F">
        <w:rPr/>
        <w:t xml:space="preserve">ipo define qual é o </w:t>
      </w:r>
      <w:r w:rsidR="1CAFCF7F">
        <w:rPr/>
        <w:t>t</w:t>
      </w:r>
      <w:r w:rsidR="1CAFCF7F">
        <w:rPr/>
        <w:t xml:space="preserve">ipo de </w:t>
      </w:r>
      <w:r w:rsidR="1CAFCF7F">
        <w:rPr/>
        <w:t>documento</w:t>
      </w:r>
      <w:r w:rsidR="1CAFCF7F">
        <w:rPr/>
        <w:t xml:space="preserve"> a ser produzido.</w:t>
      </w:r>
    </w:p>
    <w:p w:rsidR="00CA403A" w:rsidRDefault="008B1762" w14:paraId="4A496DD9" w14:textId="182D3DE5" w14:noSpellErr="1">
      <w:r w:rsidR="1CAFCF7F">
        <w:rPr/>
        <w:t xml:space="preserve">O </w:t>
      </w:r>
      <w:r w:rsidR="1CAFCF7F">
        <w:rPr/>
        <w:t>s</w:t>
      </w:r>
      <w:r w:rsidR="1CAFCF7F">
        <w:rPr/>
        <w:t xml:space="preserve">tatus serve para identificar se a </w:t>
      </w:r>
      <w:r w:rsidR="1CAFCF7F">
        <w:rPr/>
        <w:t>m</w:t>
      </w:r>
      <w:r w:rsidR="1CAFCF7F">
        <w:rPr/>
        <w:t>inuta é um original ou uma cópia.</w:t>
      </w:r>
      <w:r w:rsidR="1CAFCF7F">
        <w:rPr/>
        <w:t xml:space="preserve"> Lembre-se que um documento digitalizado sempre será uma cópia em relação ao original físico!</w:t>
      </w:r>
    </w:p>
    <w:p w:rsidR="00791F46" w:rsidRDefault="00791F46" w14:paraId="7E07FABD" w14:textId="1AAC425A" w14:noSpellErr="1">
      <w:r w:rsidR="1CAFCF7F">
        <w:rPr/>
        <w:t>Caso a opção “</w:t>
      </w:r>
      <w:r w:rsidR="1CAFCF7F">
        <w:rPr/>
        <w:t>C</w:t>
      </w:r>
      <w:r w:rsidR="1CAFCF7F">
        <w:rPr/>
        <w:t xml:space="preserve">ópia” seja selecionada, o sistema disponibilizará um campo “Local do Original”, para que o </w:t>
      </w:r>
      <w:r w:rsidR="1CAFCF7F">
        <w:rPr/>
        <w:t>usuári</w:t>
      </w:r>
      <w:r w:rsidR="1CAFCF7F">
        <w:rPr/>
        <w:t>o informe, em detalhes</w:t>
      </w:r>
      <w:r w:rsidR="1CAFCF7F">
        <w:rPr/>
        <w:t>,</w:t>
      </w:r>
      <w:r w:rsidR="1CAFCF7F">
        <w:rPr/>
        <w:t xml:space="preserve"> qual a localização física do documento original que gerou aquela cópia (Ex. Sala 1, Caixa 2, do Protocolo da PRF4).</w:t>
      </w:r>
    </w:p>
    <w:p w:rsidR="00CA403A" w:rsidRDefault="008B1762" w14:paraId="132B2DDB" w14:textId="323AD0F6" w14:noSpellErr="1">
      <w:r w:rsidR="1CAFCF7F">
        <w:rPr/>
        <w:t xml:space="preserve">O </w:t>
      </w:r>
      <w:r w:rsidR="1CAFCF7F">
        <w:rPr/>
        <w:t>n</w:t>
      </w:r>
      <w:r w:rsidR="1CAFCF7F">
        <w:rPr/>
        <w:t xml:space="preserve">úmero de </w:t>
      </w:r>
      <w:r w:rsidR="1CAFCF7F">
        <w:rPr/>
        <w:t>f</w:t>
      </w:r>
      <w:r w:rsidR="1CAFCF7F">
        <w:rPr/>
        <w:t xml:space="preserve">olhas deve ser informado pelo </w:t>
      </w:r>
      <w:r w:rsidR="1CAFCF7F">
        <w:rPr/>
        <w:t>usuário</w:t>
      </w:r>
      <w:r w:rsidR="1CAFCF7F">
        <w:rPr/>
        <w:t>, se cabível a informação</w:t>
      </w:r>
      <w:r w:rsidR="1CAFCF7F">
        <w:rPr/>
        <w:t>.</w:t>
      </w:r>
    </w:p>
    <w:p w:rsidR="00CA403A" w:rsidRDefault="008B1762" w14:paraId="7A8AF482" w14:textId="518E2035" w14:noSpellErr="1">
      <w:r w:rsidR="1CAFCF7F">
        <w:rPr/>
        <w:t xml:space="preserve">A </w:t>
      </w:r>
      <w:r w:rsidR="1CAFCF7F">
        <w:rPr/>
        <w:t>r</w:t>
      </w:r>
      <w:r w:rsidR="1CAFCF7F">
        <w:rPr/>
        <w:t xml:space="preserve">estrição de </w:t>
      </w:r>
      <w:r w:rsidR="1CAFCF7F">
        <w:rPr/>
        <w:t>a</w:t>
      </w:r>
      <w:r w:rsidR="1CAFCF7F">
        <w:rPr/>
        <w:t xml:space="preserve">cesso serve para restringir os </w:t>
      </w:r>
      <w:r w:rsidR="1CAFCF7F">
        <w:rPr/>
        <w:t>usuário</w:t>
      </w:r>
      <w:r w:rsidR="1CAFCF7F">
        <w:rPr/>
        <w:t>s que poderão</w:t>
      </w:r>
      <w:r w:rsidR="1CAFCF7F">
        <w:rPr/>
        <w:t xml:space="preserve"> ter</w:t>
      </w:r>
      <w:r w:rsidR="1CAFCF7F">
        <w:rPr/>
        <w:t xml:space="preserve"> acesso </w:t>
      </w:r>
      <w:r w:rsidR="1CAFCF7F">
        <w:rPr/>
        <w:t>à</w:t>
      </w:r>
      <w:r w:rsidR="1CAFCF7F">
        <w:rPr/>
        <w:t xml:space="preserve"> </w:t>
      </w:r>
      <w:r w:rsidR="1CAFCF7F">
        <w:rPr/>
        <w:t xml:space="preserve">minuta </w:t>
      </w:r>
      <w:r w:rsidR="1CAFCF7F">
        <w:rPr/>
        <w:t>ou</w:t>
      </w:r>
      <w:r w:rsidR="1CAFCF7F">
        <w:rPr/>
        <w:t xml:space="preserve"> ao</w:t>
      </w:r>
      <w:r w:rsidR="1CAFCF7F">
        <w:rPr/>
        <w:t xml:space="preserve"> </w:t>
      </w:r>
      <w:r w:rsidR="1CAFCF7F">
        <w:rPr/>
        <w:t>documento</w:t>
      </w:r>
      <w:r w:rsidR="1CAFCF7F">
        <w:rPr/>
        <w:t>.</w:t>
      </w:r>
    </w:p>
    <w:p w:rsidR="00CA403A" w:rsidRDefault="008B1762" w14:paraId="3FD32A25" w14:textId="6BBD29B3" w14:noSpellErr="1">
      <w:r w:rsidR="1CAFCF7F">
        <w:rPr/>
        <w:t xml:space="preserve">O campo </w:t>
      </w:r>
      <w:r w:rsidR="1CAFCF7F">
        <w:rPr/>
        <w:t>modelo</w:t>
      </w:r>
      <w:r w:rsidR="1CAFCF7F">
        <w:rPr/>
        <w:t xml:space="preserve">, dentro de </w:t>
      </w:r>
      <w:r w:rsidR="1CAFCF7F">
        <w:rPr/>
        <w:t>f</w:t>
      </w:r>
      <w:r w:rsidR="1CAFCF7F">
        <w:rPr/>
        <w:t xml:space="preserve">erramentas, </w:t>
      </w:r>
      <w:r w:rsidR="1CAFCF7F">
        <w:rPr/>
        <w:t xml:space="preserve">exibe os modelos em branco do SAPIENS e </w:t>
      </w:r>
      <w:r w:rsidR="1CAFCF7F">
        <w:rPr/>
        <w:t xml:space="preserve">permite a criação de um </w:t>
      </w:r>
      <w:r w:rsidR="1CAFCF7F">
        <w:rPr/>
        <w:t>c</w:t>
      </w:r>
      <w:r w:rsidR="1CAFCF7F">
        <w:rPr/>
        <w:t xml:space="preserve">omponente </w:t>
      </w:r>
      <w:r w:rsidR="1CAFCF7F">
        <w:rPr/>
        <w:t>d</w:t>
      </w:r>
      <w:r w:rsidR="1CAFCF7F">
        <w:rPr/>
        <w:t xml:space="preserve">igital juntamente com a </w:t>
      </w:r>
      <w:r w:rsidR="1CAFCF7F">
        <w:rPr/>
        <w:t>m</w:t>
      </w:r>
      <w:r w:rsidR="1CAFCF7F">
        <w:rPr/>
        <w:t>inuta. Trata-se de um atalho, opcional.</w:t>
      </w:r>
    </w:p>
    <w:p w:rsidR="00CA403A" w:rsidRDefault="008B1762" w14:paraId="23049E4B" w14:textId="40082F5B" w14:noSpellErr="1">
      <w:r w:rsidR="1CAFCF7F">
        <w:rPr/>
        <w:t xml:space="preserve">Nem sempre o </w:t>
      </w:r>
      <w:r w:rsidR="1CAFCF7F">
        <w:rPr/>
        <w:t>a</w:t>
      </w:r>
      <w:r w:rsidR="1CAFCF7F">
        <w:rPr/>
        <w:t xml:space="preserve">utor e o </w:t>
      </w:r>
      <w:r w:rsidR="1CAFCF7F">
        <w:rPr/>
        <w:t>r</w:t>
      </w:r>
      <w:r w:rsidR="1CAFCF7F">
        <w:rPr/>
        <w:t xml:space="preserve">edator da </w:t>
      </w:r>
      <w:r w:rsidR="1CAFCF7F">
        <w:rPr/>
        <w:t>m</w:t>
      </w:r>
      <w:r w:rsidR="1CAFCF7F">
        <w:rPr/>
        <w:t>inuta são a mesma pessoa.</w:t>
      </w:r>
    </w:p>
    <w:p w:rsidR="00CA403A" w:rsidRDefault="008B1762" w14:paraId="0339565A" w14:textId="150D93F2" w14:noSpellErr="1">
      <w:r w:rsidR="1CAFCF7F">
        <w:rPr/>
        <w:t xml:space="preserve">A procedência da </w:t>
      </w:r>
      <w:r w:rsidR="1CAFCF7F">
        <w:rPr/>
        <w:t>m</w:t>
      </w:r>
      <w:r w:rsidR="1CAFCF7F">
        <w:rPr/>
        <w:t>inuta representa sua origem.</w:t>
      </w:r>
    </w:p>
    <w:p w:rsidR="00CA403A" w:rsidRDefault="008B1762" w14:paraId="49B26986" w14:textId="77777777" w14:noSpellErr="1">
      <w:r w:rsidR="1CAFCF7F">
        <w:rPr/>
        <w:t>O local e a data/hora da produção são campos opcionais.</w:t>
      </w:r>
    </w:p>
    <w:p w:rsidR="00924AFE" w:rsidP="00924AFE" w:rsidRDefault="008B1762" w14:paraId="5C8727AD" w14:textId="2AF9C18C" w14:noSpellErr="1">
      <w:r w:rsidR="1CAFCF7F">
        <w:rPr/>
        <w:t xml:space="preserve">O </w:t>
      </w:r>
      <w:r w:rsidR="1CAFCF7F">
        <w:rPr/>
        <w:t>setor</w:t>
      </w:r>
      <w:r w:rsidR="1CAFCF7F">
        <w:rPr/>
        <w:t xml:space="preserve"> de </w:t>
      </w:r>
      <w:r w:rsidR="1CAFCF7F">
        <w:rPr/>
        <w:t>o</w:t>
      </w:r>
      <w:r w:rsidR="1CAFCF7F">
        <w:rPr/>
        <w:t xml:space="preserve">rigem serve para indicar qual </w:t>
      </w:r>
      <w:r w:rsidR="1CAFCF7F">
        <w:rPr/>
        <w:t>setor</w:t>
      </w:r>
      <w:r w:rsidR="1CAFCF7F">
        <w:rPr/>
        <w:t xml:space="preserve"> é o responsável pela </w:t>
      </w:r>
      <w:r w:rsidR="1CAFCF7F">
        <w:rPr/>
        <w:t>m</w:t>
      </w:r>
      <w:r w:rsidR="1CAFCF7F">
        <w:rPr/>
        <w:t xml:space="preserve">inuta, dentre os que o </w:t>
      </w:r>
      <w:r w:rsidR="1CAFCF7F">
        <w:rPr/>
        <w:t>usuário</w:t>
      </w:r>
      <w:r w:rsidR="1CAFCF7F">
        <w:rPr/>
        <w:t xml:space="preserve"> esteja lotado.</w:t>
      </w:r>
    </w:p>
    <w:p w:rsidR="00924AFE" w:rsidP="00924AFE" w:rsidRDefault="00924AFE" w14:paraId="4809FB34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6F94C2C" wp14:editId="04EC1DC9">
            <wp:extent cx="5400675" cy="428625"/>
            <wp:effectExtent l="0" t="0" r="9525" b="952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FE" w:rsidP="00924AFE" w:rsidRDefault="00924AFE" w14:paraId="41F6CE2F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Atenção: no formulário de criação da minuta, é possível vincular, ou editar uma vinculação, entre uma tarefa e uma minuta de mesmo NUP, passado a constar no grid de tarefas um link para a minuta. Assim, não é necessário acessar a área de trabalho para encontrar a minuta correspondente.</w:t>
      </w:r>
    </w:p>
    <w:p w:rsidR="008667A5" w:rsidP="00924AFE" w:rsidRDefault="008667A5" w14:paraId="3450C82D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Essa opção aparece apenas após a escolha do NUP da minuta.</w:t>
      </w:r>
    </w:p>
    <w:p w:rsidR="00924AFE" w:rsidP="00924AFE" w:rsidRDefault="00924AFE" w14:paraId="1A1C3DCB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13F6DC6" wp14:editId="29634941">
            <wp:extent cx="2305050" cy="628650"/>
            <wp:effectExtent l="0" t="0" r="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FE" w:rsidRDefault="008B1762" w14:paraId="487B473F" w14:textId="1C7F31B4" w14:noSpellErr="1">
      <w:r w:rsidR="1CAFCF7F">
        <w:rPr/>
        <w:t xml:space="preserve">Uma vez salva a </w:t>
      </w:r>
      <w:r w:rsidR="1CAFCF7F">
        <w:rPr/>
        <w:t>m</w:t>
      </w:r>
      <w:r w:rsidR="1CAFCF7F">
        <w:rPr/>
        <w:t>inuta</w:t>
      </w:r>
      <w:r w:rsidR="1CAFCF7F">
        <w:rPr/>
        <w:t>, três</w:t>
      </w:r>
      <w:r w:rsidR="1CAFCF7F">
        <w:rPr/>
        <w:t xml:space="preserve"> novas abas aparecerão para o </w:t>
      </w:r>
      <w:r w:rsidR="1CAFCF7F">
        <w:rPr/>
        <w:t>usuário</w:t>
      </w:r>
      <w:r w:rsidR="1CAFCF7F">
        <w:rPr/>
        <w:t xml:space="preserve"> no formulário: Componentes Digitais</w:t>
      </w:r>
      <w:r w:rsidR="1CAFCF7F">
        <w:rPr/>
        <w:t>,</w:t>
      </w:r>
      <w:r w:rsidR="1CAFCF7F">
        <w:rPr/>
        <w:t xml:space="preserve"> </w:t>
      </w:r>
      <w:r w:rsidR="1CAFCF7F">
        <w:rPr/>
        <w:t>minuta</w:t>
      </w:r>
      <w:r w:rsidR="1CAFCF7F">
        <w:rPr/>
        <w:t>s</w:t>
      </w:r>
      <w:r w:rsidR="1CAFCF7F">
        <w:rPr/>
        <w:t xml:space="preserve"> Vinculad</w:t>
      </w:r>
      <w:r w:rsidR="1CAFCF7F">
        <w:rPr/>
        <w:t>a</w:t>
      </w:r>
      <w:r w:rsidR="1CAFCF7F">
        <w:rPr/>
        <w:t>s</w:t>
      </w:r>
      <w:r w:rsidR="1CAFCF7F">
        <w:rPr/>
        <w:t xml:space="preserve"> e Compartilhamento</w:t>
      </w:r>
      <w:r w:rsidR="1CAFCF7F">
        <w:rPr/>
        <w:t>.</w:t>
      </w:r>
    </w:p>
    <w:p w:rsidR="00CA403A" w:rsidRDefault="008B1762" w14:paraId="3C692610" w14:textId="77777777" w14:noSpellErr="1">
      <w:pPr>
        <w:pStyle w:val="Ttulo4"/>
        <w:rPr/>
      </w:pPr>
      <w:bookmarkStart w:name="_Toc489029768" w:id="179"/>
      <w:r w:rsidR="1CAFCF7F">
        <w:rPr/>
        <w:t>Restrição de Acesso</w:t>
      </w:r>
      <w:bookmarkEnd w:id="179"/>
    </w:p>
    <w:p w:rsidR="00CA403A" w:rsidRDefault="008B1762" w14:paraId="28E5F60D" w14:textId="3218CC19" w14:noSpellErr="1">
      <w:r w:rsidR="1CAFCF7F">
        <w:rPr/>
        <w:t xml:space="preserve">A partir do momento em que uma </w:t>
      </w:r>
      <w:r w:rsidR="1CAFCF7F">
        <w:rPr/>
        <w:t>m</w:t>
      </w:r>
      <w:r w:rsidR="1CAFCF7F">
        <w:rPr/>
        <w:t>inuta/</w:t>
      </w:r>
      <w:r w:rsidR="1CAFCF7F">
        <w:rPr/>
        <w:t>documento</w:t>
      </w:r>
      <w:r w:rsidR="1CAFCF7F">
        <w:rPr/>
        <w:t xml:space="preserve"> tem acesso restrito, apenas o </w:t>
      </w:r>
      <w:r w:rsidR="1CAFCF7F">
        <w:rPr/>
        <w:t>usuário</w:t>
      </w:r>
      <w:r w:rsidR="1CAFCF7F">
        <w:rPr/>
        <w:t xml:space="preserve"> que criou a restrição tem acesso sobre ele, com poder “Master”. </w:t>
      </w:r>
    </w:p>
    <w:p w:rsidR="00CA403A" w:rsidRDefault="008B1762" w14:paraId="191D1A15" w14:textId="77777777" w14:noSpellErr="1">
      <w:r w:rsidR="1CAFCF7F">
        <w:rPr/>
        <w:t xml:space="preserve">Qualquer outro </w:t>
      </w:r>
      <w:r w:rsidR="1CAFCF7F">
        <w:rPr/>
        <w:t>usuário</w:t>
      </w:r>
      <w:r w:rsidR="1CAFCF7F">
        <w:rPr/>
        <w:t xml:space="preserve"> terá acesso negado.</w:t>
      </w:r>
    </w:p>
    <w:p w:rsidR="00CA403A" w:rsidRDefault="008B1762" w14:paraId="0C7E4471" w14:textId="77777777" w14:noSpellErr="1">
      <w:r w:rsidR="1CAFCF7F">
        <w:rPr/>
        <w:t>Deve-se, então</w:t>
      </w:r>
      <w:r w:rsidR="1CAFCF7F">
        <w:rPr/>
        <w:t>,</w:t>
      </w:r>
      <w:r w:rsidR="1CAFCF7F">
        <w:rPr/>
        <w:t xml:space="preserve"> realizar a configuração da restrição de acesso, para liberar o acesso para </w:t>
      </w:r>
      <w:r w:rsidR="1CAFCF7F">
        <w:rPr/>
        <w:t>usuári</w:t>
      </w:r>
      <w:r w:rsidR="1CAFCF7F">
        <w:rPr/>
        <w:t xml:space="preserve">os escolhidos pelo </w:t>
      </w:r>
      <w:r w:rsidR="1CAFCF7F">
        <w:rPr/>
        <w:t>usuário</w:t>
      </w:r>
      <w:r w:rsidR="1CAFCF7F">
        <w:rPr/>
        <w:t>, clicando no botão destacado:</w:t>
      </w:r>
    </w:p>
    <w:p w:rsidR="00CA403A" w:rsidRDefault="008B1762" w14:paraId="631447FD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0FE140F" wp14:editId="0E546E4D">
            <wp:extent cx="5391150" cy="276225"/>
            <wp:effectExtent l="0" t="0" r="0" b="9525"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1C1AA3CE" w14:textId="7C5AA6D5" w14:noSpellErr="1">
      <w:r w:rsidR="1CAFCF7F">
        <w:rPr/>
        <w:t xml:space="preserve">Atenção, pois apenas o “Dono” da </w:t>
      </w:r>
      <w:r w:rsidR="1CAFCF7F">
        <w:rPr/>
        <w:t>m</w:t>
      </w:r>
      <w:r w:rsidR="1CAFCF7F">
        <w:rPr/>
        <w:t>inuta pode criar uma restrição de acesso.</w:t>
      </w:r>
    </w:p>
    <w:p w:rsidR="00CA403A" w:rsidRDefault="008B1762" w14:paraId="450AE915" w14:textId="77777777" w14:noSpellErr="1">
      <w:r w:rsidR="1CAFCF7F">
        <w:rPr/>
        <w:t>A tela de configuração da restrição de acesso é a seguinte:</w:t>
      </w:r>
    </w:p>
    <w:p w:rsidR="00CA403A" w:rsidRDefault="008B1762" w14:paraId="4E9C9CE6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8183432" wp14:editId="33975328">
            <wp:extent cx="5394960" cy="3200400"/>
            <wp:effectExtent l="0" t="0" r="0" b="0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693C0E53" w14:textId="77777777" w14:noSpellErr="1">
      <w:r w:rsidR="1CAFCF7F">
        <w:rPr/>
        <w:t>Para se incluir uma autorização de acesso, deve-se clicar no botão “+”:</w:t>
      </w:r>
    </w:p>
    <w:p w:rsidR="00CA403A" w:rsidP="003D50AB" w:rsidRDefault="003D50AB" w14:paraId="3FFE8023" w14:textId="4FFA6778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4604321" wp14:editId="0BFC2F58">
            <wp:extent cx="4572000" cy="1437837"/>
            <wp:effectExtent l="0" t="0" r="0" b="0"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34" cy="144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21868D77" w14:textId="77777777" w14:noSpellErr="1">
      <w:r w:rsidR="1CAFCF7F">
        <w:rPr/>
        <w:t xml:space="preserve">Atenção, pois apenas um </w:t>
      </w:r>
      <w:r w:rsidR="1CAFCF7F">
        <w:rPr/>
        <w:t>usuário</w:t>
      </w:r>
      <w:r w:rsidR="1CAFCF7F">
        <w:rPr/>
        <w:t xml:space="preserve"> com poder “Master” pode liberar o acesso para outros </w:t>
      </w:r>
      <w:r w:rsidR="1CAFCF7F">
        <w:rPr/>
        <w:t>usuário</w:t>
      </w:r>
      <w:r w:rsidR="1CAFCF7F">
        <w:rPr/>
        <w:t>s.</w:t>
      </w:r>
    </w:p>
    <w:p w:rsidR="003D50AB" w:rsidP="003D50AB" w:rsidRDefault="003D50AB" w14:paraId="2C9C3ACA" w14:textId="77777777" w14:noSpellErr="1">
      <w:r w:rsidR="1CAFCF7F">
        <w:rPr/>
        <w:t>O acesso pode ser liberado para um usuário interno ou externo, ou para um setor, sendo que nesse último caso, todos os usuários lotados naquele setor estão automaticamente liberados.</w:t>
      </w:r>
    </w:p>
    <w:p w:rsidR="003D50AB" w:rsidP="003D50AB" w:rsidRDefault="003D50AB" w14:paraId="00882F81" w14:textId="77777777" w14:noSpellErr="1">
      <w:r w:rsidR="1CAFCF7F">
        <w:rPr/>
        <w:t>É preciso ainda definir quais poderes estão sendo concedidos:</w:t>
      </w:r>
    </w:p>
    <w:p w:rsidR="003D50AB" w:rsidP="003D50AB" w:rsidRDefault="003D50AB" w14:paraId="03930C5B" w14:textId="77777777" w14:noSpellErr="1">
      <w:pPr>
        <w:pStyle w:val="PargrafodaLista"/>
        <w:numPr>
          <w:ilvl w:val="0"/>
          <w:numId w:val="33"/>
        </w:numPr>
        <w:rPr/>
      </w:pPr>
      <w:r w:rsidRPr="1CAFCF7F" w:rsidR="1CAFCF7F">
        <w:rPr>
          <w:b w:val="1"/>
          <w:bCs w:val="1"/>
        </w:rPr>
        <w:t>Master</w:t>
      </w:r>
      <w:r w:rsidR="1CAFCF7F">
        <w:rPr/>
        <w:t>: o usuário com poder “Master” sobre um processo/documento avulso tem automaticamente os poderes de “Ver”, “Editar” e “Apagar”, mais o poder de atribuir poderes para outros usuários (inclusive o poder “Master”).</w:t>
      </w:r>
    </w:p>
    <w:p w:rsidR="003D50AB" w:rsidP="003D50AB" w:rsidRDefault="003D50AB" w14:paraId="3B4DC425" w14:textId="77777777" w14:noSpellErr="1">
      <w:pPr>
        <w:pStyle w:val="PargrafodaLista"/>
        <w:numPr>
          <w:ilvl w:val="0"/>
          <w:numId w:val="33"/>
        </w:numPr>
        <w:rPr/>
      </w:pPr>
      <w:r w:rsidRPr="1CAFCF7F" w:rsidR="1CAFCF7F">
        <w:rPr>
          <w:b w:val="1"/>
          <w:bCs w:val="1"/>
        </w:rPr>
        <w:t>Ver</w:t>
      </w:r>
      <w:r w:rsidR="1CAFCF7F">
        <w:rPr/>
        <w:t>: o poder de “Ver” o processo/documento avulso permite acessá-lo e visualizar seu conteúdo, mas não editá-lo.</w:t>
      </w:r>
    </w:p>
    <w:p w:rsidR="003D50AB" w:rsidP="003D50AB" w:rsidRDefault="003D50AB" w14:paraId="316A908C" w14:textId="77777777">
      <w:pPr>
        <w:pStyle w:val="PargrafodaLista"/>
        <w:numPr>
          <w:ilvl w:val="0"/>
          <w:numId w:val="33"/>
        </w:numPr>
        <w:rPr/>
      </w:pPr>
      <w:r w:rsidRPr="1CAFCF7F" w:rsidR="1CAFCF7F">
        <w:rPr>
          <w:b w:val="1"/>
          <w:bCs w:val="1"/>
        </w:rPr>
        <w:t>Editar</w:t>
      </w:r>
      <w:r w:rsidR="1CAFCF7F">
        <w:rPr/>
        <w:t xml:space="preserve">: o poder de “Editar” o processo/documento avulso permite editar seus </w:t>
      </w:r>
      <w:proofErr w:type="spellStart"/>
      <w:r w:rsidR="1CAFCF7F">
        <w:rPr/>
        <w:t>metadados</w:t>
      </w:r>
      <w:proofErr w:type="spellEnd"/>
      <w:r w:rsidR="1CAFCF7F">
        <w:rPr/>
        <w:t>.</w:t>
      </w:r>
    </w:p>
    <w:p w:rsidR="003D50AB" w:rsidP="003D50AB" w:rsidRDefault="003D50AB" w14:paraId="603821ED" w14:textId="77777777" w14:noSpellErr="1">
      <w:pPr>
        <w:pStyle w:val="PargrafodaLista"/>
        <w:numPr>
          <w:ilvl w:val="0"/>
          <w:numId w:val="33"/>
        </w:numPr>
        <w:rPr/>
      </w:pPr>
      <w:r w:rsidRPr="1CAFCF7F" w:rsidR="1CAFCF7F">
        <w:rPr>
          <w:b w:val="1"/>
          <w:bCs w:val="1"/>
        </w:rPr>
        <w:t>Apagar</w:t>
      </w:r>
      <w:r w:rsidR="1CAFCF7F">
        <w:rPr/>
        <w:t>: o poder de “Apagar” não se aplica aos processos/documentos avulsos, pois eles não podem ser apagados como regra geral.</w:t>
      </w:r>
    </w:p>
    <w:p w:rsidR="003D50AB" w:rsidP="003D50AB" w:rsidRDefault="003D50AB" w14:paraId="647A5D7B" w14:textId="77777777" w14:noSpellErr="1">
      <w:r w:rsidR="1CAFCF7F">
        <w:rPr/>
        <w:t>Por fim, apenas o usuário com o Poder “Master” pode retirar poderes de outros usuários.</w:t>
      </w:r>
    </w:p>
    <w:p w:rsidR="003D50AB" w:rsidP="003D50AB" w:rsidRDefault="003D50AB" w14:paraId="45613676" w14:textId="77777777" w14:noSpellErr="1">
      <w:r w:rsidR="1CAFCF7F">
        <w:rPr/>
        <w:t>A liberação da restrição para um usuário externo específico, que já tenha se cadastrado no SAPIENS, significa que o cidadão, ao consultar o SAPIENS via internet, terá acesso mesmo se houver restrição de acesso.</w:t>
      </w:r>
    </w:p>
    <w:p w:rsidR="003D50AB" w:rsidP="003D50AB" w:rsidRDefault="003D50AB" w14:paraId="3D733398" w14:textId="77777777" w14:noSpellErr="1">
      <w:r w:rsidR="1CAFCF7F">
        <w:rPr/>
        <w:t>Um usuário externo não pode receber o poder “Master”.</w:t>
      </w:r>
    </w:p>
    <w:p w:rsidR="00CA403A" w:rsidRDefault="008B1762" w14:paraId="169E7F6F" w14:textId="77777777" w14:noSpellErr="1">
      <w:pPr>
        <w:pStyle w:val="Ttulo3"/>
        <w:rPr/>
      </w:pPr>
      <w:bookmarkStart w:name="_Toc489029769" w:id="180"/>
      <w:r w:rsidR="1CAFCF7F">
        <w:rPr/>
        <w:t>Componentes Digitais</w:t>
      </w:r>
      <w:bookmarkEnd w:id="180"/>
    </w:p>
    <w:p w:rsidR="00CA403A" w:rsidRDefault="008B1762" w14:paraId="598B8C0E" w14:textId="47E0E470" w14:noSpellErr="1">
      <w:r w:rsidR="1CAFCF7F">
        <w:rPr/>
        <w:t xml:space="preserve">Uma </w:t>
      </w:r>
      <w:r w:rsidR="1CAFCF7F">
        <w:rPr/>
        <w:t>m</w:t>
      </w:r>
      <w:r w:rsidR="1CAFCF7F">
        <w:rPr/>
        <w:t>inuta pode possuir nenhum (</w:t>
      </w:r>
      <w:r w:rsidR="1CAFCF7F">
        <w:rPr/>
        <w:t>m</w:t>
      </w:r>
      <w:r w:rsidR="1CAFCF7F">
        <w:rPr/>
        <w:t xml:space="preserve">inuta </w:t>
      </w:r>
      <w:r w:rsidR="1CAFCF7F">
        <w:rPr/>
        <w:t>f</w:t>
      </w:r>
      <w:r w:rsidR="1CAFCF7F">
        <w:rPr/>
        <w:t xml:space="preserve">ísica), um ou mais </w:t>
      </w:r>
      <w:r w:rsidR="1CAFCF7F">
        <w:rPr/>
        <w:t>c</w:t>
      </w:r>
      <w:r w:rsidR="1CAFCF7F">
        <w:rPr/>
        <w:t xml:space="preserve">omponentes </w:t>
      </w:r>
      <w:r w:rsidR="1CAFCF7F">
        <w:rPr/>
        <w:t>d</w:t>
      </w:r>
      <w:r w:rsidR="1CAFCF7F">
        <w:rPr/>
        <w:t>igitais.</w:t>
      </w:r>
    </w:p>
    <w:p w:rsidR="00CA403A" w:rsidRDefault="008B1762" w14:paraId="5988E0E8" w14:textId="11AE5828" w14:noSpellErr="1">
      <w:r w:rsidR="1CAFCF7F">
        <w:rPr/>
        <w:t xml:space="preserve">A necessidade de incluir mais de um </w:t>
      </w:r>
      <w:r w:rsidR="1CAFCF7F">
        <w:rPr/>
        <w:t>c</w:t>
      </w:r>
      <w:r w:rsidR="1CAFCF7F">
        <w:rPr/>
        <w:t xml:space="preserve">omponente </w:t>
      </w:r>
      <w:r w:rsidR="1CAFCF7F">
        <w:rPr/>
        <w:t>d</w:t>
      </w:r>
      <w:r w:rsidR="1CAFCF7F">
        <w:rPr/>
        <w:t xml:space="preserve">igital em uma </w:t>
      </w:r>
      <w:r w:rsidR="1CAFCF7F">
        <w:rPr/>
        <w:t>m</w:t>
      </w:r>
      <w:r w:rsidR="1CAFCF7F">
        <w:rPr/>
        <w:t>inuta resulta de uma limitação tecnológica: o tamanho máximo de arquivos digitais.</w:t>
      </w:r>
    </w:p>
    <w:p w:rsidR="00CA403A" w:rsidRDefault="008B1762" w14:paraId="73290CBA" w14:textId="77777777">
      <w:r w:rsidR="1CAFCF7F">
        <w:rPr/>
        <w:t>O SAPIENS aceita arquivos com o tamanho máximo de 1</w:t>
      </w:r>
      <w:r w:rsidR="1CAFCF7F">
        <w:rPr/>
        <w:t>0</w:t>
      </w:r>
      <w:r w:rsidR="1CAFCF7F">
        <w:rPr/>
        <w:t xml:space="preserve"> </w:t>
      </w:r>
      <w:proofErr w:type="spellStart"/>
      <w:r w:rsidR="1CAFCF7F">
        <w:rPr/>
        <w:t>mb</w:t>
      </w:r>
      <w:proofErr w:type="spellEnd"/>
      <w:r w:rsidR="1CAFCF7F">
        <w:rPr/>
        <w:t xml:space="preserve"> (dez megabytes)</w:t>
      </w:r>
      <w:r w:rsidR="1CAFCF7F">
        <w:rPr/>
        <w:t xml:space="preserve"> com as seguintes extensões: </w:t>
      </w:r>
    </w:p>
    <w:p w:rsidR="00CA403A" w:rsidRDefault="00A22B35" w14:paraId="08DA43B8" w14:textId="56A88399">
      <w:pPr>
        <w:pStyle w:val="PargrafodaLista"/>
        <w:numPr>
          <w:ilvl w:val="0"/>
          <w:numId w:val="35"/>
        </w:numPr>
        <w:rPr/>
      </w:pPr>
      <w:r w:rsidRPr="1CAFCF7F" w:rsidR="1CAFCF7F">
        <w:rPr>
          <w:b w:val="1"/>
          <w:bCs w:val="1"/>
        </w:rPr>
        <w:t>D</w:t>
      </w:r>
      <w:r w:rsidRPr="1CAFCF7F" w:rsidR="1CAFCF7F">
        <w:rPr>
          <w:b w:val="1"/>
          <w:bCs w:val="1"/>
        </w:rPr>
        <w:t>ocumento</w:t>
      </w:r>
      <w:r w:rsidRPr="1CAFCF7F" w:rsidR="1CAFCF7F">
        <w:rPr>
          <w:b w:val="1"/>
          <w:bCs w:val="1"/>
        </w:rPr>
        <w:t>s estruturados</w:t>
      </w:r>
      <w:r w:rsidR="1CAFCF7F">
        <w:rPr/>
        <w:t>: .</w:t>
      </w:r>
      <w:proofErr w:type="spellStart"/>
      <w:r w:rsidR="1CAFCF7F">
        <w:rPr/>
        <w:t>html</w:t>
      </w:r>
      <w:proofErr w:type="spellEnd"/>
      <w:r w:rsidR="1CAFCF7F">
        <w:rPr/>
        <w:t>, .</w:t>
      </w:r>
      <w:proofErr w:type="spellStart"/>
      <w:r w:rsidR="1CAFCF7F">
        <w:rPr/>
        <w:t>htm</w:t>
      </w:r>
      <w:proofErr w:type="spellEnd"/>
      <w:r w:rsidR="1CAFCF7F">
        <w:rPr/>
        <w:t>;</w:t>
      </w:r>
    </w:p>
    <w:p w:rsidR="00CA403A" w:rsidRDefault="008B1762" w14:paraId="38649EF8" w14:textId="48AEBF5F">
      <w:pPr>
        <w:pStyle w:val="PargrafodaLista"/>
        <w:numPr>
          <w:ilvl w:val="0"/>
          <w:numId w:val="35"/>
        </w:numPr>
        <w:rPr/>
      </w:pPr>
      <w:r w:rsidRPr="1CAFCF7F" w:rsidR="1CAFCF7F">
        <w:rPr>
          <w:b w:val="1"/>
          <w:bCs w:val="1"/>
        </w:rPr>
        <w:t>Texto</w:t>
      </w:r>
      <w:r w:rsidR="1CAFCF7F">
        <w:rPr/>
        <w:t>: .</w:t>
      </w:r>
      <w:proofErr w:type="spellStart"/>
      <w:r w:rsidR="1CAFCF7F">
        <w:rPr/>
        <w:t>pdf</w:t>
      </w:r>
      <w:proofErr w:type="spellEnd"/>
      <w:r w:rsidR="1CAFCF7F">
        <w:rPr/>
        <w:t>;</w:t>
      </w:r>
    </w:p>
    <w:p w:rsidR="00CA403A" w:rsidRDefault="008B1762" w14:paraId="563142A9" w14:textId="7E20DDD1">
      <w:pPr>
        <w:pStyle w:val="PargrafodaLista"/>
        <w:numPr>
          <w:ilvl w:val="0"/>
          <w:numId w:val="35"/>
        </w:numPr>
        <w:rPr/>
      </w:pPr>
      <w:r w:rsidRPr="1CAFCF7F" w:rsidR="1CAFCF7F">
        <w:rPr>
          <w:b w:val="1"/>
          <w:bCs w:val="1"/>
        </w:rPr>
        <w:t>Imagens</w:t>
      </w:r>
      <w:r w:rsidR="1CAFCF7F">
        <w:rPr/>
        <w:t>: .</w:t>
      </w:r>
      <w:proofErr w:type="spellStart"/>
      <w:r w:rsidR="1CAFCF7F">
        <w:rPr/>
        <w:t>jpg</w:t>
      </w:r>
      <w:proofErr w:type="spellEnd"/>
      <w:r w:rsidR="1CAFCF7F">
        <w:rPr/>
        <w:t>, .</w:t>
      </w:r>
      <w:proofErr w:type="spellStart"/>
      <w:r w:rsidR="1CAFCF7F">
        <w:rPr/>
        <w:t>jpeg</w:t>
      </w:r>
      <w:proofErr w:type="spellEnd"/>
      <w:r w:rsidR="1CAFCF7F">
        <w:rPr/>
        <w:t>;</w:t>
      </w:r>
    </w:p>
    <w:p w:rsidR="00CA403A" w:rsidRDefault="008B1762" w14:paraId="3AD73EC3" w14:textId="38E15A41">
      <w:pPr>
        <w:pStyle w:val="PargrafodaLista"/>
        <w:numPr>
          <w:ilvl w:val="0"/>
          <w:numId w:val="35"/>
        </w:numPr>
        <w:rPr/>
      </w:pPr>
      <w:r w:rsidRPr="1CAFCF7F" w:rsidR="1CAFCF7F">
        <w:rPr>
          <w:b w:val="1"/>
          <w:bCs w:val="1"/>
        </w:rPr>
        <w:t>Áudio</w:t>
      </w:r>
      <w:r w:rsidRPr="1CAFCF7F" w:rsidR="1CAFCF7F">
        <w:rPr>
          <w:b w:val="1"/>
          <w:bCs w:val="1"/>
        </w:rPr>
        <w:t>s</w:t>
      </w:r>
      <w:r w:rsidR="1CAFCF7F">
        <w:rPr/>
        <w:t>: .</w:t>
      </w:r>
      <w:proofErr w:type="spellStart"/>
      <w:r w:rsidR="1CAFCF7F">
        <w:rPr/>
        <w:t>ogg</w:t>
      </w:r>
      <w:proofErr w:type="spellEnd"/>
      <w:r w:rsidR="1CAFCF7F">
        <w:rPr/>
        <w:t>;</w:t>
      </w:r>
    </w:p>
    <w:p w:rsidR="00CA403A" w:rsidRDefault="008B1762" w14:paraId="6E8F91DC" w14:textId="7BC8512E" w14:noSpellErr="1">
      <w:pPr>
        <w:pStyle w:val="PargrafodaLista"/>
        <w:numPr>
          <w:ilvl w:val="0"/>
          <w:numId w:val="35"/>
        </w:numPr>
        <w:rPr/>
      </w:pPr>
      <w:r w:rsidRPr="1CAFCF7F" w:rsidR="1CAFCF7F">
        <w:rPr>
          <w:b w:val="1"/>
          <w:bCs w:val="1"/>
        </w:rPr>
        <w:t>Vídeo</w:t>
      </w:r>
      <w:r w:rsidRPr="1CAFCF7F" w:rsidR="1CAFCF7F">
        <w:rPr>
          <w:b w:val="1"/>
          <w:bCs w:val="1"/>
        </w:rPr>
        <w:t>s</w:t>
      </w:r>
      <w:r w:rsidR="1CAFCF7F">
        <w:rPr/>
        <w:t>: .mp4</w:t>
      </w:r>
      <w:r w:rsidR="1CAFCF7F">
        <w:rPr/>
        <w:t>;</w:t>
      </w:r>
    </w:p>
    <w:p w:rsidR="005C7091" w:rsidRDefault="005C7091" w14:paraId="2A53A5F9" w14:textId="352C0059" w14:noSpellErr="1">
      <w:r w:rsidR="1CAFCF7F">
        <w:rPr/>
        <w:t>No caso do formato .mp4, de vídeos, o limite sobre para 50mb (cinquenta megabytes).</w:t>
      </w:r>
    </w:p>
    <w:p w:rsidR="00CA403A" w:rsidRDefault="008B1762" w14:paraId="14DB88A8" w14:textId="37FA20B2" w14:noSpellErr="1">
      <w:r w:rsidR="1CAFCF7F">
        <w:rPr/>
        <w:t>Assim, se o arquivo for maior que isso, deverá ser dividido em duas ou mais partes (</w:t>
      </w:r>
      <w:r w:rsidR="1CAFCF7F">
        <w:rPr/>
        <w:t>c</w:t>
      </w:r>
      <w:r w:rsidR="1CAFCF7F">
        <w:rPr/>
        <w:t xml:space="preserve">omponentes </w:t>
      </w:r>
      <w:r w:rsidR="1CAFCF7F">
        <w:rPr/>
        <w:t>d</w:t>
      </w:r>
      <w:r w:rsidR="1CAFCF7F">
        <w:rPr/>
        <w:t xml:space="preserve">igitais) pelo </w:t>
      </w:r>
      <w:r w:rsidR="1CAFCF7F">
        <w:rPr/>
        <w:t>usuário</w:t>
      </w:r>
      <w:r w:rsidR="1CAFCF7F">
        <w:rPr/>
        <w:t>, de acordo com o Manual de Digitalização da AGU.</w:t>
      </w:r>
    </w:p>
    <w:p w:rsidR="00CA403A" w:rsidRDefault="008B1762" w14:paraId="45163F84" w14:textId="1845FF5B" w14:noSpellErr="1">
      <w:r w:rsidR="1CAFCF7F">
        <w:rPr/>
        <w:t xml:space="preserve">Um </w:t>
      </w:r>
      <w:r w:rsidR="1CAFCF7F">
        <w:rPr/>
        <w:t>c</w:t>
      </w:r>
      <w:r w:rsidR="1CAFCF7F">
        <w:rPr/>
        <w:t xml:space="preserve">omponente </w:t>
      </w:r>
      <w:r w:rsidR="1CAFCF7F">
        <w:rPr/>
        <w:t>d</w:t>
      </w:r>
      <w:r w:rsidR="1CAFCF7F">
        <w:rPr/>
        <w:t xml:space="preserve">igital poderá ser criado no SAPIENS de duas formas distintas: por </w:t>
      </w:r>
      <w:r w:rsidR="1CAFCF7F">
        <w:rPr/>
        <w:t>u</w:t>
      </w:r>
      <w:r w:rsidR="1CAFCF7F">
        <w:rPr/>
        <w:t xml:space="preserve">pload ou pelo </w:t>
      </w:r>
      <w:r w:rsidR="1CAFCF7F">
        <w:rPr/>
        <w:t>e</w:t>
      </w:r>
      <w:r w:rsidR="1CAFCF7F">
        <w:rPr/>
        <w:t xml:space="preserve">ditor de </w:t>
      </w:r>
      <w:r w:rsidR="1CAFCF7F">
        <w:rPr/>
        <w:t>t</w:t>
      </w:r>
      <w:r w:rsidR="1CAFCF7F">
        <w:rPr/>
        <w:t>extos</w:t>
      </w:r>
      <w:r w:rsidR="1CAFCF7F">
        <w:rPr/>
        <w:t>.</w:t>
      </w:r>
    </w:p>
    <w:p w:rsidR="00CA403A" w:rsidRDefault="008B1762" w14:paraId="018F846C" w14:textId="7777777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AF1FE45" wp14:editId="30B4A789">
            <wp:extent cx="1504950" cy="809625"/>
            <wp:effectExtent l="0" t="0" r="0" b="952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FF" w:rsidP="009E2AFF" w:rsidRDefault="009E2AFF" w14:paraId="79D7D210" w14:textId="3A467457" w14:noSpellErr="1">
      <w:r w:rsidR="1CAFCF7F">
        <w:rPr/>
        <w:t>Note-se que o menu acima deve ser acessado clicando-se na seta para baixo, e não no símbolo “+”.</w:t>
      </w:r>
    </w:p>
    <w:p w:rsidR="00CA403A" w:rsidRDefault="008B1762" w14:paraId="67A29DCE" w14:textId="77777777" w14:noSpellErr="1">
      <w:pPr>
        <w:pStyle w:val="Ttulo4"/>
        <w:rPr/>
      </w:pPr>
      <w:bookmarkStart w:name="_Toc489029770" w:id="181"/>
      <w:r w:rsidR="1CAFCF7F">
        <w:rPr/>
        <w:t>Upload</w:t>
      </w:r>
      <w:bookmarkEnd w:id="181"/>
    </w:p>
    <w:p w:rsidR="00CA403A" w:rsidRDefault="008B1762" w14:paraId="648CE617" w14:textId="77777777" w14:noSpellErr="1">
      <w:r w:rsidR="1CAFCF7F">
        <w:rPr/>
        <w:t>O recurso de uploads do SAPIENS é bastante simples, e aceita múltiplos arquivos ao mesmo tempo.</w:t>
      </w:r>
    </w:p>
    <w:p w:rsidR="00CA403A" w:rsidRDefault="008B1762" w14:paraId="0C63DCAC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D8C0006" wp14:editId="1EE9A413">
            <wp:extent cx="5391150" cy="360045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FF" w:rsidRDefault="009E2AFF" w14:paraId="6E155D91" w14:textId="77777777" w14:noSpellErr="1">
      <w:r w:rsidR="1CAFCF7F">
        <w:rPr/>
        <w:t>Após incluir todos os arquivos que serão objeto do upload, deve-se clicar no botão que efetivamente fará o envio dos arquivos para o SAPIENS:</w:t>
      </w:r>
    </w:p>
    <w:p w:rsidR="009E2AFF" w:rsidP="009E2AFF" w:rsidRDefault="009E2AFF" w14:paraId="44B36E86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44821BB" wp14:editId="5E42B895">
            <wp:extent cx="657225" cy="247650"/>
            <wp:effectExtent l="0" t="0" r="9525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FF" w:rsidP="009E2AFF" w:rsidRDefault="009E2AFF" w14:paraId="32A3E56B" w14:textId="50620F6A" w14:noSpellErr="1">
      <w:r w:rsidR="1CAFCF7F">
        <w:rPr/>
        <w:t xml:space="preserve">O sucesso da operação deve ser verificado no campo </w:t>
      </w:r>
      <w:r w:rsidR="1CAFCF7F">
        <w:rPr/>
        <w:t>s</w:t>
      </w:r>
      <w:r w:rsidR="1CAFCF7F">
        <w:rPr/>
        <w:t>tatus:</w:t>
      </w:r>
    </w:p>
    <w:p w:rsidR="009E2AFF" w:rsidP="009E2AFF" w:rsidRDefault="009E2AFF" w14:paraId="54A5126F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0B00811" wp14:editId="3C324925">
            <wp:extent cx="1209675" cy="714375"/>
            <wp:effectExtent l="0" t="0" r="9525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5BC120FC" w14:textId="77777777" w14:noSpellErr="1">
      <w:r w:rsidR="1CAFCF7F">
        <w:rPr/>
        <w:t>É possível abortar a operação, remover arquivos antes do upload, bem como verificar em tempo real qual o percentual de conclusão da operação e o status de sucesso ou fracasso.</w:t>
      </w:r>
    </w:p>
    <w:p w:rsidR="00CA403A" w:rsidRDefault="008B1762" w14:paraId="1B1B5CA2" w14:textId="77777777">
      <w:r w:rsidR="1CAFCF7F">
        <w:rPr/>
        <w:t>Um upload irá fracassar em várias situações, por exemplo, quando o tipo de arquivo não for permitido, ou então quando for maior do que o limite de 1</w:t>
      </w:r>
      <w:r w:rsidR="1CAFCF7F">
        <w:rPr/>
        <w:t>0</w:t>
      </w:r>
      <w:r w:rsidR="1CAFCF7F">
        <w:rPr/>
        <w:t xml:space="preserve"> </w:t>
      </w:r>
      <w:proofErr w:type="spellStart"/>
      <w:r w:rsidR="1CAFCF7F">
        <w:rPr/>
        <w:t>mb</w:t>
      </w:r>
      <w:proofErr w:type="spellEnd"/>
      <w:r w:rsidR="1CAFCF7F">
        <w:rPr/>
        <w:t xml:space="preserve"> (dez megabytes)</w:t>
      </w:r>
      <w:r w:rsidR="1CAFCF7F">
        <w:rPr/>
        <w:t>.</w:t>
      </w:r>
      <w:r w:rsidR="1CAFCF7F">
        <w:rPr/>
        <w:t xml:space="preserve"> </w:t>
      </w:r>
    </w:p>
    <w:p w:rsidR="00D16D92" w:rsidRDefault="00D16D92" w14:paraId="3C2D8144" w14:textId="441B3D0E" w14:noSpellErr="1">
      <w:r w:rsidR="1CAFCF7F">
        <w:rPr/>
        <w:t>Além disso, n</w:t>
      </w:r>
      <w:r w:rsidR="1CAFCF7F">
        <w:rPr/>
        <w:t>ão é possível realizar upload de componentes digitais com formatos/extensões diferentes no mesmo documento (deve-se utilizar o anexo</w:t>
      </w:r>
      <w:r w:rsidR="1CAFCF7F">
        <w:rPr/>
        <w:t xml:space="preserve"> para alcançar esse objetivo</w:t>
      </w:r>
      <w:r w:rsidR="1CAFCF7F">
        <w:rPr/>
        <w:t>)</w:t>
      </w:r>
      <w:r w:rsidR="1CAFCF7F">
        <w:rPr/>
        <w:t>.</w:t>
      </w:r>
    </w:p>
    <w:p w:rsidR="00D16D92" w:rsidRDefault="00D16D92" w14:paraId="74177CCA" w14:textId="3882282D" w14:noSpellErr="1">
      <w:r w:rsidR="1CAFCF7F">
        <w:rPr/>
        <w:t>Por fim, somente</w:t>
      </w:r>
      <w:r w:rsidR="1CAFCF7F">
        <w:rPr/>
        <w:t xml:space="preserve"> pode hav</w:t>
      </w:r>
      <w:r w:rsidR="1CAFCF7F">
        <w:rPr/>
        <w:t>er um componente digital criado</w:t>
      </w:r>
      <w:r w:rsidR="1CAFCF7F">
        <w:rPr/>
        <w:t xml:space="preserve"> no editor do SAPIENS por documento (caso necessário</w:t>
      </w:r>
      <w:r w:rsidR="1CAFCF7F">
        <w:rPr/>
        <w:t xml:space="preserve"> acrescentar outros componentes digitais</w:t>
      </w:r>
      <w:r w:rsidR="1CAFCF7F">
        <w:rPr/>
        <w:t>, deve-se utilizar o anexo</w:t>
      </w:r>
      <w:r w:rsidR="1CAFCF7F">
        <w:rPr/>
        <w:t xml:space="preserve"> para alcançar esse objetivo</w:t>
      </w:r>
      <w:r w:rsidR="1CAFCF7F">
        <w:rPr/>
        <w:t>)</w:t>
      </w:r>
      <w:r w:rsidR="1CAFCF7F">
        <w:rPr/>
        <w:t>.</w:t>
      </w:r>
    </w:p>
    <w:p w:rsidR="008F1F2A" w:rsidP="00D16D92" w:rsidRDefault="008F1F2A" w14:paraId="03BD7AB6" w14:textId="6EE8D785" w14:noSpellErr="1">
      <w:r w:rsidR="1CAFCF7F">
        <w:rPr/>
        <w:t xml:space="preserve">Importante: </w:t>
      </w:r>
      <w:r w:rsidR="1CAFCF7F">
        <w:rPr/>
        <w:t>em um documento, os componentes digitais são exibidos de acordo com a sua sequência, 1, 2, 3, 4</w:t>
      </w:r>
      <w:r w:rsidR="1CAFCF7F">
        <w:rPr/>
        <w:t>!</w:t>
      </w:r>
    </w:p>
    <w:p w:rsidR="00037EA7" w:rsidP="00D16D92" w:rsidRDefault="00037EA7" w14:paraId="17195303" w14:textId="2C4DE18D" w14:noSpellErr="1">
      <w:r w:rsidR="1CAFCF7F">
        <w:rPr/>
        <w:t xml:space="preserve">Mesmo após a juntada o usuário poderá alterar </w:t>
      </w:r>
      <w:r w:rsidR="1CAFCF7F">
        <w:rPr/>
        <w:t>a ordem da sequência dos componentes digitais</w:t>
      </w:r>
      <w:r w:rsidR="1CAFCF7F">
        <w:rPr/>
        <w:t>.</w:t>
      </w:r>
    </w:p>
    <w:p w:rsidR="00D16D92" w:rsidP="00D16D92" w:rsidRDefault="00D16D92" w14:paraId="42D2B058" w14:textId="2A4F77B2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D9F29C4" wp14:editId="33038D46">
            <wp:extent cx="5391150" cy="3609975"/>
            <wp:effectExtent l="0" t="0" r="0" b="9525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5E" w:rsidP="00755B5E" w:rsidRDefault="00755B5E" w14:paraId="6410FD53" w14:textId="6BF2D8E0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Atenção, pois um documento pode conter no máximo 25 (vinte e cinco) componentes digitais!</w:t>
      </w:r>
    </w:p>
    <w:p w:rsidR="00CA403A" w:rsidRDefault="008B1762" w14:paraId="41926B16" w14:textId="77777777" w14:noSpellErr="1">
      <w:pPr>
        <w:pStyle w:val="Ttulo4"/>
        <w:rPr/>
      </w:pPr>
      <w:bookmarkStart w:name="_Toc489029771" w:id="182"/>
      <w:r w:rsidR="1CAFCF7F">
        <w:rPr/>
        <w:t>Editor de Textos</w:t>
      </w:r>
      <w:bookmarkEnd w:id="182"/>
    </w:p>
    <w:p w:rsidR="00CA403A" w:rsidRDefault="008B1762" w14:paraId="29231265" w14:textId="53FBE3BA" w14:noSpellErr="1">
      <w:r w:rsidR="1CAFCF7F">
        <w:rPr/>
        <w:t xml:space="preserve">Ao incluir um </w:t>
      </w:r>
      <w:r w:rsidR="1CAFCF7F">
        <w:rPr/>
        <w:t>c</w:t>
      </w:r>
      <w:r w:rsidR="1CAFCF7F">
        <w:rPr/>
        <w:t xml:space="preserve">omponente </w:t>
      </w:r>
      <w:r w:rsidR="1CAFCF7F">
        <w:rPr/>
        <w:t>d</w:t>
      </w:r>
      <w:r w:rsidR="1CAFCF7F">
        <w:rPr/>
        <w:t xml:space="preserve">igital com o </w:t>
      </w:r>
      <w:r w:rsidR="1CAFCF7F">
        <w:rPr/>
        <w:t>e</w:t>
      </w:r>
      <w:r w:rsidR="1CAFCF7F">
        <w:rPr/>
        <w:t xml:space="preserve">ditor de </w:t>
      </w:r>
      <w:r w:rsidR="1CAFCF7F">
        <w:rPr/>
        <w:t>t</w:t>
      </w:r>
      <w:r w:rsidR="1CAFCF7F">
        <w:rPr/>
        <w:t xml:space="preserve">extos do SAPIENS, o </w:t>
      </w:r>
      <w:r w:rsidR="1CAFCF7F">
        <w:rPr/>
        <w:t>usuário</w:t>
      </w:r>
      <w:r w:rsidR="1CAFCF7F">
        <w:rPr/>
        <w:t xml:space="preserve"> será questionado sobre qual </w:t>
      </w:r>
      <w:r w:rsidR="1CAFCF7F">
        <w:rPr/>
        <w:t>modelo</w:t>
      </w:r>
      <w:r w:rsidR="1CAFCF7F">
        <w:rPr/>
        <w:t xml:space="preserve"> pretende utilizar.</w:t>
      </w:r>
    </w:p>
    <w:p w:rsidR="00CA403A" w:rsidRDefault="00390299" w14:paraId="418579A5" w14:textId="0137EF5F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190B0F2" wp14:editId="1890AC8A">
            <wp:extent cx="5391150" cy="3315970"/>
            <wp:effectExtent l="0" t="0" r="0" b="0"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38987753" w14:textId="015C2A32" w14:noSpellErr="1">
      <w:r w:rsidR="1CAFCF7F">
        <w:rPr/>
        <w:t xml:space="preserve">Um </w:t>
      </w:r>
      <w:r w:rsidR="1CAFCF7F">
        <w:rPr/>
        <w:t>modelo</w:t>
      </w:r>
      <w:r w:rsidR="1CAFCF7F">
        <w:rPr/>
        <w:t xml:space="preserve"> já contém texto previamente configurado que irá acelerar o trabalho do </w:t>
      </w:r>
      <w:r w:rsidR="1CAFCF7F">
        <w:rPr/>
        <w:t>usuário</w:t>
      </w:r>
      <w:r w:rsidR="1CAFCF7F">
        <w:rPr/>
        <w:t xml:space="preserve"> na produção textual.</w:t>
      </w:r>
    </w:p>
    <w:p w:rsidR="00CA403A" w:rsidRDefault="008B1762" w14:paraId="4C267076" w14:textId="2399404A" w14:noSpellErr="1">
      <w:r w:rsidR="1CAFCF7F">
        <w:rPr/>
        <w:t xml:space="preserve">Em um </w:t>
      </w:r>
      <w:r w:rsidR="1CAFCF7F">
        <w:rPr/>
        <w:t>modelo</w:t>
      </w:r>
      <w:r w:rsidR="1CAFCF7F">
        <w:rPr/>
        <w:t xml:space="preserve"> vários elementos são preenchidos automaticamente pelo SAPIENS, tais como o NUP, o nome do </w:t>
      </w:r>
      <w:r w:rsidR="1CAFCF7F">
        <w:rPr/>
        <w:t>interessado</w:t>
      </w:r>
      <w:r w:rsidR="1CAFCF7F">
        <w:rPr/>
        <w:t xml:space="preserve">, </w:t>
      </w:r>
      <w:r w:rsidR="1CAFCF7F">
        <w:rPr/>
        <w:t>a</w:t>
      </w:r>
      <w:r w:rsidR="1CAFCF7F">
        <w:rPr/>
        <w:t>ssunto, etc.</w:t>
      </w:r>
    </w:p>
    <w:p w:rsidR="00CA403A" w:rsidRDefault="008B1762" w14:paraId="79B53961" w14:textId="4846DC1E" w14:noSpellErr="1">
      <w:r w:rsidR="1CAFCF7F">
        <w:rPr/>
        <w:t xml:space="preserve">Os </w:t>
      </w:r>
      <w:r w:rsidR="1CAFCF7F">
        <w:rPr/>
        <w:t>modelo</w:t>
      </w:r>
      <w:r w:rsidR="1CAFCF7F">
        <w:rPr/>
        <w:t xml:space="preserve">s podem ser </w:t>
      </w:r>
      <w:r w:rsidR="1CAFCF7F">
        <w:rPr/>
        <w:t>n</w:t>
      </w:r>
      <w:r w:rsidR="1CAFCF7F">
        <w:rPr/>
        <w:t xml:space="preserve">acionais, </w:t>
      </w:r>
      <w:r w:rsidR="1CAFCF7F">
        <w:rPr/>
        <w:t>l</w:t>
      </w:r>
      <w:r w:rsidR="1CAFCF7F">
        <w:rPr/>
        <w:t>ocais</w:t>
      </w:r>
      <w:r w:rsidR="1CAFCF7F">
        <w:rPr/>
        <w:t>,</w:t>
      </w:r>
      <w:r w:rsidR="1CAFCF7F">
        <w:rPr/>
        <w:t xml:space="preserve"> </w:t>
      </w:r>
      <w:r w:rsidR="1CAFCF7F">
        <w:rPr/>
        <w:t>e</w:t>
      </w:r>
      <w:r w:rsidR="1CAFCF7F">
        <w:rPr/>
        <w:t xml:space="preserve">m </w:t>
      </w:r>
      <w:r w:rsidR="1CAFCF7F">
        <w:rPr/>
        <w:t>b</w:t>
      </w:r>
      <w:r w:rsidR="1CAFCF7F">
        <w:rPr/>
        <w:t>ranco</w:t>
      </w:r>
      <w:r w:rsidR="1CAFCF7F">
        <w:rPr/>
        <w:t xml:space="preserve"> ou </w:t>
      </w:r>
      <w:r w:rsidR="1CAFCF7F">
        <w:rPr/>
        <w:t>s</w:t>
      </w:r>
      <w:r w:rsidR="1CAFCF7F">
        <w:rPr/>
        <w:t>ugeridos</w:t>
      </w:r>
      <w:r w:rsidR="1CAFCF7F">
        <w:rPr/>
        <w:t>:</w:t>
      </w:r>
    </w:p>
    <w:p w:rsidR="00CA403A" w:rsidRDefault="008B1762" w14:paraId="38672843" w14:textId="1B0EDA9C" w14:noSpellErr="1">
      <w:pPr>
        <w:pStyle w:val="PargrafodaLista"/>
        <w:numPr>
          <w:ilvl w:val="0"/>
          <w:numId w:val="34"/>
        </w:numPr>
        <w:rPr/>
      </w:pPr>
      <w:r w:rsidRPr="1CAFCF7F" w:rsidR="1CAFCF7F">
        <w:rPr>
          <w:b w:val="1"/>
          <w:bCs w:val="1"/>
        </w:rPr>
        <w:t>Nacionais</w:t>
      </w:r>
      <w:r w:rsidR="1CAFCF7F">
        <w:rPr/>
        <w:t>: são filtrados</w:t>
      </w:r>
      <w:r w:rsidR="1CAFCF7F">
        <w:rPr/>
        <w:t xml:space="preserve"> </w:t>
      </w:r>
      <w:r w:rsidRPr="1CAFCF7F" w:rsidR="1CAFCF7F">
        <w:rPr>
          <w:b w:val="1"/>
          <w:bCs w:val="1"/>
        </w:rPr>
        <w:t>por órgão central</w:t>
      </w:r>
      <w:r w:rsidR="1CAFCF7F">
        <w:rPr/>
        <w:t xml:space="preserve"> de acordo com as </w:t>
      </w:r>
      <w:r w:rsidRPr="1CAFCF7F" w:rsidR="1CAFCF7F">
        <w:rPr>
          <w:b w:val="1"/>
          <w:bCs w:val="1"/>
        </w:rPr>
        <w:t>e</w:t>
      </w:r>
      <w:r w:rsidRPr="1CAFCF7F" w:rsidR="1CAFCF7F">
        <w:rPr>
          <w:b w:val="1"/>
          <w:bCs w:val="1"/>
        </w:rPr>
        <w:t xml:space="preserve">spécies de </w:t>
      </w:r>
      <w:r w:rsidRPr="1CAFCF7F" w:rsidR="1CAFCF7F">
        <w:rPr>
          <w:b w:val="1"/>
          <w:bCs w:val="1"/>
        </w:rPr>
        <w:t>setor</w:t>
      </w:r>
      <w:r w:rsidR="1CAFCF7F">
        <w:rPr/>
        <w:t xml:space="preserve"> nos quais o </w:t>
      </w:r>
      <w:r w:rsidR="1CAFCF7F">
        <w:rPr/>
        <w:t>usuário</w:t>
      </w:r>
      <w:r w:rsidR="1CAFCF7F">
        <w:rPr/>
        <w:t xml:space="preserve"> está lotado. </w:t>
      </w:r>
    </w:p>
    <w:p w:rsidR="00EE46A3" w:rsidP="00EE46A3" w:rsidRDefault="008B1762" w14:paraId="2B6247AE" w14:textId="1ABBD927" w14:noSpellErr="1">
      <w:pPr>
        <w:pStyle w:val="PargrafodaLista"/>
        <w:numPr>
          <w:ilvl w:val="0"/>
          <w:numId w:val="34"/>
        </w:numPr>
        <w:rPr/>
      </w:pPr>
      <w:r w:rsidRPr="1CAFCF7F" w:rsidR="1CAFCF7F">
        <w:rPr>
          <w:b w:val="1"/>
          <w:bCs w:val="1"/>
        </w:rPr>
        <w:t>Locais</w:t>
      </w:r>
      <w:r w:rsidR="1CAFCF7F">
        <w:rPr/>
        <w:t xml:space="preserve">: são filtrados de acordo </w:t>
      </w:r>
      <w:r w:rsidR="1CAFCF7F">
        <w:rPr/>
        <w:t xml:space="preserve">com </w:t>
      </w:r>
      <w:r w:rsidR="1CAFCF7F">
        <w:rPr/>
        <w:t>as unidades em</w:t>
      </w:r>
      <w:r w:rsidR="1CAFCF7F">
        <w:rPr/>
        <w:t xml:space="preserve"> o </w:t>
      </w:r>
      <w:r w:rsidR="1CAFCF7F">
        <w:rPr/>
        <w:t>usuário</w:t>
      </w:r>
      <w:r w:rsidR="1CAFCF7F">
        <w:rPr/>
        <w:t xml:space="preserve"> está lotado, levando em consideração as </w:t>
      </w:r>
      <w:r w:rsidRPr="1CAFCF7F" w:rsidR="1CAFCF7F">
        <w:rPr>
          <w:b w:val="1"/>
          <w:bCs w:val="1"/>
        </w:rPr>
        <w:t>espécies de setor</w:t>
      </w:r>
      <w:r w:rsidR="1CAFCF7F">
        <w:rPr/>
        <w:t xml:space="preserve"> dos setores nos quais o usuário está lotado. </w:t>
      </w:r>
    </w:p>
    <w:p w:rsidR="00CA403A" w:rsidP="00AF0704" w:rsidRDefault="008B1762" w14:paraId="21E570D5" w14:textId="77777777" w14:noSpellErr="1">
      <w:pPr>
        <w:pStyle w:val="PargrafodaLista"/>
        <w:numPr>
          <w:ilvl w:val="0"/>
          <w:numId w:val="34"/>
        </w:numPr>
        <w:rPr/>
      </w:pPr>
      <w:r w:rsidRPr="1CAFCF7F" w:rsidR="1CAFCF7F">
        <w:rPr>
          <w:b w:val="1"/>
          <w:bCs w:val="1"/>
        </w:rPr>
        <w:t>Em Branco</w:t>
      </w:r>
      <w:r w:rsidR="1CAFCF7F">
        <w:rPr/>
        <w:t xml:space="preserve">: modelos padrão do SAPIENS, visíveis por todos os </w:t>
      </w:r>
      <w:r w:rsidR="1CAFCF7F">
        <w:rPr/>
        <w:t>usuário</w:t>
      </w:r>
      <w:r w:rsidR="1CAFCF7F">
        <w:rPr/>
        <w:t xml:space="preserve">s. </w:t>
      </w:r>
    </w:p>
    <w:p w:rsidR="00B85202" w:rsidP="00AF0704" w:rsidRDefault="00B85202" w14:paraId="7A2669AD" w14:textId="77777777" w14:noSpellErr="1">
      <w:pPr>
        <w:pStyle w:val="PargrafodaLista"/>
        <w:numPr>
          <w:ilvl w:val="0"/>
          <w:numId w:val="34"/>
        </w:numPr>
        <w:rPr/>
      </w:pPr>
      <w:r w:rsidRPr="1CAFCF7F" w:rsidR="1CAFCF7F">
        <w:rPr>
          <w:b w:val="1"/>
          <w:bCs w:val="1"/>
        </w:rPr>
        <w:t>Sugeridos</w:t>
      </w:r>
      <w:r w:rsidR="1CAFCF7F">
        <w:rPr/>
        <w:t>:</w:t>
      </w:r>
      <w:r w:rsidR="1CAFCF7F">
        <w:rPr/>
        <w:t xml:space="preserve"> modelos que o SAPIENS sugere em decorrência do fluxo de trabalho e do aprendizado realizado com a utilização.</w:t>
      </w:r>
    </w:p>
    <w:p w:rsidR="00390299" w:rsidP="00390299" w:rsidRDefault="00390299" w14:paraId="59E6BCB1" w14:textId="0DF76F1A" w14:noSpellErr="1">
      <w:r w:rsidR="1CAFCF7F">
        <w:rPr/>
        <w:t>É possível encontrar o modelo por meio dos filtros das colunas do grid, ou pelo preenchimento do campo “termos”. O campo termos pesquisa no conteúdo do modelo, no tipo de documento e no nome do modelo.</w:t>
      </w:r>
    </w:p>
    <w:p w:rsidR="00CA403A" w:rsidRDefault="008B1762" w14:paraId="2EB10AEF" w14:textId="77777777" w14:noSpellErr="1">
      <w:pPr>
        <w:pStyle w:val="Ttulo3"/>
        <w:rPr/>
      </w:pPr>
      <w:bookmarkStart w:name="_Toc489029772" w:id="183"/>
      <w:r w:rsidR="1CAFCF7F">
        <w:rPr/>
        <w:t>Acesso aos Componentes Digitais</w:t>
      </w:r>
      <w:bookmarkEnd w:id="183"/>
    </w:p>
    <w:p w:rsidR="00CA403A" w:rsidRDefault="008B1762" w14:paraId="58FD3AAE" w14:textId="486A84B5" w14:noSpellErr="1">
      <w:r w:rsidR="1CAFCF7F">
        <w:rPr/>
        <w:t xml:space="preserve">Após a criação dos </w:t>
      </w:r>
      <w:r w:rsidR="1CAFCF7F">
        <w:rPr/>
        <w:t>c</w:t>
      </w:r>
      <w:r w:rsidR="1CAFCF7F">
        <w:rPr/>
        <w:t xml:space="preserve">omponentes </w:t>
      </w:r>
      <w:r w:rsidR="1CAFCF7F">
        <w:rPr/>
        <w:t>d</w:t>
      </w:r>
      <w:r w:rsidR="1CAFCF7F">
        <w:rPr/>
        <w:t xml:space="preserve">igitais pelo </w:t>
      </w:r>
      <w:r w:rsidR="1CAFCF7F">
        <w:rPr/>
        <w:t>usuário</w:t>
      </w:r>
      <w:r w:rsidR="1CAFCF7F">
        <w:rPr/>
        <w:t xml:space="preserve">, haverá a possibilidade de acessá-los no </w:t>
      </w:r>
      <w:r w:rsidRPr="1CAFCF7F" w:rsidR="1CAFCF7F">
        <w:rPr>
          <w:i w:val="1"/>
          <w:iCs w:val="1"/>
        </w:rPr>
        <w:t>grid</w:t>
      </w:r>
      <w:r w:rsidR="1CAFCF7F">
        <w:rPr/>
        <w:t>.</w:t>
      </w:r>
    </w:p>
    <w:p w:rsidR="00CA403A" w:rsidRDefault="008B1762" w14:paraId="05C10679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707847F" wp14:editId="7672ECFA">
            <wp:extent cx="2743200" cy="605790"/>
            <wp:effectExtent l="0" t="0" r="0" b="381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5921FA97" w14:textId="7E844DC2" w14:noSpellErr="1">
      <w:r w:rsidR="1CAFCF7F">
        <w:rPr/>
        <w:t xml:space="preserve">O símbolo mais claro, com o pequeno lápis, significa que se o </w:t>
      </w:r>
      <w:r w:rsidR="1CAFCF7F">
        <w:rPr/>
        <w:t>usuário</w:t>
      </w:r>
      <w:r w:rsidR="1CAFCF7F">
        <w:rPr/>
        <w:t xml:space="preserve"> clicar nesse elemento será direcionado para o </w:t>
      </w:r>
      <w:r w:rsidR="1CAFCF7F">
        <w:rPr/>
        <w:t>e</w:t>
      </w:r>
      <w:r w:rsidR="1CAFCF7F">
        <w:rPr/>
        <w:t xml:space="preserve">ditor de </w:t>
      </w:r>
      <w:r w:rsidR="1CAFCF7F">
        <w:rPr/>
        <w:t>t</w:t>
      </w:r>
      <w:r w:rsidR="1CAFCF7F">
        <w:rPr/>
        <w:t>extos, onde poderá editá-lo.</w:t>
      </w:r>
    </w:p>
    <w:p w:rsidR="00CA403A" w:rsidRDefault="008B1762" w14:paraId="07975A43" w14:textId="0F5EE547" w14:noSpellErr="1">
      <w:r w:rsidR="1CAFCF7F">
        <w:rPr/>
        <w:t xml:space="preserve">Já o símbolo mais escuro significa que o </w:t>
      </w:r>
      <w:r w:rsidR="1CAFCF7F">
        <w:rPr/>
        <w:t>c</w:t>
      </w:r>
      <w:r w:rsidR="1CAFCF7F">
        <w:rPr/>
        <w:t xml:space="preserve">omponente </w:t>
      </w:r>
      <w:r w:rsidR="1CAFCF7F">
        <w:rPr/>
        <w:t>d</w:t>
      </w:r>
      <w:r w:rsidR="1CAFCF7F">
        <w:rPr/>
        <w:t xml:space="preserve">igital foi incluído por </w:t>
      </w:r>
      <w:r w:rsidR="1CAFCF7F">
        <w:rPr/>
        <w:t>u</w:t>
      </w:r>
      <w:r w:rsidR="1CAFCF7F">
        <w:rPr/>
        <w:t>pload e</w:t>
      </w:r>
      <w:r w:rsidR="1CAFCF7F">
        <w:rPr/>
        <w:t>,</w:t>
      </w:r>
      <w:r w:rsidR="1CAFCF7F">
        <w:rPr/>
        <w:t xml:space="preserve"> se o </w:t>
      </w:r>
      <w:r w:rsidR="1CAFCF7F">
        <w:rPr/>
        <w:t>usuário</w:t>
      </w:r>
      <w:r w:rsidR="1CAFCF7F">
        <w:rPr/>
        <w:t xml:space="preserve"> clicar no elemento</w:t>
      </w:r>
      <w:r w:rsidR="1CAFCF7F">
        <w:rPr/>
        <w:t>,</w:t>
      </w:r>
      <w:r w:rsidR="1CAFCF7F">
        <w:rPr/>
        <w:t xml:space="preserve"> haverá o download do </w:t>
      </w:r>
      <w:r w:rsidR="1CAFCF7F">
        <w:rPr/>
        <w:t>c</w:t>
      </w:r>
      <w:r w:rsidR="1CAFCF7F">
        <w:rPr/>
        <w:t xml:space="preserve">omponente </w:t>
      </w:r>
      <w:r w:rsidR="1CAFCF7F">
        <w:rPr/>
        <w:t>d</w:t>
      </w:r>
      <w:r w:rsidR="1CAFCF7F">
        <w:rPr/>
        <w:t>igital, para visualização.</w:t>
      </w:r>
    </w:p>
    <w:p w:rsidR="001B22E8" w:rsidRDefault="001B22E8" w14:paraId="546E62ED" w14:textId="688C8884" w14:noSpellErr="1">
      <w:r w:rsidR="1CAFCF7F">
        <w:rPr/>
        <w:t xml:space="preserve">Por fim, caso o </w:t>
      </w:r>
      <w:r w:rsidR="1CAFCF7F">
        <w:rPr/>
        <w:t>c</w:t>
      </w:r>
      <w:r w:rsidR="1CAFCF7F">
        <w:rPr/>
        <w:t xml:space="preserve">omponente </w:t>
      </w:r>
      <w:r w:rsidR="1CAFCF7F">
        <w:rPr/>
        <w:t>d</w:t>
      </w:r>
      <w:r w:rsidR="1CAFCF7F">
        <w:rPr/>
        <w:t>igital tenha sido assinado digitalmente, não poderá ser mais editado, e o símbolo será substituído por um cadeado.</w:t>
      </w:r>
    </w:p>
    <w:p w:rsidR="001B22E8" w:rsidP="001B22E8" w:rsidRDefault="001B22E8" w14:paraId="29D60CD8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1FA21F1" wp14:editId="63F4DC69">
            <wp:extent cx="590550" cy="200025"/>
            <wp:effectExtent l="0" t="0" r="0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D0B" w:rsidP="008B0D0B" w:rsidRDefault="008B0D0B" w14:paraId="2BB537AB" w14:textId="4F9342FC" w14:noSpellErr="1">
      <w:pPr>
        <w:pStyle w:val="Ttulo3"/>
        <w:rPr/>
      </w:pPr>
      <w:bookmarkStart w:name="_Toc489029773" w:id="184"/>
      <w:r w:rsidR="1CAFCF7F">
        <w:rPr/>
        <w:t>Versionamento dos Componentes Digitais</w:t>
      </w:r>
      <w:bookmarkEnd w:id="184"/>
    </w:p>
    <w:p w:rsidR="008B0D0B" w:rsidP="008B0D0B" w:rsidRDefault="00D32C00" w14:paraId="73C1096B" w14:textId="7E789F54" w14:noSpellErr="1">
      <w:r w:rsidR="1CAFCF7F">
        <w:rPr/>
        <w:t>A</w:t>
      </w:r>
      <w:r w:rsidR="1CAFCF7F">
        <w:rPr/>
        <w:t xml:space="preserve"> partir da versão 1.1.3 do SAPIENS, todas as versões dos componentes digitais são armazenadas de modo definitivo pelo sistema.</w:t>
      </w:r>
    </w:p>
    <w:p w:rsidR="008B0D0B" w:rsidP="008B0D0B" w:rsidRDefault="008B0D0B" w14:paraId="57105812" w14:textId="25709E85" w14:noSpellErr="1">
      <w:r w:rsidR="1CAFCF7F">
        <w:rPr/>
        <w:t>Isso significa que a cada salvamento que ocorrer no editor de textos, uma nova versão do texto é criada e a antiga é salva e está disponível para consulta.</w:t>
      </w:r>
    </w:p>
    <w:p w:rsidR="008B0D0B" w:rsidP="008B0D0B" w:rsidRDefault="008B0D0B" w14:paraId="66214568" w14:textId="1099299A" w14:noSpellErr="1">
      <w:r w:rsidR="1CAFCF7F">
        <w:rPr/>
        <w:t>Isso é válido e também útil no caso de compartilhamento de minutas, ficando registrado qual é a contribuição de casa usuário na elaboração do documento.</w:t>
      </w:r>
    </w:p>
    <w:p w:rsidR="008B0D0B" w:rsidP="008B0D0B" w:rsidRDefault="008B0D0B" w14:paraId="224EB281" w14:textId="113368AC" w14:noSpellErr="1">
      <w:r w:rsidR="1CAFCF7F">
        <w:rPr/>
        <w:t>Para acessar as versões de um componente digital, basta clicar a aba “Versões” do formulário do componente digital.</w:t>
      </w:r>
    </w:p>
    <w:p w:rsidRPr="008B0D0B" w:rsidR="008B0D0B" w:rsidP="008B0D0B" w:rsidRDefault="008B0D0B" w14:paraId="77945951" w14:textId="63729B54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DC3022C" wp14:editId="4D9B8CBA">
            <wp:extent cx="5400675" cy="3590925"/>
            <wp:effectExtent l="0" t="0" r="9525" b="9525"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0D0B" w14:paraId="13B77FC8" w14:textId="7553D23C" w14:noSpellErr="1">
      <w:pPr>
        <w:pStyle w:val="Ttulo3"/>
        <w:rPr/>
      </w:pPr>
      <w:bookmarkStart w:name="_Toc489029774" w:id="185"/>
      <w:r w:rsidR="1CAFCF7F">
        <w:rPr/>
        <w:t>M</w:t>
      </w:r>
      <w:r w:rsidR="1CAFCF7F">
        <w:rPr/>
        <w:t>inuta</w:t>
      </w:r>
      <w:r w:rsidR="1CAFCF7F">
        <w:rPr/>
        <w:t>s Vinculadas</w:t>
      </w:r>
      <w:bookmarkEnd w:id="185"/>
    </w:p>
    <w:p w:rsidR="00CA403A" w:rsidRDefault="008B1762" w14:paraId="01ADCFCF" w14:textId="4A74C0BE" w14:noSpellErr="1">
      <w:r w:rsidR="1CAFCF7F">
        <w:rPr/>
        <w:t xml:space="preserve">As </w:t>
      </w:r>
      <w:r w:rsidR="1CAFCF7F">
        <w:rPr/>
        <w:t>m</w:t>
      </w:r>
      <w:r w:rsidR="1CAFCF7F">
        <w:rPr/>
        <w:t>inutas podem ser vinculadas entre si quando houver necessidade.</w:t>
      </w:r>
    </w:p>
    <w:p w:rsidR="00CA403A" w:rsidRDefault="008B1762" w14:paraId="0409FBDD" w14:textId="6CE463BB" w14:noSpellErr="1">
      <w:r w:rsidR="1CAFCF7F">
        <w:rPr/>
        <w:t xml:space="preserve">Digamos, por exemplo, que o documento possui anexos. Nesse caso, deve criar inicialmente a </w:t>
      </w:r>
      <w:r w:rsidR="1CAFCF7F">
        <w:rPr/>
        <w:t>m</w:t>
      </w:r>
      <w:r w:rsidR="1CAFCF7F">
        <w:rPr/>
        <w:t xml:space="preserve">inuta principal. Após, uma nova </w:t>
      </w:r>
      <w:r w:rsidR="1CAFCF7F">
        <w:rPr/>
        <w:t>m</w:t>
      </w:r>
      <w:r w:rsidR="1CAFCF7F">
        <w:rPr/>
        <w:t xml:space="preserve">inuta que represente o </w:t>
      </w:r>
      <w:r w:rsidR="1CAFCF7F">
        <w:rPr/>
        <w:t>a</w:t>
      </w:r>
      <w:r w:rsidR="1CAFCF7F">
        <w:rPr/>
        <w:t>nexo e, por fim, vinculá-las.</w:t>
      </w:r>
    </w:p>
    <w:p w:rsidR="00CA403A" w:rsidP="0007259E" w:rsidRDefault="008B1762" w14:paraId="0E100197" w14:textId="2B422EA0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Atenção: Se o documento possuir anexos, o </w:t>
      </w:r>
      <w:r w:rsidR="1CAFCF7F">
        <w:rPr/>
        <w:t>usuário</w:t>
      </w:r>
      <w:r w:rsidR="1CAFCF7F">
        <w:rPr/>
        <w:t xml:space="preserve"> não deverá criar novos componentes digitais na </w:t>
      </w:r>
      <w:r w:rsidR="1CAFCF7F">
        <w:rPr/>
        <w:t>m</w:t>
      </w:r>
      <w:r w:rsidR="1CAFCF7F">
        <w:rPr/>
        <w:t xml:space="preserve">inuta principal para representá-los. O anexo é um documento em si mesmo, e deve ter sua própria </w:t>
      </w:r>
      <w:r w:rsidR="1CAFCF7F">
        <w:rPr/>
        <w:t>m</w:t>
      </w:r>
      <w:r w:rsidR="1CAFCF7F">
        <w:rPr/>
        <w:t xml:space="preserve">inuta, vinculada à </w:t>
      </w:r>
      <w:r w:rsidR="1CAFCF7F">
        <w:rPr/>
        <w:t>m</w:t>
      </w:r>
      <w:r w:rsidR="1CAFCF7F">
        <w:rPr/>
        <w:t>inuta principal.</w:t>
      </w:r>
    </w:p>
    <w:p w:rsidR="00CA403A" w:rsidRDefault="008F1F2A" w14:paraId="1719C016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3B89B62" wp14:editId="1C2DE661">
            <wp:extent cx="5400675" cy="1666875"/>
            <wp:effectExtent l="0" t="0" r="9525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51EAC619" w14:textId="1E39F51B" w14:noSpellErr="1">
      <w:r w:rsidR="1CAFCF7F">
        <w:rPr/>
        <w:t xml:space="preserve">Importante: quando a </w:t>
      </w:r>
      <w:r w:rsidR="1CAFCF7F">
        <w:rPr/>
        <w:t>m</w:t>
      </w:r>
      <w:r w:rsidR="1CAFCF7F">
        <w:rPr/>
        <w:t xml:space="preserve">inuta principal for juntada a um </w:t>
      </w:r>
      <w:r w:rsidR="1CAFCF7F">
        <w:rPr/>
        <w:t>processo/documento avulso</w:t>
      </w:r>
      <w:r w:rsidR="1CAFCF7F">
        <w:rPr/>
        <w:t xml:space="preserve">, haverá automaticamente a juntada das </w:t>
      </w:r>
      <w:r w:rsidR="1CAFCF7F">
        <w:rPr/>
        <w:t>m</w:t>
      </w:r>
      <w:r w:rsidR="1CAFCF7F">
        <w:rPr/>
        <w:t>inutas vinculadas.</w:t>
      </w:r>
    </w:p>
    <w:p w:rsidR="002F4E27" w:rsidRDefault="002F4E27" w14:paraId="6223AE5D" w14:textId="451DDE74" w14:noSpellErr="1">
      <w:r w:rsidR="1CAFCF7F">
        <w:rPr/>
        <w:t>É possível vincular minutas, do mesmo NUP, na área de trabalho (árvore de minutas) arrastando e soltando uma minuta sobre a outra.</w:t>
      </w:r>
    </w:p>
    <w:p w:rsidR="00755B5E" w:rsidP="00755B5E" w:rsidRDefault="00755B5E" w14:paraId="52F3D65E" w14:textId="7F9EEDD5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Atenção, pois um documento pode conter no máximo 25 (vinte e cinco) documentos vinculados!</w:t>
      </w:r>
    </w:p>
    <w:p w:rsidR="00A20A97" w:rsidP="00A20A97" w:rsidRDefault="00A20A97" w14:paraId="36BE94D2" w14:textId="750C106F" w14:noSpellErr="1">
      <w:pPr>
        <w:pStyle w:val="Ttulo3"/>
        <w:rPr/>
      </w:pPr>
      <w:bookmarkStart w:name="_Toc489029775" w:id="186"/>
      <w:r w:rsidR="1CAFCF7F">
        <w:rPr/>
        <w:t>Sigilos</w:t>
      </w:r>
      <w:bookmarkEnd w:id="186"/>
    </w:p>
    <w:p w:rsidR="00A20A97" w:rsidP="00A20A97" w:rsidRDefault="00A20A97" w14:paraId="48601574" w14:textId="307CC827" w14:noSpellErr="1">
      <w:r w:rsidR="1CAFCF7F">
        <w:rPr/>
        <w:t xml:space="preserve">O SAPIENS permite o cadastro </w:t>
      </w:r>
      <w:r w:rsidR="1CAFCF7F">
        <w:rPr/>
        <w:t xml:space="preserve">de um </w:t>
      </w:r>
      <w:r w:rsidR="1CAFCF7F">
        <w:rPr/>
        <w:t xml:space="preserve">ou </w:t>
      </w:r>
      <w:r w:rsidR="1CAFCF7F">
        <w:rPr/>
        <w:t xml:space="preserve">mais sigilos para </w:t>
      </w:r>
      <w:r w:rsidR="1CAFCF7F">
        <w:rPr/>
        <w:t>a</w:t>
      </w:r>
      <w:r w:rsidR="1CAFCF7F">
        <w:rPr/>
        <w:t xml:space="preserve"> mesma </w:t>
      </w:r>
      <w:r w:rsidR="1CAFCF7F">
        <w:rPr/>
        <w:t>m</w:t>
      </w:r>
      <w:r w:rsidR="1CAFCF7F">
        <w:rPr/>
        <w:t>inuta, suportando tanto os chamados sigilos comuns quanto os sigilos da Lei de Acesso à Informação (LAI).</w:t>
      </w:r>
    </w:p>
    <w:p w:rsidR="00A20A97" w:rsidP="00A20A97" w:rsidRDefault="00A20A97" w14:paraId="2923E2D3" w14:textId="77777777" w14:noSpellErr="1">
      <w:r w:rsidR="1CAFCF7F">
        <w:rPr/>
        <w:t>O tipo de sigilo deve ser informado pelo usuário:</w:t>
      </w:r>
    </w:p>
    <w:p w:rsidR="00A20A97" w:rsidP="00A20A97" w:rsidRDefault="00A20A97" w14:paraId="60C190C4" w14:textId="77777777" w14:noSpellErr="1">
      <w:pPr>
        <w:pStyle w:val="PargrafodaLista"/>
        <w:numPr>
          <w:ilvl w:val="0"/>
          <w:numId w:val="37"/>
        </w:numPr>
        <w:rPr/>
      </w:pPr>
      <w:r w:rsidR="1CAFCF7F">
        <w:rPr/>
        <w:t>Sigilo Legal</w:t>
      </w:r>
    </w:p>
    <w:p w:rsidR="00A20A97" w:rsidP="00A20A97" w:rsidRDefault="00A20A97" w14:paraId="7CDBA06B" w14:textId="77777777" w14:noSpellErr="1">
      <w:pPr>
        <w:pStyle w:val="PargrafodaLista"/>
        <w:numPr>
          <w:ilvl w:val="0"/>
          <w:numId w:val="37"/>
        </w:numPr>
        <w:rPr/>
      </w:pPr>
      <w:r w:rsidR="1CAFCF7F">
        <w:rPr/>
        <w:t>Sigilo Judicial</w:t>
      </w:r>
    </w:p>
    <w:p w:rsidR="00A20A97" w:rsidP="00A20A97" w:rsidRDefault="00A20A97" w14:paraId="10A61452" w14:textId="77777777" w14:noSpellErr="1">
      <w:pPr>
        <w:pStyle w:val="PargrafodaLista"/>
        <w:numPr>
          <w:ilvl w:val="0"/>
          <w:numId w:val="37"/>
        </w:numPr>
        <w:rPr/>
      </w:pPr>
      <w:r w:rsidR="1CAFCF7F">
        <w:rPr/>
        <w:t>Intimidade, Vida Privada, Honra e Imagem</w:t>
      </w:r>
    </w:p>
    <w:p w:rsidR="00A20A97" w:rsidP="00A20A97" w:rsidRDefault="00A20A97" w14:paraId="4E66538C" w14:textId="77777777" w14:noSpellErr="1">
      <w:pPr>
        <w:pStyle w:val="PargrafodaLista"/>
        <w:numPr>
          <w:ilvl w:val="0"/>
          <w:numId w:val="37"/>
        </w:numPr>
        <w:rPr/>
      </w:pPr>
      <w:r w:rsidR="1CAFCF7F">
        <w:rPr/>
        <w:t>Sigilo Reservado (LAI)</w:t>
      </w:r>
    </w:p>
    <w:p w:rsidR="00A20A97" w:rsidP="00A20A97" w:rsidRDefault="00A20A97" w14:paraId="469FFFD2" w14:textId="77777777" w14:noSpellErr="1">
      <w:pPr>
        <w:pStyle w:val="PargrafodaLista"/>
        <w:numPr>
          <w:ilvl w:val="0"/>
          <w:numId w:val="37"/>
        </w:numPr>
        <w:rPr/>
      </w:pPr>
      <w:r w:rsidR="1CAFCF7F">
        <w:rPr/>
        <w:t>Sigilo Secreto (LAI)</w:t>
      </w:r>
    </w:p>
    <w:p w:rsidR="00A20A97" w:rsidP="00A20A97" w:rsidRDefault="00A20A97" w14:paraId="0325EC97" w14:textId="77777777" w14:noSpellErr="1">
      <w:pPr>
        <w:pStyle w:val="PargrafodaLista"/>
        <w:numPr>
          <w:ilvl w:val="0"/>
          <w:numId w:val="37"/>
        </w:numPr>
        <w:rPr/>
      </w:pPr>
      <w:r w:rsidR="1CAFCF7F">
        <w:rPr/>
        <w:t>Sigilo Ultrassecreto (LAI)</w:t>
      </w:r>
    </w:p>
    <w:p w:rsidR="00A20A97" w:rsidP="00A20A97" w:rsidRDefault="00A20A97" w14:paraId="60F21367" w14:textId="77777777">
      <w:pPr>
        <w:pStyle w:val="PargrafodaLista"/>
        <w:ind w:left="0" w:firstLine="0"/>
        <w:jc w:val="center"/>
      </w:pPr>
      <w:r>
        <w:rPr>
          <w:noProof/>
          <w:lang w:eastAsia="pt-BR"/>
        </w:rPr>
        <w:drawing>
          <wp:inline distT="0" distB="0" distL="0" distR="0" wp14:anchorId="27EBE0AB" wp14:editId="1F16DA43">
            <wp:extent cx="5400040" cy="3152404"/>
            <wp:effectExtent l="0" t="0" r="0" b="0"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4A" w:rsidP="0023144A" w:rsidRDefault="00A20A97" w14:paraId="41DF3940" w14:textId="77777777" w14:noSpellErr="1">
      <w:r w:rsidR="1CAFCF7F">
        <w:rPr/>
        <w:t>Além disso, o usuário deverá informar, se for requerido pelo sistema, qual a categoria do sigilo, o fundamento legal e as razões de atribuição do Sigilo.</w:t>
      </w:r>
    </w:p>
    <w:p w:rsidR="0023144A" w:rsidP="0023144A" w:rsidRDefault="0023144A" w14:paraId="2BA42D22" w14:textId="51ACFB18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Atenção: Por medida de segurança, sempre que um </w:t>
      </w:r>
      <w:r w:rsidR="1CAFCF7F">
        <w:rPr/>
        <w:t>s</w:t>
      </w:r>
      <w:r w:rsidR="1CAFCF7F">
        <w:rPr/>
        <w:t xml:space="preserve">igilo for criado, caso ainda não haja, será criada automaticamente uma </w:t>
      </w:r>
      <w:r w:rsidR="1CAFCF7F">
        <w:rPr/>
        <w:t>r</w:t>
      </w:r>
      <w:r w:rsidR="1CAFCF7F">
        <w:rPr/>
        <w:t xml:space="preserve">estrição de </w:t>
      </w:r>
      <w:r w:rsidR="1CAFCF7F">
        <w:rPr/>
        <w:t>a</w:t>
      </w:r>
      <w:r w:rsidR="1CAFCF7F">
        <w:rPr/>
        <w:t xml:space="preserve">cesso na </w:t>
      </w:r>
      <w:r w:rsidR="1CAFCF7F">
        <w:rPr/>
        <w:t>m</w:t>
      </w:r>
      <w:r w:rsidR="1CAFCF7F">
        <w:rPr/>
        <w:t xml:space="preserve">inuta, com poder </w:t>
      </w:r>
      <w:r w:rsidR="1CAFCF7F">
        <w:rPr/>
        <w:t>“</w:t>
      </w:r>
      <w:r w:rsidR="1CAFCF7F">
        <w:rPr/>
        <w:t>Master</w:t>
      </w:r>
      <w:r w:rsidR="1CAFCF7F">
        <w:rPr/>
        <w:t xml:space="preserve">” </w:t>
      </w:r>
      <w:r w:rsidR="1CAFCF7F">
        <w:rPr/>
        <w:t xml:space="preserve">para o usuário criador do </w:t>
      </w:r>
      <w:r w:rsidR="1CAFCF7F">
        <w:rPr/>
        <w:t>s</w:t>
      </w:r>
      <w:r w:rsidR="1CAFCF7F">
        <w:rPr/>
        <w:t>igilo.</w:t>
      </w:r>
    </w:p>
    <w:p w:rsidRPr="0023144A" w:rsidR="0023144A" w:rsidP="1CAFCF7F" w:rsidRDefault="0023144A" w14:paraId="546445DF" w14:textId="5088D068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 w:val="1"/>
          <w:bCs w:val="1"/>
        </w:rPr>
      </w:pPr>
      <w:r w:rsidRPr="1CAFCF7F" w:rsidR="1CAFCF7F">
        <w:rPr>
          <w:b w:val="1"/>
          <w:bCs w:val="1"/>
        </w:rPr>
        <w:t xml:space="preserve">Ou seja, o mero registro do </w:t>
      </w:r>
      <w:r w:rsidRPr="1CAFCF7F" w:rsidR="1CAFCF7F">
        <w:rPr>
          <w:b w:val="1"/>
          <w:bCs w:val="1"/>
        </w:rPr>
        <w:t>s</w:t>
      </w:r>
      <w:r w:rsidRPr="1CAFCF7F" w:rsidR="1CAFCF7F">
        <w:rPr>
          <w:b w:val="1"/>
          <w:bCs w:val="1"/>
        </w:rPr>
        <w:t xml:space="preserve">igilo não garante que o </w:t>
      </w:r>
      <w:r w:rsidRPr="1CAFCF7F" w:rsidR="1CAFCF7F">
        <w:rPr>
          <w:b w:val="1"/>
          <w:bCs w:val="1"/>
        </w:rPr>
        <w:t>processo/documento avulso</w:t>
      </w:r>
      <w:r w:rsidRPr="1CAFCF7F" w:rsidR="1CAFCF7F">
        <w:rPr>
          <w:b w:val="1"/>
          <w:bCs w:val="1"/>
        </w:rPr>
        <w:t xml:space="preserve"> ficará inacessível para outros usuários, sendo necessária a configuração da </w:t>
      </w:r>
      <w:r w:rsidRPr="1CAFCF7F" w:rsidR="1CAFCF7F">
        <w:rPr>
          <w:b w:val="1"/>
          <w:bCs w:val="1"/>
        </w:rPr>
        <w:t>r</w:t>
      </w:r>
      <w:r w:rsidRPr="1CAFCF7F" w:rsidR="1CAFCF7F">
        <w:rPr>
          <w:b w:val="1"/>
          <w:bCs w:val="1"/>
        </w:rPr>
        <w:t xml:space="preserve">estrição de </w:t>
      </w:r>
      <w:r w:rsidRPr="1CAFCF7F" w:rsidR="1CAFCF7F">
        <w:rPr>
          <w:b w:val="1"/>
          <w:bCs w:val="1"/>
        </w:rPr>
        <w:t>a</w:t>
      </w:r>
      <w:r w:rsidRPr="1CAFCF7F" w:rsidR="1CAFCF7F">
        <w:rPr>
          <w:b w:val="1"/>
          <w:bCs w:val="1"/>
        </w:rPr>
        <w:t xml:space="preserve">cesso.  </w:t>
      </w:r>
    </w:p>
    <w:p w:rsidR="0023144A" w:rsidP="00A20A97" w:rsidRDefault="0023144A" w14:paraId="25D951A8" w14:textId="2BB00F6F" w14:noSpellErr="1">
      <w:r w:rsidR="1CAFCF7F">
        <w:rPr/>
        <w:t xml:space="preserve">Após a juntada da </w:t>
      </w:r>
      <w:r w:rsidR="1CAFCF7F">
        <w:rPr/>
        <w:t>m</w:t>
      </w:r>
      <w:r w:rsidR="1CAFCF7F">
        <w:rPr/>
        <w:t>inuta, o sigilo é mantido.</w:t>
      </w:r>
    </w:p>
    <w:p w:rsidR="00A20A97" w:rsidP="00A20A97" w:rsidRDefault="00A20A97" w14:paraId="1D1E651D" w14:textId="77777777" w14:noSpellErr="1">
      <w:pPr>
        <w:pStyle w:val="Ttulo4"/>
        <w:rPr/>
      </w:pPr>
      <w:bookmarkStart w:name="_Toc489029776" w:id="187"/>
      <w:r w:rsidR="1CAFCF7F">
        <w:rPr/>
        <w:t>Desclassificação do Sigilo</w:t>
      </w:r>
      <w:bookmarkEnd w:id="187"/>
    </w:p>
    <w:p w:rsidR="00A20A97" w:rsidP="00A20A97" w:rsidRDefault="00A20A97" w14:paraId="3219BD29" w14:textId="66D6DA22" w14:noSpellErr="1">
      <w:r w:rsidR="1CAFCF7F">
        <w:rPr/>
        <w:t>Um sigilo não poderá ser removido do sistema, mas apenas “desclassificado”</w:t>
      </w:r>
      <w:r w:rsidR="1CAFCF7F">
        <w:rPr/>
        <w:t xml:space="preserve"> pela autoridade competente</w:t>
      </w:r>
      <w:r w:rsidR="1CAFCF7F">
        <w:rPr/>
        <w:t>.</w:t>
      </w:r>
    </w:p>
    <w:p w:rsidR="00A20A97" w:rsidP="00A20A97" w:rsidRDefault="00A20A97" w14:paraId="207AAD81" w14:textId="77777777" w14:noSpellErr="1">
      <w:r w:rsidR="1CAFCF7F">
        <w:rPr/>
        <w:t>Um sigilo desclassificado torna-se inativo, não produzindo mais qualquer efeito.</w:t>
      </w:r>
    </w:p>
    <w:p w:rsidRPr="00791F46" w:rsidR="00A20A97" w:rsidP="00A20A97" w:rsidRDefault="00A20A97" w14:paraId="1D5EFF03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AC00385" wp14:editId="4353F496">
            <wp:extent cx="1628775" cy="323850"/>
            <wp:effectExtent l="0" t="0" r="9525" b="0"/>
            <wp:docPr id="163" name="Image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97" w:rsidP="00A20A97" w:rsidRDefault="00A20A97" w14:paraId="6069E510" w14:textId="77777777" w14:noSpellErr="1">
      <w:pPr>
        <w:pStyle w:val="Ttulo4"/>
        <w:rPr/>
      </w:pPr>
      <w:bookmarkStart w:name="_Toc489029777" w:id="188"/>
      <w:r w:rsidR="1CAFCF7F">
        <w:rPr/>
        <w:t>Nível de Acesso</w:t>
      </w:r>
      <w:bookmarkEnd w:id="188"/>
    </w:p>
    <w:p w:rsidR="00A20A97" w:rsidP="00A20A97" w:rsidRDefault="00A20A97" w14:paraId="598581E2" w14:textId="0C448C7E" w14:noSpellErr="1">
      <w:r w:rsidR="1CAFCF7F">
        <w:rPr/>
        <w:t xml:space="preserve">Os perfis dos usuários definem, como regra geral, o </w:t>
      </w:r>
      <w:r w:rsidR="1CAFCF7F">
        <w:rPr/>
        <w:t>n</w:t>
      </w:r>
      <w:r w:rsidR="1CAFCF7F">
        <w:rPr/>
        <w:t xml:space="preserve">ível de </w:t>
      </w:r>
      <w:r w:rsidR="1CAFCF7F">
        <w:rPr/>
        <w:t>a</w:t>
      </w:r>
      <w:r w:rsidR="1CAFCF7F">
        <w:rPr/>
        <w:t>cesso</w:t>
      </w:r>
      <w:r w:rsidR="1CAFCF7F">
        <w:rPr/>
        <w:t>:</w:t>
      </w:r>
    </w:p>
    <w:p w:rsidR="00A20A97" w:rsidP="00A20A97" w:rsidRDefault="00A20A97" w14:paraId="71D4AA98" w14:textId="77777777" w14:noSpellErr="1">
      <w:pPr>
        <w:pStyle w:val="PargrafodaLista"/>
        <w:numPr>
          <w:ilvl w:val="0"/>
          <w:numId w:val="28"/>
        </w:numPr>
        <w:rPr/>
      </w:pPr>
      <w:r w:rsidR="1CAFCF7F">
        <w:rPr/>
        <w:t>ADVOGADO: Nível de Acesso 1</w:t>
      </w:r>
    </w:p>
    <w:p w:rsidR="00A20A97" w:rsidP="00A20A97" w:rsidRDefault="00A20A97" w14:paraId="06A16DDA" w14:textId="77777777" w14:noSpellErr="1">
      <w:pPr>
        <w:pStyle w:val="PargrafodaLista"/>
        <w:numPr>
          <w:ilvl w:val="0"/>
          <w:numId w:val="28"/>
        </w:numPr>
        <w:rPr/>
      </w:pPr>
      <w:r w:rsidR="1CAFCF7F">
        <w:rPr/>
        <w:t>SERVIDOR: Nível de Acesso 1</w:t>
      </w:r>
    </w:p>
    <w:p w:rsidR="00A20A97" w:rsidP="00A20A97" w:rsidRDefault="00A20A97" w14:paraId="79FFF592" w14:textId="77777777" w14:noSpellErr="1">
      <w:pPr>
        <w:pStyle w:val="PargrafodaLista"/>
        <w:numPr>
          <w:ilvl w:val="0"/>
          <w:numId w:val="28"/>
        </w:numPr>
        <w:rPr/>
      </w:pPr>
      <w:r w:rsidR="1CAFCF7F">
        <w:rPr/>
        <w:t>ESTAGIÁRIO: Nível de Acesso 0</w:t>
      </w:r>
    </w:p>
    <w:p w:rsidR="00A20A97" w:rsidP="00A20A97" w:rsidRDefault="00A20A97" w14:paraId="6B7CD6C6" w14:textId="1B4116C4" w14:noSpellErr="1">
      <w:r w:rsidR="1CAFCF7F">
        <w:rPr/>
        <w:t xml:space="preserve">A alteração do </w:t>
      </w:r>
      <w:r w:rsidR="1CAFCF7F">
        <w:rPr/>
        <w:t>n</w:t>
      </w:r>
      <w:r w:rsidR="1CAFCF7F">
        <w:rPr/>
        <w:t xml:space="preserve">ível de </w:t>
      </w:r>
      <w:r w:rsidR="1CAFCF7F">
        <w:rPr/>
        <w:t>a</w:t>
      </w:r>
      <w:r w:rsidR="1CAFCF7F">
        <w:rPr/>
        <w:t xml:space="preserve">cesso deve ser solicitada e fundamentada ao </w:t>
      </w:r>
      <w:r w:rsidR="1CAFCF7F">
        <w:rPr/>
        <w:t>a</w:t>
      </w:r>
      <w:r w:rsidR="1CAFCF7F">
        <w:rPr/>
        <w:t xml:space="preserve">dministrador de sua </w:t>
      </w:r>
      <w:r w:rsidR="1CAFCF7F">
        <w:rPr/>
        <w:t>unidade</w:t>
      </w:r>
      <w:r w:rsidR="1CAFCF7F">
        <w:rPr/>
        <w:t>.</w:t>
      </w:r>
    </w:p>
    <w:p w:rsidR="00A20A97" w:rsidRDefault="00A20A97" w14:paraId="2F486A22" w14:textId="53AB2C61" w14:noSpellErr="1">
      <w:r w:rsidR="1CAFCF7F">
        <w:rPr/>
        <w:t xml:space="preserve">Assim, por exemplo, se um advogado ou servidor ocupante de cargo DAS 5 ou equivalente, poderá requisitar </w:t>
      </w:r>
      <w:r w:rsidR="1CAFCF7F">
        <w:rPr/>
        <w:t>n</w:t>
      </w:r>
      <w:r w:rsidR="1CAFCF7F">
        <w:rPr/>
        <w:t xml:space="preserve">ível de </w:t>
      </w:r>
      <w:r w:rsidR="1CAFCF7F">
        <w:rPr/>
        <w:t>a</w:t>
      </w:r>
      <w:r w:rsidR="1CAFCF7F">
        <w:rPr/>
        <w:t xml:space="preserve">cesso 2, que servirá tanto para a classificação quanto para a desclassificação de </w:t>
      </w:r>
      <w:r w:rsidR="1CAFCF7F">
        <w:rPr/>
        <w:t>s</w:t>
      </w:r>
      <w:r w:rsidR="1CAFCF7F">
        <w:rPr/>
        <w:t xml:space="preserve">igilo </w:t>
      </w:r>
      <w:r w:rsidR="1CAFCF7F">
        <w:rPr/>
        <w:t>r</w:t>
      </w:r>
      <w:r w:rsidR="1CAFCF7F">
        <w:rPr/>
        <w:t>eservado da LAI.</w:t>
      </w:r>
    </w:p>
    <w:p w:rsidR="00CA403A" w:rsidRDefault="008B1762" w14:paraId="081C6C1A" w14:textId="77777777" w14:noSpellErr="1">
      <w:pPr>
        <w:pStyle w:val="Ttulo3"/>
        <w:rPr/>
      </w:pPr>
      <w:bookmarkStart w:name="_Toc489029778" w:id="189"/>
      <w:r w:rsidR="1CAFCF7F">
        <w:rPr/>
        <w:t>Compartilhamento</w:t>
      </w:r>
      <w:bookmarkEnd w:id="189"/>
    </w:p>
    <w:p w:rsidR="00CA403A" w:rsidRDefault="008B1762" w14:paraId="456BDB71" w14:textId="68D2751B" w14:noSpellErr="1">
      <w:r w:rsidR="1CAFCF7F">
        <w:rPr/>
        <w:t xml:space="preserve">Uma </w:t>
      </w:r>
      <w:r w:rsidR="1CAFCF7F">
        <w:rPr/>
        <w:t>m</w:t>
      </w:r>
      <w:r w:rsidR="1CAFCF7F">
        <w:rPr/>
        <w:t xml:space="preserve">inuta criada por </w:t>
      </w:r>
      <w:r w:rsidR="1CAFCF7F">
        <w:rPr/>
        <w:t>usuário</w:t>
      </w:r>
      <w:r w:rsidR="1CAFCF7F">
        <w:rPr/>
        <w:t xml:space="preserve"> pode ser compartilhada com outros </w:t>
      </w:r>
      <w:r w:rsidR="1CAFCF7F">
        <w:rPr/>
        <w:t>usuário</w:t>
      </w:r>
      <w:r w:rsidR="1CAFCF7F">
        <w:rPr/>
        <w:t xml:space="preserve">s. </w:t>
      </w:r>
    </w:p>
    <w:p w:rsidR="00CA403A" w:rsidRDefault="008B1762" w14:paraId="55CE4827" w14:textId="3BC61BE0" w14:noSpellErr="1">
      <w:r w:rsidR="1CAFCF7F">
        <w:rPr/>
        <w:t xml:space="preserve">Nesse caso, todos os </w:t>
      </w:r>
      <w:r w:rsidR="1CAFCF7F">
        <w:rPr/>
        <w:t>usuário</w:t>
      </w:r>
      <w:r w:rsidR="1CAFCF7F">
        <w:rPr/>
        <w:t xml:space="preserve">s verão a </w:t>
      </w:r>
      <w:r w:rsidR="1CAFCF7F">
        <w:rPr/>
        <w:t>m</w:t>
      </w:r>
      <w:r w:rsidR="1CAFCF7F">
        <w:rPr/>
        <w:t xml:space="preserve">inuta em suas respectivas </w:t>
      </w:r>
      <w:r w:rsidR="1CAFCF7F">
        <w:rPr/>
        <w:t>á</w:t>
      </w:r>
      <w:r w:rsidR="1CAFCF7F">
        <w:rPr/>
        <w:t xml:space="preserve">reas de </w:t>
      </w:r>
      <w:r w:rsidR="1CAFCF7F">
        <w:rPr/>
        <w:t>t</w:t>
      </w:r>
      <w:r w:rsidR="1CAFCF7F">
        <w:rPr/>
        <w:t>rabalho, podendo realizar um trabalho colaborativo.</w:t>
      </w:r>
    </w:p>
    <w:p w:rsidR="00CA403A" w:rsidP="00F51FE8" w:rsidRDefault="008B1762" w14:paraId="65B2F2A8" w14:textId="383BA530" w14:noSpellErr="1">
      <w:r w:rsidR="1CAFCF7F">
        <w:rPr/>
        <w:t xml:space="preserve">No </w:t>
      </w:r>
      <w:r w:rsidR="1CAFCF7F">
        <w:rPr/>
        <w:t>f</w:t>
      </w:r>
      <w:r w:rsidR="1CAFCF7F">
        <w:rPr/>
        <w:t xml:space="preserve">ormulário da </w:t>
      </w:r>
      <w:r w:rsidR="1CAFCF7F">
        <w:rPr/>
        <w:t>m</w:t>
      </w:r>
      <w:r w:rsidR="1CAFCF7F">
        <w:rPr/>
        <w:t xml:space="preserve">inuta é possível ver quem está compartilhando a </w:t>
      </w:r>
      <w:r w:rsidR="1CAFCF7F">
        <w:rPr/>
        <w:t>m</w:t>
      </w:r>
      <w:r w:rsidR="1CAFCF7F">
        <w:rPr/>
        <w:t>inuta, bem como acrescen</w:t>
      </w:r>
      <w:r w:rsidR="1CAFCF7F">
        <w:rPr/>
        <w:t>tar e retirar compartilhamentos.</w:t>
      </w:r>
    </w:p>
    <w:p w:rsidR="00CA403A" w:rsidRDefault="008B1762" w14:paraId="1D1405DA" w14:textId="77777777" w14:noSpellErr="1">
      <w:r w:rsidR="1CAFCF7F">
        <w:rPr/>
        <w:t xml:space="preserve">Para incluir um </w:t>
      </w:r>
      <w:r w:rsidR="1CAFCF7F">
        <w:rPr/>
        <w:t>usuário</w:t>
      </w:r>
      <w:r w:rsidR="1CAFCF7F">
        <w:rPr/>
        <w:t xml:space="preserve"> no compartilhamento, basta clicar no botão “+”.</w:t>
      </w:r>
    </w:p>
    <w:p w:rsidR="00CA403A" w:rsidRDefault="00F07414" w14:paraId="24314879" w14:textId="1F682D16">
      <w:pPr>
        <w:ind w:firstLine="0"/>
      </w:pPr>
      <w:r>
        <w:rPr>
          <w:noProof/>
          <w:lang w:eastAsia="pt-BR"/>
        </w:rPr>
        <w:drawing>
          <wp:inline distT="0" distB="0" distL="0" distR="0" wp14:anchorId="668F8342" wp14:editId="5A5C3B9F">
            <wp:extent cx="5398770" cy="1860550"/>
            <wp:effectExtent l="0" t="0" r="0" b="6350"/>
            <wp:docPr id="210" name="Image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11B6205A" w14:textId="633CE546" w14:noSpellErr="1">
      <w:r w:rsidR="1CAFCF7F">
        <w:rPr/>
        <w:t xml:space="preserve">Após selecionar o </w:t>
      </w:r>
      <w:r w:rsidR="1CAFCF7F">
        <w:rPr/>
        <w:t>setor</w:t>
      </w:r>
      <w:r w:rsidR="1CAFCF7F">
        <w:rPr/>
        <w:t xml:space="preserve"> e o </w:t>
      </w:r>
      <w:r w:rsidR="1CAFCF7F">
        <w:rPr/>
        <w:t>usuário</w:t>
      </w:r>
      <w:r w:rsidR="1CAFCF7F">
        <w:rPr/>
        <w:t>, deve-se definir se ele será o “Dono”.</w:t>
      </w:r>
    </w:p>
    <w:p w:rsidR="00CA403A" w:rsidRDefault="008B1762" w14:paraId="1303E0BC" w14:textId="3234892B" w14:noSpellErr="1">
      <w:r w:rsidR="1CAFCF7F">
        <w:rPr/>
        <w:t xml:space="preserve">Trocar o “Dono” da </w:t>
      </w:r>
      <w:r w:rsidR="1CAFCF7F">
        <w:rPr/>
        <w:t>minuta</w:t>
      </w:r>
      <w:r w:rsidR="1CAFCF7F">
        <w:rPr/>
        <w:t xml:space="preserve"> equivale a fazer uma Transferência da mesma.</w:t>
      </w:r>
    </w:p>
    <w:p w:rsidR="008F1F2A" w:rsidP="00AD4D1F" w:rsidRDefault="008F1F2A" w14:paraId="16D13D14" w14:textId="38CAA200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Importante: apenas o “Dono” da minuta pode realizar a juntada</w:t>
      </w:r>
      <w:r w:rsidR="1CAFCF7F">
        <w:rPr/>
        <w:t>, bem como efetivar a sua exclusão</w:t>
      </w:r>
      <w:r w:rsidR="1CAFCF7F">
        <w:rPr/>
        <w:t>!</w:t>
      </w:r>
    </w:p>
    <w:p w:rsidR="00F07414" w:rsidP="00AD4D1F" w:rsidRDefault="00F07414" w14:paraId="7A96752A" w14:textId="2A51938D" w14:noSpellErr="1">
      <w:r w:rsidR="1CAFCF7F">
        <w:rPr/>
        <w:t>É possível compartilhar uma minuta com todos os usuários de um setor, em um bloco.</w:t>
      </w:r>
    </w:p>
    <w:p w:rsidR="00AD4D1F" w:rsidP="00AD4D1F" w:rsidRDefault="00AD4D1F" w14:paraId="57B0724C" w14:textId="1FE93BC6" w14:noSpellErr="1">
      <w:r w:rsidR="1CAFCF7F">
        <w:rPr/>
        <w:t>Em caso de vinculação entre minutas, as vinculadas seguem a sorte da principal. Ou seja, o compartilhamento deve ser realizado sempre pela minuta principal, e as vinculadas serão compartilhadas automaticamente.</w:t>
      </w:r>
    </w:p>
    <w:p w:rsidR="00CA403A" w:rsidRDefault="008B1762" w14:paraId="7420E541" w14:textId="77777777" w14:noSpellErr="1">
      <w:pPr>
        <w:pStyle w:val="Ttulo4"/>
        <w:rPr/>
      </w:pPr>
      <w:bookmarkStart w:name="_Toc489029779" w:id="190"/>
      <w:r w:rsidR="1CAFCF7F">
        <w:rPr/>
        <w:t>Conjugando Compartilhamento e Restrição de Acesso</w:t>
      </w:r>
      <w:bookmarkEnd w:id="190"/>
    </w:p>
    <w:p w:rsidR="00CA403A" w:rsidRDefault="008B1762" w14:paraId="2D07E946" w14:textId="247F0F30" w14:noSpellErr="1">
      <w:r w:rsidR="1CAFCF7F">
        <w:rPr/>
        <w:t xml:space="preserve">Antes de realizar o compartilhamento de uma </w:t>
      </w:r>
      <w:r w:rsidR="1CAFCF7F">
        <w:rPr/>
        <w:t>m</w:t>
      </w:r>
      <w:r w:rsidR="1CAFCF7F">
        <w:rPr/>
        <w:t xml:space="preserve">inuta, o ideal é que o </w:t>
      </w:r>
      <w:r w:rsidR="1CAFCF7F">
        <w:rPr/>
        <w:t>usuário</w:t>
      </w:r>
      <w:r w:rsidR="1CAFCF7F">
        <w:rPr/>
        <w:t xml:space="preserve"> “Dono” configure a restrição de acesso, liberando apenas os poderes necessários.</w:t>
      </w:r>
    </w:p>
    <w:p w:rsidR="00CA403A" w:rsidRDefault="008B1762" w14:paraId="238CE33F" w14:textId="101C8F62" w14:noSpellErr="1">
      <w:r w:rsidR="1CAFCF7F">
        <w:rPr/>
        <w:t xml:space="preserve">Assim, por exemplo, é possível compartilhar uma </w:t>
      </w:r>
      <w:r w:rsidR="1CAFCF7F">
        <w:rPr/>
        <w:t>m</w:t>
      </w:r>
      <w:r w:rsidR="1CAFCF7F">
        <w:rPr/>
        <w:t xml:space="preserve">inuta apenas com o </w:t>
      </w:r>
      <w:r w:rsidR="1CAFCF7F">
        <w:rPr/>
        <w:t>p</w:t>
      </w:r>
      <w:r w:rsidR="1CAFCF7F">
        <w:rPr/>
        <w:t>oder de “Ver”, mas não de “Editar”.</w:t>
      </w:r>
    </w:p>
    <w:p w:rsidR="00CA403A" w:rsidRDefault="008B1762" w14:paraId="6EF69FEE" w14:textId="77777777" w14:noSpellErr="1">
      <w:pPr>
        <w:pStyle w:val="Ttulo3"/>
        <w:rPr/>
      </w:pPr>
      <w:bookmarkStart w:name="_Toc489029780" w:id="191"/>
      <w:r w:rsidR="1CAFCF7F">
        <w:rPr/>
        <w:t>Ferramentas</w:t>
      </w:r>
      <w:bookmarkEnd w:id="191"/>
    </w:p>
    <w:p w:rsidR="00CA403A" w:rsidRDefault="009652C3" w14:paraId="06626892" w14:textId="746C7A19" w14:noSpellErr="1">
      <w:r w:rsidR="1CAFCF7F">
        <w:rPr/>
        <w:t xml:space="preserve">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 xml:space="preserve">rabalho conta com </w:t>
      </w:r>
      <w:r w:rsidR="1CAFCF7F">
        <w:rPr/>
        <w:t>diversas</w:t>
      </w:r>
      <w:r w:rsidR="1CAFCF7F">
        <w:rPr/>
        <w:t xml:space="preserve"> ferramentas:</w:t>
      </w:r>
    </w:p>
    <w:p w:rsidRPr="002F4E27" w:rsidR="00CA403A" w:rsidRDefault="009F2E9B" w14:paraId="08526D4D" w14:textId="1DF8EEE4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F4A0BF5" wp14:editId="44E19AB5">
            <wp:extent cx="1494790" cy="279082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1F09D5" w14:paraId="5D37E8A8" w14:textId="22591D10" w14:noSpellErr="1">
      <w:pPr>
        <w:pStyle w:val="Ttulo4"/>
        <w:rPr/>
      </w:pPr>
      <w:bookmarkStart w:name="_Toc489029781" w:id="192"/>
      <w:r w:rsidR="1CAFCF7F">
        <w:rPr/>
        <w:t>Editar NUP</w:t>
      </w:r>
      <w:bookmarkEnd w:id="192"/>
    </w:p>
    <w:p w:rsidR="00CA403A" w:rsidRDefault="008B1762" w14:paraId="44E54C06" w14:textId="3DB0F445" w14:noSpellErr="1">
      <w:r w:rsidR="1CAFCF7F">
        <w:rPr/>
        <w:t>Ao selecionar a opção “</w:t>
      </w:r>
      <w:r w:rsidR="1CAFCF7F">
        <w:rPr/>
        <w:t>Editar NUP</w:t>
      </w:r>
      <w:r w:rsidR="1CAFCF7F">
        <w:rPr/>
        <w:t xml:space="preserve">”, o </w:t>
      </w:r>
      <w:r w:rsidR="1CAFCF7F">
        <w:rPr/>
        <w:t>processo/documento avulso</w:t>
      </w:r>
      <w:r w:rsidR="1CAFCF7F">
        <w:rPr/>
        <w:t xml:space="preserve"> selecionado será aberto</w:t>
      </w:r>
      <w:r w:rsidR="1CAFCF7F">
        <w:rPr/>
        <w:t xml:space="preserve"> para edição</w:t>
      </w:r>
      <w:r w:rsidR="1CAFCF7F">
        <w:rPr/>
        <w:t xml:space="preserve">. </w:t>
      </w:r>
    </w:p>
    <w:p w:rsidR="00CA403A" w:rsidRDefault="008B1762" w14:paraId="2BA25799" w14:textId="77777777" w14:noSpellErr="1">
      <w:r w:rsidR="1CAFCF7F">
        <w:rPr/>
        <w:t>Essa operação não poderá ser realizada em Lote, por sua natureza.</w:t>
      </w:r>
    </w:p>
    <w:p w:rsidR="002F4E27" w:rsidP="002F4E27" w:rsidRDefault="002F4E27" w14:paraId="3A3DF439" w14:textId="77777777" w14:noSpellErr="1">
      <w:pPr>
        <w:pStyle w:val="Ttulo4"/>
        <w:rPr/>
      </w:pPr>
      <w:bookmarkStart w:name="_Toc489029782" w:id="193"/>
      <w:r w:rsidR="1CAFCF7F">
        <w:rPr/>
        <w:t>Criar Anexo</w:t>
      </w:r>
      <w:bookmarkEnd w:id="193"/>
    </w:p>
    <w:p w:rsidR="002F4E27" w:rsidP="002F4E27" w:rsidRDefault="002F4E27" w14:paraId="75CF0638" w14:textId="77777777" w14:noSpellErr="1">
      <w:r w:rsidR="1CAFCF7F">
        <w:rPr/>
        <w:t>O processo de criação de um anexo no SAPIENS envolve a criação de uma nova minuta (o anexo) e a posterior vinculação à minuta principal, na modalidade anexo.</w:t>
      </w:r>
    </w:p>
    <w:p w:rsidR="002F4E27" w:rsidP="002F4E27" w:rsidRDefault="002F4E27" w14:paraId="222E988B" w14:textId="77777777" w14:noSpellErr="1">
      <w:r w:rsidR="1CAFCF7F">
        <w:rPr/>
        <w:t>Para facilitar o processo, o SAPIENS possui o atalho “Criar Anexo”, com duas variações.</w:t>
      </w:r>
    </w:p>
    <w:p w:rsidR="00F27145" w:rsidP="00F27145" w:rsidRDefault="002F4E27" w14:paraId="04FBE69E" w14:textId="77777777" w14:noSpellErr="1">
      <w:r w:rsidR="1CAFCF7F">
        <w:rPr/>
        <w:t xml:space="preserve">Ao clicar </w:t>
      </w:r>
      <w:r w:rsidR="1CAFCF7F">
        <w:rPr/>
        <w:t>“</w:t>
      </w:r>
      <w:r w:rsidR="1CAFCF7F">
        <w:rPr/>
        <w:t xml:space="preserve">Por </w:t>
      </w:r>
      <w:r w:rsidR="1CAFCF7F">
        <w:rPr/>
        <w:t>Upload</w:t>
      </w:r>
      <w:r w:rsidR="1CAFCF7F">
        <w:rPr/>
        <w:t>”</w:t>
      </w:r>
      <w:r w:rsidR="1CAFCF7F">
        <w:rPr/>
        <w:t>, a tela de upload é imediatamente aberta.</w:t>
      </w:r>
      <w:r w:rsidR="1CAFCF7F">
        <w:rPr/>
        <w:t xml:space="preserve"> </w:t>
      </w:r>
      <w:r w:rsidR="1CAFCF7F">
        <w:rPr/>
        <w:t>Após o upload, o SAPIENS automaticamente cria a nova minuta (o anexo) e efetua a vinculação automaticamente.</w:t>
      </w:r>
      <w:r w:rsidR="1CAFCF7F">
        <w:rPr/>
        <w:t xml:space="preserve"> Nessa ferramenta, é possível escolher desde logo o tipo de documento do anexo que está sendo criado, na própria tela de upload.</w:t>
      </w:r>
    </w:p>
    <w:p w:rsidR="00F27145" w:rsidP="002F4E27" w:rsidRDefault="002F4E27" w14:paraId="78F0E34C" w14:textId="77777777" w14:noSpellErr="1">
      <w:r w:rsidR="1CAFCF7F">
        <w:rPr/>
        <w:t xml:space="preserve">Ao clicar em </w:t>
      </w:r>
      <w:r w:rsidR="1CAFCF7F">
        <w:rPr/>
        <w:t>“</w:t>
      </w:r>
      <w:r w:rsidR="1CAFCF7F">
        <w:rPr/>
        <w:t xml:space="preserve">Por </w:t>
      </w:r>
      <w:r w:rsidR="1CAFCF7F">
        <w:rPr/>
        <w:t>Cópia</w:t>
      </w:r>
      <w:r w:rsidR="1CAFCF7F">
        <w:rPr/>
        <w:t>”</w:t>
      </w:r>
      <w:r w:rsidR="1CAFCF7F">
        <w:rPr/>
        <w:t>, uma janela de seleção com os documentos que já estão juntados no NUP é exibida.</w:t>
      </w:r>
      <w:r w:rsidR="1CAFCF7F">
        <w:rPr/>
        <w:t xml:space="preserve"> </w:t>
      </w:r>
      <w:r w:rsidR="1CAFCF7F">
        <w:rPr/>
        <w:t>Ao selecionar o documento, o SAPIENS cria uma cópia e a anex</w:t>
      </w:r>
      <w:r w:rsidR="1CAFCF7F">
        <w:rPr/>
        <w:t>a</w:t>
      </w:r>
      <w:r w:rsidR="1CAFCF7F">
        <w:rPr/>
        <w:t xml:space="preserve"> à minuta objeto da ferramenta.</w:t>
      </w:r>
      <w:r w:rsidR="1CAFCF7F">
        <w:rPr/>
        <w:t xml:space="preserve"> </w:t>
      </w:r>
    </w:p>
    <w:p w:rsidR="00F27145" w:rsidP="002F4E27" w:rsidRDefault="00F27145" w14:paraId="4ECAE941" w14:textId="500474F3" w14:noSpellErr="1">
      <w:r w:rsidR="1CAFCF7F">
        <w:rPr/>
        <w:t>É possível criar anexos em bloco.</w:t>
      </w:r>
    </w:p>
    <w:p w:rsidR="002F4E27" w:rsidP="002F4E27" w:rsidRDefault="002F4E27" w14:paraId="51A80796" w14:textId="7777777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637DFA2" wp14:editId="188B1109">
            <wp:extent cx="5391150" cy="3721100"/>
            <wp:effectExtent l="0" t="0" r="0" b="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E27" w:rsidRDefault="002F4E27" w14:paraId="2A194F2D" w14:textId="7E2F6E11" w14:noSpellErr="1">
      <w:pPr>
        <w:pStyle w:val="Ttulo4"/>
        <w:rPr/>
      </w:pPr>
      <w:bookmarkStart w:name="_Toc489029783" w:id="194"/>
      <w:r w:rsidR="1CAFCF7F">
        <w:rPr/>
        <w:t>Upload</w:t>
      </w:r>
      <w:bookmarkEnd w:id="194"/>
    </w:p>
    <w:p w:rsidR="002F4E27" w:rsidP="002F4E27" w:rsidRDefault="002F4E27" w14:paraId="0C38E82B" w14:textId="6B10E944" w14:noSpellErr="1">
      <w:r w:rsidR="1CAFCF7F">
        <w:rPr/>
        <w:t>A ferramenta Upload permite realizar uploads de componentes digitais em uma minuta, sem a necessidade de acessar a aba Componentes Digitais do formulário da minuta.</w:t>
      </w:r>
    </w:p>
    <w:p w:rsidR="002F4E27" w:rsidP="002F4E27" w:rsidRDefault="002F4E27" w14:paraId="02D1B9BD" w14:textId="1636BEDD" w14:noSpellErr="1">
      <w:r w:rsidR="1CAFCF7F">
        <w:rPr/>
        <w:t>Além disso, possibilita a realização de uploads em bloco.</w:t>
      </w:r>
    </w:p>
    <w:p w:rsidR="002F4E27" w:rsidP="002F4E27" w:rsidRDefault="002F4E27" w14:paraId="17CC5DCA" w14:textId="0B66708D" w14:noSpellErr="1">
      <w:r w:rsidR="1CAFCF7F">
        <w:rPr/>
        <w:t>Ou seja, é possível realizar o upload de um mesmo componente digital em múltiplas minutas simultaneamente.</w:t>
      </w:r>
    </w:p>
    <w:p w:rsidRPr="002F4E27" w:rsidR="002F4E27" w:rsidP="009B6D10" w:rsidRDefault="002F4E27" w14:paraId="73F8896B" w14:textId="3A13B88C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AFDBCAA" wp14:editId="2EE59F0E">
            <wp:extent cx="5391150" cy="3705225"/>
            <wp:effectExtent l="0" t="0" r="0" b="9525"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0E07651F" w14:textId="77777777" w14:noSpellErr="1">
      <w:pPr>
        <w:pStyle w:val="Ttulo4"/>
        <w:rPr/>
      </w:pPr>
      <w:bookmarkStart w:name="_Toc489029784" w:id="195"/>
      <w:r w:rsidR="1CAFCF7F">
        <w:rPr/>
        <w:t>Juntar</w:t>
      </w:r>
      <w:bookmarkEnd w:id="195"/>
    </w:p>
    <w:p w:rsidR="00CA403A" w:rsidRDefault="008B1762" w14:paraId="4CBF1640" w14:textId="053217D0" w14:noSpellErr="1">
      <w:r w:rsidR="1CAFCF7F">
        <w:rPr/>
        <w:t xml:space="preserve">Uma </w:t>
      </w:r>
      <w:r w:rsidR="1CAFCF7F">
        <w:rPr/>
        <w:t>m</w:t>
      </w:r>
      <w:r w:rsidR="1CAFCF7F">
        <w:rPr/>
        <w:t>inuta, após terminado o processo</w:t>
      </w:r>
      <w:r w:rsidR="1CAFCF7F">
        <w:rPr/>
        <w:t xml:space="preserve"> de</w:t>
      </w:r>
      <w:r w:rsidR="1CAFCF7F">
        <w:rPr/>
        <w:t xml:space="preserve"> elaboração, </w:t>
      </w:r>
      <w:r w:rsidR="1CAFCF7F">
        <w:rPr/>
        <w:t>pode</w:t>
      </w:r>
      <w:r w:rsidR="1CAFCF7F">
        <w:rPr/>
        <w:t xml:space="preserve"> ser “</w:t>
      </w:r>
      <w:r w:rsidR="1CAFCF7F">
        <w:rPr/>
        <w:t>j</w:t>
      </w:r>
      <w:r w:rsidR="1CAFCF7F">
        <w:rPr/>
        <w:t xml:space="preserve">untada” para que se torne um </w:t>
      </w:r>
      <w:r w:rsidR="1CAFCF7F">
        <w:rPr/>
        <w:t>documento avulso</w:t>
      </w:r>
      <w:r w:rsidR="1CAFCF7F">
        <w:rPr/>
        <w:t xml:space="preserve"> ou então parte integrante de um </w:t>
      </w:r>
      <w:r w:rsidR="1CAFCF7F">
        <w:rPr/>
        <w:t>processo</w:t>
      </w:r>
      <w:r w:rsidR="1CAFCF7F">
        <w:rPr/>
        <w:t>.</w:t>
      </w:r>
    </w:p>
    <w:p w:rsidR="00CA403A" w:rsidP="005F673C" w:rsidRDefault="009652C3" w14:paraId="59C573BC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151AC48" wp14:editId="354AFF54">
            <wp:extent cx="1266825" cy="552450"/>
            <wp:effectExtent l="0" t="0" r="9525" b="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06F5CF03" w14:textId="146DA4B2" w14:noSpellErr="1">
      <w:r w:rsidR="1CAFCF7F">
        <w:rPr/>
        <w:t xml:space="preserve">Basta ao </w:t>
      </w:r>
      <w:r w:rsidR="1CAFCF7F">
        <w:rPr/>
        <w:t>usuário</w:t>
      </w:r>
      <w:r w:rsidR="1CAFCF7F">
        <w:rPr/>
        <w:t xml:space="preserve"> selecionar a </w:t>
      </w:r>
      <w:r w:rsidR="1CAFCF7F">
        <w:rPr/>
        <w:t>m</w:t>
      </w:r>
      <w:r w:rsidR="1CAFCF7F">
        <w:rPr/>
        <w:t>inuta, ou</w:t>
      </w:r>
      <w:r w:rsidR="1CAFCF7F">
        <w:rPr/>
        <w:t xml:space="preserve"> as</w:t>
      </w:r>
      <w:r w:rsidR="1CAFCF7F">
        <w:rPr/>
        <w:t xml:space="preserve"> </w:t>
      </w:r>
      <w:r w:rsidR="1CAFCF7F">
        <w:rPr/>
        <w:t>m</w:t>
      </w:r>
      <w:r w:rsidR="1CAFCF7F">
        <w:rPr/>
        <w:t xml:space="preserve">inutas, pois a operação pode ser realizada em lote, e utilizar a ferramenta </w:t>
      </w:r>
      <w:r w:rsidR="1CAFCF7F">
        <w:rPr/>
        <w:t>“</w:t>
      </w:r>
      <w:r w:rsidR="1CAFCF7F">
        <w:rPr/>
        <w:t>Juntar</w:t>
      </w:r>
      <w:r w:rsidR="1CAFCF7F">
        <w:rPr/>
        <w:t>”</w:t>
      </w:r>
      <w:r w:rsidR="1CAFCF7F">
        <w:rPr/>
        <w:t>.</w:t>
      </w:r>
    </w:p>
    <w:p w:rsidR="00CA403A" w:rsidRDefault="008B1762" w14:paraId="1F136628" w14:textId="77777777" w14:noSpellErr="1">
      <w:r w:rsidR="1CAFCF7F">
        <w:rPr/>
        <w:t>As minutas serão juntadas.</w:t>
      </w:r>
    </w:p>
    <w:p w:rsidR="00AE029B" w:rsidP="0007259E" w:rsidRDefault="008B1762" w14:paraId="6DC83983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Atenção, pois essa operação não poderá ser desfeita.</w:t>
      </w:r>
      <w:r w:rsidR="1CAFCF7F">
        <w:rPr/>
        <w:t xml:space="preserve"> </w:t>
      </w:r>
    </w:p>
    <w:p w:rsidR="00CA403A" w:rsidP="0007259E" w:rsidRDefault="00F529C6" w14:paraId="4642CB9F" w14:textId="35534436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Se a minuta estiver vinculada a uma tarefa na área de trabalho do usuário, este atalho não poderá ser utilizado, e a juntada deverá ocorrer no lançamento da atividade.</w:t>
      </w:r>
    </w:p>
    <w:p w:rsidR="009652C3" w:rsidP="009652C3" w:rsidRDefault="009652C3" w14:paraId="7C283EA6" w14:textId="77777777" w14:noSpellErr="1">
      <w:pPr>
        <w:pStyle w:val="Ttulo4"/>
        <w:rPr/>
      </w:pPr>
      <w:bookmarkStart w:name="_Toc489029785" w:id="196"/>
      <w:r w:rsidR="1CAFCF7F">
        <w:rPr/>
        <w:t>Distribuir</w:t>
      </w:r>
      <w:bookmarkEnd w:id="196"/>
    </w:p>
    <w:p w:rsidR="009652C3" w:rsidP="009652C3" w:rsidRDefault="009652C3" w14:paraId="2EF85859" w14:textId="2BC00338" w14:noSpellErr="1">
      <w:r w:rsidR="1CAFCF7F">
        <w:rPr/>
        <w:t xml:space="preserve">Uma </w:t>
      </w:r>
      <w:r w:rsidR="1CAFCF7F">
        <w:rPr/>
        <w:t>m</w:t>
      </w:r>
      <w:r w:rsidR="1CAFCF7F">
        <w:rPr/>
        <w:t>inuta, após terminado o processo elaboração, deve ser “</w:t>
      </w:r>
      <w:r w:rsidR="1CAFCF7F">
        <w:rPr/>
        <w:t>j</w:t>
      </w:r>
      <w:r w:rsidR="1CAFCF7F">
        <w:rPr/>
        <w:t xml:space="preserve">untada” para que se torne um </w:t>
      </w:r>
      <w:r w:rsidR="1CAFCF7F">
        <w:rPr/>
        <w:t>documento avulso</w:t>
      </w:r>
      <w:r w:rsidR="1CAFCF7F">
        <w:rPr/>
        <w:t xml:space="preserve"> ou então parte integrante de um </w:t>
      </w:r>
      <w:r w:rsidR="1CAFCF7F">
        <w:rPr/>
        <w:t>processo</w:t>
      </w:r>
      <w:r w:rsidR="1CAFCF7F">
        <w:rPr/>
        <w:t>.</w:t>
      </w:r>
    </w:p>
    <w:p w:rsidR="009652C3" w:rsidP="009652C3" w:rsidRDefault="009652C3" w14:paraId="0862137F" w14:textId="7777777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891B753" wp14:editId="1932B838">
            <wp:extent cx="1219200" cy="561975"/>
            <wp:effectExtent l="0" t="0" r="0" b="9525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2C3" w:rsidRDefault="009652C3" w14:paraId="3592955A" w14:textId="5152162D" w14:noSpellErr="1">
      <w:r w:rsidR="1CAFCF7F">
        <w:rPr/>
        <w:t xml:space="preserve">No entanto, muitas vezes é necessário que essa juntada seja acompanhada da abertura de uma </w:t>
      </w:r>
      <w:r w:rsidR="1CAFCF7F">
        <w:rPr/>
        <w:t>t</w:t>
      </w:r>
      <w:r w:rsidR="1CAFCF7F">
        <w:rPr/>
        <w:t xml:space="preserve">arefa e da </w:t>
      </w:r>
      <w:r w:rsidR="1CAFCF7F">
        <w:rPr/>
        <w:t>t</w:t>
      </w:r>
      <w:r w:rsidR="1CAFCF7F">
        <w:rPr/>
        <w:t xml:space="preserve">ramitação do </w:t>
      </w:r>
      <w:r w:rsidR="1CAFCF7F">
        <w:rPr/>
        <w:t>processo/documento avulso</w:t>
      </w:r>
      <w:r w:rsidR="1CAFCF7F">
        <w:rPr/>
        <w:t>.</w:t>
      </w:r>
    </w:p>
    <w:p w:rsidR="009652C3" w:rsidRDefault="009652C3" w14:paraId="53786999" w14:textId="5529AD90" w14:noSpellErr="1">
      <w:r w:rsidR="1CAFCF7F">
        <w:rPr/>
        <w:t xml:space="preserve">A ferramenta “Distribuir” nada mais é do que um atalho, opcional, especialmente útil para servidores que trabalham no </w:t>
      </w:r>
      <w:r w:rsidR="1CAFCF7F">
        <w:rPr/>
        <w:t>p</w:t>
      </w:r>
      <w:r w:rsidR="1CAFCF7F">
        <w:rPr/>
        <w:t>rotocolo.</w:t>
      </w:r>
    </w:p>
    <w:p w:rsidR="009652C3" w:rsidRDefault="009652C3" w14:paraId="4D77EC7F" w14:textId="0BE469CE" w14:noSpellErr="1">
      <w:r w:rsidR="1CAFCF7F">
        <w:rPr/>
        <w:t xml:space="preserve">Ao clicar-se em </w:t>
      </w:r>
      <w:r w:rsidR="1CAFCF7F">
        <w:rPr/>
        <w:t>d</w:t>
      </w:r>
      <w:r w:rsidR="1CAFCF7F">
        <w:rPr/>
        <w:t xml:space="preserve">istribuir a </w:t>
      </w:r>
      <w:r w:rsidR="1CAFCF7F">
        <w:rPr/>
        <w:t>minuta</w:t>
      </w:r>
      <w:r w:rsidR="1CAFCF7F">
        <w:rPr/>
        <w:t xml:space="preserve">, abre-se a janela de criação de uma </w:t>
      </w:r>
      <w:r w:rsidR="1CAFCF7F">
        <w:rPr/>
        <w:t>t</w:t>
      </w:r>
      <w:r w:rsidR="1CAFCF7F">
        <w:rPr/>
        <w:t>arefa, já com o NUP devidamente selecionado e opção de “tramitar” marcada como padrão.</w:t>
      </w:r>
    </w:p>
    <w:p w:rsidR="009652C3" w:rsidRDefault="009652C3" w14:paraId="0CB89CC8" w14:textId="54BBB703" w14:noSpellErr="1">
      <w:r w:rsidR="1CAFCF7F">
        <w:rPr/>
        <w:t>Assim, em uma única operação, é possível junta</w:t>
      </w:r>
      <w:r w:rsidR="1CAFCF7F">
        <w:rPr/>
        <w:t>r</w:t>
      </w:r>
      <w:r w:rsidR="1CAFCF7F">
        <w:rPr/>
        <w:t xml:space="preserve"> a minuta, abrir a tarefa e tramitar o </w:t>
      </w:r>
      <w:r w:rsidR="1CAFCF7F">
        <w:rPr/>
        <w:t>processo/documento avulso</w:t>
      </w:r>
      <w:r w:rsidR="1CAFCF7F">
        <w:rPr/>
        <w:t>.</w:t>
      </w:r>
    </w:p>
    <w:p w:rsidR="00A72535" w:rsidP="00A72535" w:rsidRDefault="00A72535" w14:paraId="24191628" w14:textId="2586804A" w14:noSpellErr="1">
      <w:pPr>
        <w:pStyle w:val="Ttulo4"/>
        <w:rPr/>
      </w:pPr>
      <w:bookmarkStart w:name="_Toc489029786" w:id="197"/>
      <w:r w:rsidR="1CAFCF7F">
        <w:rPr/>
        <w:t>Compartilhar</w:t>
      </w:r>
      <w:bookmarkEnd w:id="197"/>
    </w:p>
    <w:p w:rsidR="00A72535" w:rsidP="00A72535" w:rsidRDefault="00A72535" w14:paraId="349DD1CD" w14:textId="3EAFF344" w14:noSpellErr="1">
      <w:r w:rsidR="1CAFCF7F">
        <w:rPr/>
        <w:t>Este atalho permite o compartilhamento de minutas de maneira bastante simplificada, inclusive em bloco.</w:t>
      </w:r>
    </w:p>
    <w:p w:rsidRPr="00A72535" w:rsidR="00A72535" w:rsidP="00A72535" w:rsidRDefault="00406D28" w14:paraId="33F4500E" w14:textId="3B95031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EA5750C" wp14:editId="0C883224">
            <wp:extent cx="5398770" cy="1860550"/>
            <wp:effectExtent l="0" t="0" r="0" b="6350"/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D5" w:rsidP="00A90B8C" w:rsidRDefault="001F09D5" w14:paraId="7AA66D8E" w14:textId="755110A4" w14:noSpellErr="1">
      <w:pPr>
        <w:pStyle w:val="Ttulo4"/>
        <w:rPr/>
      </w:pPr>
      <w:bookmarkStart w:name="_Toc489029787" w:id="198"/>
      <w:r w:rsidR="1CAFCF7F">
        <w:rPr/>
        <w:t>Vincular à Tarefa</w:t>
      </w:r>
      <w:bookmarkEnd w:id="198"/>
    </w:p>
    <w:p w:rsidR="001F09D5" w:rsidP="001F09D5" w:rsidRDefault="001F09D5" w14:paraId="1B1AFC63" w14:textId="3A1E4345" w14:noSpellErr="1">
      <w:r w:rsidR="1CAFCF7F">
        <w:rPr/>
        <w:t>As minutas podem ser vinculadas às tarefas do usuário, de mesmo NUP, com a utilização dessa ferramenta.</w:t>
      </w:r>
    </w:p>
    <w:p w:rsidR="001F09D5" w:rsidP="001F09D5" w:rsidRDefault="001F09D5" w14:paraId="360770C1" w14:textId="2F9B547A" w14:noSpellErr="1">
      <w:r w:rsidR="1CAFCF7F">
        <w:rPr/>
        <w:t>A utilização pode ser feita em bloco, facilitando o trabalho de vinculação individual entre uma minuta e sua correspondente tarefa.</w:t>
      </w:r>
    </w:p>
    <w:p w:rsidR="009B6D10" w:rsidP="00A90B8C" w:rsidRDefault="009B6D10" w14:paraId="10BE4EC0" w14:textId="77FE1729" w14:noSpellErr="1">
      <w:pPr>
        <w:pStyle w:val="Ttulo4"/>
        <w:rPr/>
      </w:pPr>
      <w:bookmarkStart w:name="_Toc489029788" w:id="199"/>
      <w:r w:rsidR="1CAFCF7F">
        <w:rPr/>
        <w:t>Desvincular Minutas</w:t>
      </w:r>
      <w:bookmarkEnd w:id="199"/>
    </w:p>
    <w:p w:rsidR="009B6D10" w:rsidP="009B6D10" w:rsidRDefault="009B6D10" w14:paraId="6FDFCE66" w14:textId="12384AC9" w14:noSpellErr="1">
      <w:r w:rsidR="1CAFCF7F">
        <w:rPr/>
        <w:t>Trata-se de atalho para excluir a vinculação existente entre duas ou mais minutas, de maneira bastante simplificada.</w:t>
      </w:r>
    </w:p>
    <w:p w:rsidRPr="009B6D10" w:rsidR="009B6D10" w:rsidP="009B6D10" w:rsidRDefault="009B6D10" w14:paraId="1499BF4A" w14:textId="3B48E884" w14:noSpellErr="1">
      <w:r w:rsidR="1CAFCF7F">
        <w:rPr/>
        <w:t>Frise-se que apenas a vinculação é excluída, permanecendo intactas as minutas.</w:t>
      </w:r>
    </w:p>
    <w:p w:rsidR="009B6D10" w:rsidP="00A90B8C" w:rsidRDefault="009F2E9B" w14:paraId="69CB86B0" w14:textId="0A6E8CEC" w14:noSpellErr="1">
      <w:pPr>
        <w:pStyle w:val="Ttulo4"/>
        <w:rPr/>
      </w:pPr>
      <w:bookmarkStart w:name="_Toc489029789" w:id="200"/>
      <w:r w:rsidR="1CAFCF7F">
        <w:rPr/>
        <w:t>Converter</w:t>
      </w:r>
      <w:r w:rsidR="1CAFCF7F">
        <w:rPr/>
        <w:t xml:space="preserve"> em PDF</w:t>
      </w:r>
      <w:bookmarkEnd w:id="200"/>
    </w:p>
    <w:p w:rsidR="009B6D10" w:rsidP="009B6D10" w:rsidRDefault="009B6D10" w14:paraId="3FFB0573" w14:textId="3B3D1EB5" w14:noSpellErr="1">
      <w:r w:rsidR="1CAFCF7F">
        <w:rPr/>
        <w:t>Essa ferramenta permite realizar o download</w:t>
      </w:r>
      <w:r w:rsidR="1CAFCF7F">
        <w:rPr/>
        <w:t xml:space="preserve"> em outra aba, ou a conversão em definitivo,</w:t>
      </w:r>
      <w:r w:rsidR="1CAFCF7F">
        <w:rPr/>
        <w:t xml:space="preserve"> de uma minuta criada pelo Editor de Textos do SAPIENS (HTML) no formato PDF.</w:t>
      </w:r>
    </w:p>
    <w:p w:rsidR="00B847BE" w:rsidP="009B6D10" w:rsidRDefault="00B847BE" w14:paraId="0031F012" w14:textId="68DDB81F" w14:noSpellErr="1">
      <w:r w:rsidR="1CAFCF7F">
        <w:rPr/>
        <w:t>O SAPIENS se encarrega de realizar a conversão de formatos.</w:t>
      </w:r>
    </w:p>
    <w:p w:rsidR="00B161A5" w:rsidP="009B6D10" w:rsidRDefault="00B161A5" w14:paraId="403052CC" w14:textId="5EFD927B" w14:noSpellErr="1">
      <w:r w:rsidR="1CAFCF7F">
        <w:rPr/>
        <w:t>Se se mais de uma minuta for selecionada, o SAPIENS realizará a união dos documentos em um único arquivo PDF, facilitando a impressão.</w:t>
      </w:r>
    </w:p>
    <w:p w:rsidRPr="009B6D10" w:rsidR="00B161A5" w:rsidP="009B6D10" w:rsidRDefault="00B161A5" w14:paraId="50DD9081" w14:textId="76B8AE21" w14:noSpellErr="1">
      <w:r w:rsidR="1CAFCF7F">
        <w:rPr/>
        <w:t>É possível selecionar até mesmo um PDF já existente como minuta, que haverá a união com as demais minutas selecionadas.</w:t>
      </w:r>
    </w:p>
    <w:p w:rsidR="1CAFCF7F" w:rsidP="1CAFCF7F" w:rsidRDefault="1CAFCF7F" w14:paraId="7516FCE4" w14:textId="697266BE">
      <w:pPr>
        <w:pStyle w:val="Normal"/>
      </w:pPr>
      <w:r w:rsidR="1CAFCF7F">
        <w:rPr/>
        <w:t xml:space="preserve">Por fim, é possível determinar a conversão no formato </w:t>
      </w:r>
      <w:proofErr w:type="spellStart"/>
      <w:r w:rsidR="1CAFCF7F">
        <w:rPr/>
        <w:t>Contra-Fé</w:t>
      </w:r>
      <w:proofErr w:type="spellEnd"/>
      <w:r w:rsidR="1CAFCF7F">
        <w:rPr/>
        <w:t>, no qual o SAPIENS irá clonar a primeira página de cada documento, acrescentando uma marca d'água.</w:t>
      </w:r>
    </w:p>
    <w:p w:rsidR="00CA403A" w:rsidP="00A90B8C" w:rsidRDefault="008B1762" w14:paraId="21635390" w14:textId="77777777" w14:noSpellErr="1">
      <w:pPr>
        <w:pStyle w:val="Ttulo4"/>
        <w:rPr/>
      </w:pPr>
      <w:bookmarkStart w:name="_Toc489029790" w:id="201"/>
      <w:r w:rsidR="1CAFCF7F">
        <w:rPr/>
        <w:t>Assinar</w:t>
      </w:r>
      <w:bookmarkEnd w:id="201"/>
    </w:p>
    <w:p w:rsidR="00CA403A" w:rsidRDefault="008B1762" w14:paraId="7A8989E9" w14:textId="09323EE5" w14:noSpellErr="1">
      <w:r w:rsidR="1CAFCF7F">
        <w:rPr/>
        <w:t xml:space="preserve">É possível assinar digitalmente uma </w:t>
      </w:r>
      <w:r w:rsidR="1CAFCF7F">
        <w:rPr/>
        <w:t>minuta</w:t>
      </w:r>
      <w:r w:rsidR="1CAFCF7F">
        <w:rPr/>
        <w:t xml:space="preserve"> a partir da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 xml:space="preserve">rabalho, inclusive em lote (no máximo </w:t>
      </w:r>
      <w:r w:rsidR="1CAFCF7F">
        <w:rPr/>
        <w:t>25</w:t>
      </w:r>
      <w:r w:rsidR="1CAFCF7F">
        <w:rPr/>
        <w:t xml:space="preserve"> componentes digitais por vez).</w:t>
      </w:r>
    </w:p>
    <w:p w:rsidR="00CA403A" w:rsidRDefault="008B1762" w14:paraId="097C9E3E" w14:textId="77777777">
      <w:r w:rsidR="1CAFCF7F">
        <w:rPr/>
        <w:t xml:space="preserve">Para assinar digitalmente uma minuta no SAPIENS é necessário possuir um </w:t>
      </w:r>
      <w:proofErr w:type="spellStart"/>
      <w:r w:rsidR="1CAFCF7F">
        <w:rPr/>
        <w:t>token</w:t>
      </w:r>
      <w:proofErr w:type="spellEnd"/>
      <w:r w:rsidR="1CAFCF7F">
        <w:rPr/>
        <w:t xml:space="preserve"> a3 da AGU devidamente instalado e configurado, conforme os tutoriais divulgados pelo Departamento de Tecnologia da Informação da AGU – DTI.</w:t>
      </w:r>
    </w:p>
    <w:p w:rsidR="00A90B8C" w:rsidRDefault="00A90B8C" w14:paraId="0CCF67E6" w14:textId="77777777">
      <w:r w:rsidR="1CAFCF7F">
        <w:rPr/>
        <w:t xml:space="preserve">Caso você deseje utilizar no SAPIENS um </w:t>
      </w:r>
      <w:proofErr w:type="spellStart"/>
      <w:r w:rsidR="1CAFCF7F">
        <w:rPr/>
        <w:t>token</w:t>
      </w:r>
      <w:proofErr w:type="spellEnd"/>
      <w:r w:rsidR="1CAFCF7F">
        <w:rPr/>
        <w:t xml:space="preserve"> não homologado pela AGU, favor entrar em contato com o canal de suporte do DTI.</w:t>
      </w:r>
    </w:p>
    <w:p w:rsidR="00CA403A" w:rsidRDefault="008B1762" w14:paraId="0BD19EF3" w14:textId="0758CE51" w14:noSpellErr="1">
      <w:r w:rsidR="1CAFCF7F">
        <w:rPr/>
        <w:t xml:space="preserve">Após selecionar as </w:t>
      </w:r>
      <w:r w:rsidR="1CAFCF7F">
        <w:rPr/>
        <w:t>minuta</w:t>
      </w:r>
      <w:r w:rsidR="1CAFCF7F">
        <w:rPr/>
        <w:t xml:space="preserve">s cujos </w:t>
      </w:r>
      <w:r w:rsidR="1CAFCF7F">
        <w:rPr/>
        <w:t>c</w:t>
      </w:r>
      <w:r w:rsidR="1CAFCF7F">
        <w:rPr/>
        <w:t xml:space="preserve">omponentes </w:t>
      </w:r>
      <w:r w:rsidR="1CAFCF7F">
        <w:rPr/>
        <w:t>d</w:t>
      </w:r>
      <w:r w:rsidR="1CAFCF7F">
        <w:rPr/>
        <w:t>igitais serão assinados, basta escolher a opção correspondente no menu de ferramentas:</w:t>
      </w:r>
    </w:p>
    <w:p w:rsidR="00CA403A" w:rsidRDefault="009652C3" w14:paraId="03CB9331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9D1FC08" wp14:editId="17BEA7E2">
            <wp:extent cx="1257300" cy="1209675"/>
            <wp:effectExtent l="0" t="0" r="0" b="9525"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33DA7A25" w14:textId="77777777">
      <w:r w:rsidR="1CAFCF7F">
        <w:rPr/>
        <w:t xml:space="preserve">Se a configuração estiver correta, bastará digitar a senha (PIN) do </w:t>
      </w:r>
      <w:proofErr w:type="spellStart"/>
      <w:r w:rsidR="1CAFCF7F">
        <w:rPr/>
        <w:t>token</w:t>
      </w:r>
      <w:proofErr w:type="spellEnd"/>
      <w:r w:rsidR="1CAFCF7F">
        <w:rPr/>
        <w:t xml:space="preserve"> a3:</w:t>
      </w:r>
    </w:p>
    <w:p w:rsidR="00CA403A" w:rsidRDefault="00D32C00" w14:paraId="5F8CB1E2" w14:textId="494C8862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246F224" wp14:editId="25F87FD3">
            <wp:extent cx="4102735" cy="148717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33912024" w14:textId="77777777" w14:noSpellErr="1">
      <w:r w:rsidR="1CAFCF7F">
        <w:rPr/>
        <w:t>Após a inserção da senha (PIN), o componente digital será assinado, passando a constar um cadeado ao seu lado:</w:t>
      </w:r>
    </w:p>
    <w:p w:rsidR="00CA403A" w:rsidRDefault="008B1762" w14:paraId="618AD447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7DFB84B" wp14:editId="4CADCC2B">
            <wp:extent cx="590550" cy="2000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25FE8169" w14:textId="2773067E" w14:noSpellErr="1">
      <w:r w:rsidR="1CAFCF7F">
        <w:rPr/>
        <w:t xml:space="preserve">Um componente digital que tenha sido assinado não poderá mais ser editado no </w:t>
      </w:r>
      <w:r w:rsidR="1CAFCF7F">
        <w:rPr/>
        <w:t>e</w:t>
      </w:r>
      <w:r w:rsidR="1CAFCF7F">
        <w:rPr/>
        <w:t xml:space="preserve">ditor de </w:t>
      </w:r>
      <w:r w:rsidR="1CAFCF7F">
        <w:rPr/>
        <w:t>t</w:t>
      </w:r>
      <w:r w:rsidR="1CAFCF7F">
        <w:rPr/>
        <w:t>extos do SAPIENS.</w:t>
      </w:r>
      <w:r w:rsidR="1CAFCF7F">
        <w:rPr/>
        <w:t xml:space="preserve"> Entretanto, caso todas as assinaturas sejam removidas, o componente voltará a ser editável.</w:t>
      </w:r>
    </w:p>
    <w:p w:rsidR="00CA403A" w:rsidRDefault="008B1762" w14:paraId="2FB755EA" w14:textId="01BD05B9" w14:noSpellErr="1">
      <w:r w:rsidR="1CAFCF7F">
        <w:rPr/>
        <w:t xml:space="preserve">É possível excluir ou adicionar </w:t>
      </w:r>
      <w:r w:rsidR="1CAFCF7F">
        <w:rPr/>
        <w:t>a</w:t>
      </w:r>
      <w:r w:rsidR="1CAFCF7F">
        <w:rPr/>
        <w:t xml:space="preserve">ssinaturas </w:t>
      </w:r>
      <w:r w:rsidR="1CAFCF7F">
        <w:rPr/>
        <w:t>d</w:t>
      </w:r>
      <w:r w:rsidR="1CAFCF7F">
        <w:rPr/>
        <w:t xml:space="preserve">igitais na tela de edição de </w:t>
      </w:r>
      <w:r w:rsidR="1CAFCF7F">
        <w:rPr/>
        <w:t>c</w:t>
      </w:r>
      <w:r w:rsidR="1CAFCF7F">
        <w:rPr/>
        <w:t xml:space="preserve">omponentes </w:t>
      </w:r>
      <w:r w:rsidR="1CAFCF7F">
        <w:rPr/>
        <w:t>d</w:t>
      </w:r>
      <w:r w:rsidR="1CAFCF7F">
        <w:rPr/>
        <w:t>igitais:</w:t>
      </w:r>
    </w:p>
    <w:p w:rsidR="00CA403A" w:rsidRDefault="008B1762" w14:paraId="2767B166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27E6CEE" wp14:editId="0725C21A">
            <wp:extent cx="5391150" cy="318135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500D6328" w14:textId="3AC414A3" w14:noSpellErr="1">
      <w:r w:rsidR="1CAFCF7F">
        <w:rPr/>
        <w:t xml:space="preserve">Se a </w:t>
      </w:r>
      <w:r w:rsidR="1CAFCF7F">
        <w:rPr/>
        <w:t>a</w:t>
      </w:r>
      <w:r w:rsidR="1CAFCF7F">
        <w:rPr/>
        <w:t xml:space="preserve">ssinatura </w:t>
      </w:r>
      <w:r w:rsidR="1CAFCF7F">
        <w:rPr/>
        <w:t>d</w:t>
      </w:r>
      <w:r w:rsidR="1CAFCF7F">
        <w:rPr/>
        <w:t xml:space="preserve">igital do </w:t>
      </w:r>
      <w:r w:rsidR="1CAFCF7F">
        <w:rPr/>
        <w:t>c</w:t>
      </w:r>
      <w:r w:rsidR="1CAFCF7F">
        <w:rPr/>
        <w:t xml:space="preserve">omponente </w:t>
      </w:r>
      <w:r w:rsidR="1CAFCF7F">
        <w:rPr/>
        <w:t>d</w:t>
      </w:r>
      <w:r w:rsidR="1CAFCF7F">
        <w:rPr/>
        <w:t xml:space="preserve">igital da </w:t>
      </w:r>
      <w:r w:rsidR="1CAFCF7F">
        <w:rPr/>
        <w:t>minuta</w:t>
      </w:r>
      <w:r w:rsidR="1CAFCF7F">
        <w:rPr/>
        <w:t xml:space="preserve"> for retirada, será possível realizar novamente a sua edição.</w:t>
      </w:r>
    </w:p>
    <w:p w:rsidR="00B161A5" w:rsidP="00ED003B" w:rsidRDefault="00B161A5" w14:paraId="19956C07" w14:textId="5FF81B8B" w14:noSpellErr="1">
      <w:pPr>
        <w:pStyle w:val="Ttulo4"/>
        <w:rPr/>
      </w:pPr>
      <w:bookmarkStart w:name="_Toc489029791" w:id="202"/>
      <w:r w:rsidR="1CAFCF7F">
        <w:rPr/>
        <w:t>Remover Assinatura</w:t>
      </w:r>
      <w:bookmarkEnd w:id="202"/>
    </w:p>
    <w:p w:rsidR="00B161A5" w:rsidP="00B161A5" w:rsidRDefault="00B161A5" w14:paraId="03188D79" w14:textId="4C340645" w14:noSpellErr="1">
      <w:r w:rsidR="1CAFCF7F">
        <w:rPr/>
        <w:t>É possível remover assinaturas digitais diretamente no painel de minutas, bastando a seleção da ferramenta correspondente.</w:t>
      </w:r>
    </w:p>
    <w:p w:rsidRPr="00B161A5" w:rsidR="00B161A5" w:rsidP="00B161A5" w:rsidRDefault="00B161A5" w14:paraId="66970F54" w14:textId="74CE86F2" w14:noSpellErr="1">
      <w:r w:rsidR="1CAFCF7F">
        <w:rPr/>
        <w:t>Entretanto, apenas o usuário que realizou a assinatura pode efetuar a sua remoção.</w:t>
      </w:r>
    </w:p>
    <w:p w:rsidR="00ED003B" w:rsidP="00ED003B" w:rsidRDefault="00ED003B" w14:paraId="75A4AD90" w14:textId="3AD3131D" w14:noSpellErr="1">
      <w:pPr>
        <w:pStyle w:val="Ttulo4"/>
        <w:rPr/>
      </w:pPr>
      <w:bookmarkStart w:name="_Toc489029792" w:id="203"/>
      <w:r w:rsidR="1CAFCF7F">
        <w:rPr/>
        <w:t>Comparar</w:t>
      </w:r>
      <w:bookmarkEnd w:id="203"/>
    </w:p>
    <w:p w:rsidR="00ED003B" w:rsidP="00ED003B" w:rsidRDefault="00ED003B" w14:paraId="36BAE43F" w14:textId="38EAD45B" w14:noSpellErr="1">
      <w:r w:rsidR="1CAFCF7F">
        <w:rPr/>
        <w:t>O SAPIENS permite comparar duas versões de uma mesma minuta, realizando a diferenciação entre os textos.</w:t>
      </w:r>
    </w:p>
    <w:p w:rsidR="00ED003B" w:rsidP="00ED003B" w:rsidRDefault="00ED003B" w14:paraId="57B39CD4" w14:textId="55C51346" w14:noSpellErr="1">
      <w:r w:rsidR="1CAFCF7F">
        <w:rPr/>
        <w:t>No entanto, para tal recurso ser acessível, é necessário que a minuta tenha sido compartilhada ou transferida, e que mais de um usuário tenha realizado modificações.</w:t>
      </w:r>
    </w:p>
    <w:p w:rsidR="00457E83" w:rsidP="00ED003B" w:rsidRDefault="00457E83" w14:paraId="31DD8AED" w14:textId="04B28399" w14:noSpellErr="1">
      <w:r w:rsidR="1CAFCF7F">
        <w:rPr/>
        <w:t>No Painel de Minutas, tal situação fica evidenciada por dois ícones. O primeiro informa que a muita foi compartilhada, enquanto o segundo aponta que houve modificação.</w:t>
      </w:r>
    </w:p>
    <w:p w:rsidR="00457E83" w:rsidP="00457E83" w:rsidRDefault="00457E83" w14:paraId="40046C10" w14:textId="34D57F93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8182B07" wp14:editId="1087625F">
            <wp:extent cx="1041400" cy="191135"/>
            <wp:effectExtent l="0" t="0" r="6350" b="0"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3B" w:rsidP="00ED003B" w:rsidRDefault="00ED003B" w14:paraId="786795CD" w14:textId="433B5EE0" w14:noSpellErr="1">
      <w:r w:rsidR="1CAFCF7F">
        <w:rPr/>
        <w:t>Caracteres incluídos são tingidos em verde, enquanto os excluídos são mostrados em rosa. Ao colocar o mouse sobre essas marcações, surge uma mensagem com o Usuário que realizou a modificação, bem como a data e hora.</w:t>
      </w:r>
    </w:p>
    <w:p w:rsidRPr="00ED003B" w:rsidR="00ED003B" w:rsidP="00ED003B" w:rsidRDefault="00ED003B" w14:paraId="048159EC" w14:textId="0543A60B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7419A81" wp14:editId="24D472C5">
            <wp:extent cx="5398770" cy="2734945"/>
            <wp:effectExtent l="0" t="0" r="0" b="8255"/>
            <wp:docPr id="183" name="Image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2CA1CBDA" w14:textId="77777777" w14:noSpellErr="1">
      <w:pPr>
        <w:pStyle w:val="Ttulo2"/>
        <w:rPr/>
      </w:pPr>
      <w:bookmarkStart w:name="_Toc489029793" w:id="204"/>
      <w:r w:rsidR="1CAFCF7F">
        <w:rPr/>
        <w:t>O Editor de Textos do SAPIENS</w:t>
      </w:r>
      <w:bookmarkEnd w:id="204"/>
    </w:p>
    <w:p w:rsidR="00CA403A" w:rsidRDefault="008B1762" w14:paraId="56162743" w14:textId="7BEDD72E" w14:noSpellErr="1">
      <w:r w:rsidR="1CAFCF7F">
        <w:rPr/>
        <w:t xml:space="preserve">Ao clicar no </w:t>
      </w:r>
      <w:r w:rsidR="1CAFCF7F">
        <w:rPr/>
        <w:t>c</w:t>
      </w:r>
      <w:r w:rsidR="1CAFCF7F">
        <w:rPr/>
        <w:t xml:space="preserve">omponente </w:t>
      </w:r>
      <w:r w:rsidR="1CAFCF7F">
        <w:rPr/>
        <w:t>d</w:t>
      </w:r>
      <w:r w:rsidR="1CAFCF7F">
        <w:rPr/>
        <w:t xml:space="preserve">igital editável, ou seja, aquele </w:t>
      </w:r>
      <w:r w:rsidR="1CAFCF7F">
        <w:rPr/>
        <w:t xml:space="preserve">cuja minuta </w:t>
      </w:r>
      <w:r w:rsidR="1CAFCF7F">
        <w:rPr/>
        <w:t xml:space="preserve">está na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 xml:space="preserve">rabalho e possui um ícone claro com um pequeno lápis, o </w:t>
      </w:r>
      <w:r w:rsidR="1CAFCF7F">
        <w:rPr/>
        <w:t>usuário</w:t>
      </w:r>
      <w:r w:rsidR="1CAFCF7F">
        <w:rPr/>
        <w:t xml:space="preserve"> será imediatamente levado ao </w:t>
      </w:r>
      <w:r w:rsidR="1CAFCF7F">
        <w:rPr/>
        <w:t>e</w:t>
      </w:r>
      <w:r w:rsidR="1CAFCF7F">
        <w:rPr/>
        <w:t xml:space="preserve">ditor de </w:t>
      </w:r>
      <w:r w:rsidR="1CAFCF7F">
        <w:rPr/>
        <w:t>t</w:t>
      </w:r>
      <w:r w:rsidR="1CAFCF7F">
        <w:rPr/>
        <w:t xml:space="preserve">extos do SAPIENS, que abrirá em uma nova aba ou janela, dependendo da configuração do </w:t>
      </w:r>
      <w:r w:rsidR="1CAFCF7F">
        <w:rPr/>
        <w:t>n</w:t>
      </w:r>
      <w:r w:rsidR="1CAFCF7F">
        <w:rPr/>
        <w:t>avegador de Internet.</w:t>
      </w:r>
    </w:p>
    <w:p w:rsidR="00CA403A" w:rsidRDefault="00E81A16" w14:paraId="2AED109B" w14:textId="5DAB531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29603F2" wp14:editId="217697D4">
            <wp:extent cx="5391150" cy="217868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63A2C6EC" w14:textId="60DAB289" w14:noSpellErr="1">
      <w:r w:rsidR="1CAFCF7F">
        <w:rPr/>
        <w:t xml:space="preserve">O </w:t>
      </w:r>
      <w:r w:rsidR="1CAFCF7F">
        <w:rPr/>
        <w:t>e</w:t>
      </w:r>
      <w:r w:rsidR="1CAFCF7F">
        <w:rPr/>
        <w:t xml:space="preserve">ditor de </w:t>
      </w:r>
      <w:r w:rsidR="1CAFCF7F">
        <w:rPr/>
        <w:t>t</w:t>
      </w:r>
      <w:r w:rsidR="1CAFCF7F">
        <w:rPr/>
        <w:t xml:space="preserve">extos do SAPIENS é online, dentro do próprio </w:t>
      </w:r>
      <w:r w:rsidR="1CAFCF7F">
        <w:rPr/>
        <w:t>n</w:t>
      </w:r>
      <w:r w:rsidR="1CAFCF7F">
        <w:rPr/>
        <w:t xml:space="preserve">avegador de Internet, de modo que nenhum software adicional precisa ser instalado para ser utilizado pelo </w:t>
      </w:r>
      <w:r w:rsidR="1CAFCF7F">
        <w:rPr/>
        <w:t>usuário</w:t>
      </w:r>
      <w:r w:rsidR="1CAFCF7F">
        <w:rPr/>
        <w:t>.</w:t>
      </w:r>
    </w:p>
    <w:p w:rsidR="00CA403A" w:rsidRDefault="008B1762" w14:paraId="76B649E9" w14:textId="77777777" w14:noSpellErr="1">
      <w:r w:rsidR="1CAFCF7F">
        <w:rPr/>
        <w:t xml:space="preserve">Uma vez aberto, o SAPIENS realizará um auto salvamento a cada 3 minutos, evitando assim que o </w:t>
      </w:r>
      <w:r w:rsidR="1CAFCF7F">
        <w:rPr/>
        <w:t>usuário</w:t>
      </w:r>
      <w:r w:rsidR="1CAFCF7F">
        <w:rPr/>
        <w:t xml:space="preserve"> perca algum dado em caso de perda de conexão com a Internet.</w:t>
      </w:r>
    </w:p>
    <w:p w:rsidR="00CA403A" w:rsidRDefault="008B1762" w14:paraId="4A3E6B5A" w14:textId="77777777" w14:noSpellErr="1">
      <w:pPr>
        <w:pStyle w:val="Ttulo3"/>
        <w:rPr/>
      </w:pPr>
      <w:bookmarkStart w:name="_Toc489029794" w:id="205"/>
      <w:r w:rsidR="1CAFCF7F">
        <w:rPr/>
        <w:t>Ferramentas</w:t>
      </w:r>
      <w:bookmarkEnd w:id="205"/>
    </w:p>
    <w:p w:rsidR="00CA403A" w:rsidRDefault="008B1762" w14:paraId="57A93156" w14:textId="77777777" w14:noSpellErr="1">
      <w:r w:rsidR="1CAFCF7F">
        <w:rPr/>
        <w:t xml:space="preserve">Por ser um editor de textos web, não estão disponíveis recursos avançados de editor como o Word ou o BR Office, tais como auto sumário ou notas de rodapé. Entretanto, muitos recursos estão à disposição do </w:t>
      </w:r>
      <w:r w:rsidR="1CAFCF7F">
        <w:rPr/>
        <w:t>usuári</w:t>
      </w:r>
      <w:r w:rsidR="1CAFCF7F">
        <w:rPr/>
        <w:t>o:</w:t>
      </w:r>
    </w:p>
    <w:p w:rsidR="00CA403A" w:rsidRDefault="008B1762" w14:paraId="10D6A1B0" w14:textId="10A07B18" w14:noSpellErr="1">
      <w:pPr>
        <w:pStyle w:val="PargrafodaLista"/>
        <w:numPr>
          <w:ilvl w:val="0"/>
          <w:numId w:val="30"/>
        </w:numPr>
        <w:rPr/>
      </w:pPr>
      <w:r w:rsidR="1CAFCF7F">
        <w:rPr/>
        <w:t>Salvar,</w:t>
      </w:r>
      <w:r w:rsidR="1CAFCF7F">
        <w:rPr/>
        <w:t xml:space="preserve"> Assinar Digitalmente,</w:t>
      </w:r>
      <w:r w:rsidR="1CAFCF7F">
        <w:rPr/>
        <w:t xml:space="preserve"> Imprimir e Visualizar Impressão</w:t>
      </w:r>
    </w:p>
    <w:p w:rsidR="00CA403A" w:rsidRDefault="008B1762" w14:paraId="15059091" w14:textId="77777777" w14:noSpellErr="1">
      <w:pPr>
        <w:pStyle w:val="PargrafodaLista"/>
        <w:numPr>
          <w:ilvl w:val="0"/>
          <w:numId w:val="30"/>
        </w:numPr>
        <w:rPr/>
      </w:pPr>
      <w:r w:rsidR="1CAFCF7F">
        <w:rPr/>
        <w:t>Cortar, Copiar, Colar e Colar sem Formatação</w:t>
      </w:r>
    </w:p>
    <w:p w:rsidR="00CA403A" w:rsidRDefault="008B1762" w14:paraId="1187C3ED" w14:textId="77777777" w14:noSpellErr="1">
      <w:pPr>
        <w:pStyle w:val="PargrafodaLista"/>
        <w:numPr>
          <w:ilvl w:val="0"/>
          <w:numId w:val="30"/>
        </w:numPr>
        <w:rPr/>
      </w:pPr>
      <w:r w:rsidR="1CAFCF7F">
        <w:rPr/>
        <w:t>Fazer e Desfazer</w:t>
      </w:r>
    </w:p>
    <w:p w:rsidR="00CA403A" w:rsidRDefault="008B1762" w14:paraId="207405E2" w14:textId="77777777" w14:noSpellErr="1">
      <w:pPr>
        <w:pStyle w:val="PargrafodaLista"/>
        <w:numPr>
          <w:ilvl w:val="0"/>
          <w:numId w:val="30"/>
        </w:numPr>
        <w:rPr/>
      </w:pPr>
      <w:r w:rsidR="1CAFCF7F">
        <w:rPr/>
        <w:t>Procurar, Substituir, Selecionar Tudo e Corretor Ortográfico</w:t>
      </w:r>
    </w:p>
    <w:p w:rsidR="00CA403A" w:rsidRDefault="008B1762" w14:paraId="1E127E14" w14:textId="77777777" w14:noSpellErr="1">
      <w:pPr>
        <w:pStyle w:val="PargrafodaLista"/>
        <w:numPr>
          <w:ilvl w:val="0"/>
          <w:numId w:val="30"/>
        </w:numPr>
        <w:rPr/>
      </w:pPr>
      <w:r w:rsidR="1CAFCF7F">
        <w:rPr/>
        <w:t>Formatações (negrito, itálico, etc.)</w:t>
      </w:r>
    </w:p>
    <w:p w:rsidR="00CA403A" w:rsidRDefault="008B1762" w14:paraId="467B89FA" w14:textId="77777777" w14:noSpellErr="1">
      <w:pPr>
        <w:pStyle w:val="PargrafodaLista"/>
        <w:numPr>
          <w:ilvl w:val="0"/>
          <w:numId w:val="30"/>
        </w:numPr>
        <w:rPr/>
      </w:pPr>
      <w:r w:rsidR="1CAFCF7F">
        <w:rPr/>
        <w:t>Listas Ordenadas e não Ordenadas</w:t>
      </w:r>
    </w:p>
    <w:p w:rsidR="00CA403A" w:rsidRDefault="008B1762" w14:paraId="0C6904F4" w14:textId="77777777" w14:noSpellErr="1">
      <w:pPr>
        <w:pStyle w:val="PargrafodaLista"/>
        <w:numPr>
          <w:ilvl w:val="0"/>
          <w:numId w:val="30"/>
        </w:numPr>
        <w:rPr/>
      </w:pPr>
      <w:r w:rsidR="1CAFCF7F">
        <w:rPr/>
        <w:t>Alinhamentos Centralizado e Justificado</w:t>
      </w:r>
    </w:p>
    <w:p w:rsidR="00CA403A" w:rsidRDefault="008B1762" w14:paraId="33EFC2E8" w14:textId="77777777" w14:noSpellErr="1">
      <w:pPr>
        <w:pStyle w:val="PargrafodaLista"/>
        <w:numPr>
          <w:ilvl w:val="0"/>
          <w:numId w:val="30"/>
        </w:numPr>
        <w:rPr/>
      </w:pPr>
      <w:r w:rsidR="1CAFCF7F">
        <w:rPr/>
        <w:t>Imagens</w:t>
      </w:r>
    </w:p>
    <w:p w:rsidR="00CA403A" w:rsidRDefault="008B1762" w14:paraId="101515F3" w14:textId="77777777" w14:noSpellErr="1">
      <w:pPr>
        <w:pStyle w:val="PargrafodaLista"/>
        <w:numPr>
          <w:ilvl w:val="0"/>
          <w:numId w:val="30"/>
        </w:numPr>
        <w:rPr/>
      </w:pPr>
      <w:r w:rsidR="1CAFCF7F">
        <w:rPr/>
        <w:t>Estilos pré-formatados (Parágrafo,</w:t>
      </w:r>
      <w:r w:rsidR="1CAFCF7F">
        <w:rPr/>
        <w:t xml:space="preserve"> Parágrafo Numerado,</w:t>
      </w:r>
      <w:r w:rsidR="1CAFCF7F">
        <w:rPr/>
        <w:t xml:space="preserve"> Citação, Título e Subtítulo)</w:t>
      </w:r>
    </w:p>
    <w:p w:rsidR="00CA403A" w:rsidRDefault="008B1762" w14:paraId="13F7D2B0" w14:textId="77777777" w14:noSpellErr="1">
      <w:pPr>
        <w:pStyle w:val="PargrafodaLista"/>
        <w:numPr>
          <w:ilvl w:val="0"/>
          <w:numId w:val="30"/>
        </w:numPr>
        <w:rPr/>
      </w:pPr>
      <w:r w:rsidR="1CAFCF7F">
        <w:rPr/>
        <w:t>Cor e Realce de Fontes</w:t>
      </w:r>
    </w:p>
    <w:p w:rsidR="00CA403A" w:rsidRDefault="008B1762" w14:paraId="255A6163" w14:textId="77777777" w14:noSpellErr="1">
      <w:pPr>
        <w:pStyle w:val="PargrafodaLista"/>
        <w:numPr>
          <w:ilvl w:val="0"/>
          <w:numId w:val="30"/>
        </w:numPr>
        <w:rPr/>
      </w:pPr>
      <w:r w:rsidR="1CAFCF7F">
        <w:rPr/>
        <w:t>Tabelas, Símbolos, Quebra de Página e Linha Horizontal</w:t>
      </w:r>
    </w:p>
    <w:p w:rsidR="00CA403A" w:rsidRDefault="008B1762" w14:paraId="1756D654" w14:textId="77777777" w14:noSpellErr="1">
      <w:pPr>
        <w:pStyle w:val="PargrafodaLista"/>
        <w:numPr>
          <w:ilvl w:val="0"/>
          <w:numId w:val="30"/>
        </w:numPr>
        <w:rPr/>
      </w:pPr>
      <w:r w:rsidR="1CAFCF7F">
        <w:rPr/>
        <w:t>Capitalização, Maiúsculas e Minúsculas</w:t>
      </w:r>
    </w:p>
    <w:p w:rsidR="00CA403A" w:rsidRDefault="008B1762" w14:paraId="7969134D" w14:textId="77777777" w14:noSpellErr="1">
      <w:pPr>
        <w:pStyle w:val="PargrafodaLista"/>
        <w:numPr>
          <w:ilvl w:val="0"/>
          <w:numId w:val="30"/>
        </w:numPr>
        <w:rPr/>
      </w:pPr>
      <w:r w:rsidR="1CAFCF7F">
        <w:rPr/>
        <w:t>Zoom e Maximizar</w:t>
      </w:r>
    </w:p>
    <w:p w:rsidR="00EE46A3" w:rsidRDefault="00EE46A3" w14:paraId="33867CBE" w14:textId="496C5B1E" w14:noSpellErr="1">
      <w:pPr>
        <w:pStyle w:val="PargrafodaLista"/>
        <w:numPr>
          <w:ilvl w:val="0"/>
          <w:numId w:val="30"/>
        </w:numPr>
        <w:rPr/>
      </w:pPr>
      <w:r w:rsidR="1CAFCF7F">
        <w:rPr/>
        <w:t>Notas de fim</w:t>
      </w:r>
    </w:p>
    <w:p w:rsidR="00CA403A" w:rsidRDefault="008B1762" w14:paraId="4F16796B" w14:textId="13F212ED" w14:noSpellErr="1">
      <w:r w:rsidR="1CAFCF7F">
        <w:rPr/>
        <w:t xml:space="preserve">Para encontrar cada um destes recursos, basta ao </w:t>
      </w:r>
      <w:r w:rsidR="1CAFCF7F">
        <w:rPr/>
        <w:t>usuário</w:t>
      </w:r>
      <w:r w:rsidR="1CAFCF7F">
        <w:rPr/>
        <w:t xml:space="preserve"> passar o mouse sobre o botão na barra de ferramentas que um pequeno balão apresentará o nome do recurso.</w:t>
      </w:r>
    </w:p>
    <w:p w:rsidR="00CA403A" w:rsidRDefault="008B1762" w14:paraId="2C3CCEDF" w14:textId="3EF195FC" w14:noSpellErr="1">
      <w:r w:rsidR="1CAFCF7F">
        <w:rPr/>
        <w:t xml:space="preserve">Após salvar o conteúdo do texto, o </w:t>
      </w:r>
      <w:r w:rsidR="1CAFCF7F">
        <w:rPr/>
        <w:t>usuário</w:t>
      </w:r>
      <w:r w:rsidR="1CAFCF7F">
        <w:rPr/>
        <w:t xml:space="preserve"> pode simplesmente fechar a janela do Navegador de Internet com o </w:t>
      </w:r>
      <w:r w:rsidR="1CAFCF7F">
        <w:rPr/>
        <w:t>e</w:t>
      </w:r>
      <w:r w:rsidR="1CAFCF7F">
        <w:rPr/>
        <w:t xml:space="preserve">ditor de </w:t>
      </w:r>
      <w:r w:rsidR="1CAFCF7F">
        <w:rPr/>
        <w:t>t</w:t>
      </w:r>
      <w:r w:rsidR="1CAFCF7F">
        <w:rPr/>
        <w:t>extos do SAPIENS.</w:t>
      </w:r>
    </w:p>
    <w:p w:rsidR="00B85202" w:rsidRDefault="00B85202" w14:paraId="33D9020D" w14:textId="5513B22C" w14:noSpellErr="1">
      <w:r w:rsidR="1CAFCF7F">
        <w:rPr/>
        <w:t xml:space="preserve">O zoom do editor, aplicado pelo usuário, </w:t>
      </w:r>
      <w:r w:rsidR="1CAFCF7F">
        <w:rPr/>
        <w:t>é</w:t>
      </w:r>
      <w:r w:rsidR="1CAFCF7F">
        <w:rPr/>
        <w:t xml:space="preserve"> memorizado pelo SAPIENS.</w:t>
      </w:r>
    </w:p>
    <w:p w:rsidR="00217787" w:rsidP="00217787" w:rsidRDefault="00217787" w14:paraId="273079AD" w14:textId="77777777" w14:noSpellErr="1">
      <w:pPr>
        <w:pStyle w:val="Ttulo4"/>
        <w:rPr/>
      </w:pPr>
      <w:bookmarkStart w:name="_Toc489029795" w:id="206"/>
      <w:r w:rsidR="1CAFCF7F">
        <w:rPr/>
        <w:t>Formatação do Texto</w:t>
      </w:r>
      <w:bookmarkEnd w:id="206"/>
    </w:p>
    <w:p w:rsidR="00217787" w:rsidP="00217787" w:rsidRDefault="00217787" w14:paraId="09B8AA3B" w14:textId="77777777" w14:noSpellErr="1">
      <w:r w:rsidR="1CAFCF7F">
        <w:rPr/>
        <w:t>O SAPIENS preza pela padronização da identidade visual dos documentos produzidos e</w:t>
      </w:r>
      <w:r w:rsidR="1CAFCF7F">
        <w:rPr/>
        <w:t>,</w:t>
      </w:r>
      <w:r w:rsidR="1CAFCF7F">
        <w:rPr/>
        <w:t xml:space="preserve"> por isso</w:t>
      </w:r>
      <w:r w:rsidR="1CAFCF7F">
        <w:rPr/>
        <w:t>,</w:t>
      </w:r>
      <w:r w:rsidR="1CAFCF7F">
        <w:rPr/>
        <w:t xml:space="preserve"> a formatação do texto é controlada.</w:t>
      </w:r>
    </w:p>
    <w:p w:rsidR="00217787" w:rsidP="00217787" w:rsidRDefault="00217787" w14:paraId="0C675EBF" w14:textId="77777777" w14:noSpellErr="1">
      <w:r w:rsidR="1CAFCF7F">
        <w:rPr/>
        <w:t>Assim, não é possível alterar o tipo de fonte, por exemplo.</w:t>
      </w:r>
    </w:p>
    <w:p w:rsidR="00217787" w:rsidP="00217787" w:rsidRDefault="00217787" w14:paraId="74AA7989" w14:textId="6FA722B7" w14:noSpellErr="1">
      <w:r w:rsidR="1CAFCF7F">
        <w:rPr/>
        <w:t xml:space="preserve">As formatações (estilos) são pré-definidas pelo </w:t>
      </w:r>
      <w:r w:rsidR="1CAFCF7F">
        <w:rPr/>
        <w:t>e</w:t>
      </w:r>
      <w:r w:rsidR="1CAFCF7F">
        <w:rPr/>
        <w:t>ditor</w:t>
      </w:r>
      <w:r w:rsidR="1CAFCF7F">
        <w:rPr/>
        <w:t xml:space="preserve"> de texto</w:t>
      </w:r>
      <w:r w:rsidR="1CAFCF7F">
        <w:rPr/>
        <w:t>, nos botões abaixo:</w:t>
      </w:r>
    </w:p>
    <w:p w:rsidR="00217787" w:rsidP="00217787" w:rsidRDefault="005321CC" w14:paraId="4B0566CB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2C4A9F8" wp14:editId="2DB9796B">
            <wp:extent cx="1428750" cy="333375"/>
            <wp:effectExtent l="0" t="0" r="0" b="9525"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87" w:rsidP="00217787" w:rsidRDefault="00217787" w14:paraId="2945547C" w14:textId="77777777" w14:noSpellErr="1">
      <w:pPr>
        <w:pStyle w:val="PargrafodaLista"/>
        <w:numPr>
          <w:ilvl w:val="0"/>
          <w:numId w:val="38"/>
        </w:numPr>
        <w:rPr/>
      </w:pPr>
      <w:r w:rsidR="1CAFCF7F">
        <w:rPr/>
        <w:t>Parágrafo</w:t>
      </w:r>
    </w:p>
    <w:p w:rsidR="005321CC" w:rsidP="00217787" w:rsidRDefault="005321CC" w14:paraId="63C6F19C" w14:textId="77777777" w14:noSpellErr="1">
      <w:pPr>
        <w:pStyle w:val="PargrafodaLista"/>
        <w:numPr>
          <w:ilvl w:val="0"/>
          <w:numId w:val="38"/>
        </w:numPr>
        <w:rPr/>
      </w:pPr>
      <w:r w:rsidR="1CAFCF7F">
        <w:rPr/>
        <w:t>Parágrafo Numerado</w:t>
      </w:r>
    </w:p>
    <w:p w:rsidR="00217787" w:rsidP="00217787" w:rsidRDefault="00217787" w14:paraId="622FE255" w14:textId="77777777" w14:noSpellErr="1">
      <w:pPr>
        <w:pStyle w:val="PargrafodaLista"/>
        <w:numPr>
          <w:ilvl w:val="0"/>
          <w:numId w:val="38"/>
        </w:numPr>
        <w:rPr/>
      </w:pPr>
      <w:r w:rsidR="1CAFCF7F">
        <w:rPr/>
        <w:t>Citação</w:t>
      </w:r>
    </w:p>
    <w:p w:rsidR="00217787" w:rsidP="00217787" w:rsidRDefault="00217787" w14:paraId="620ACFF6" w14:textId="77777777" w14:noSpellErr="1">
      <w:pPr>
        <w:pStyle w:val="PargrafodaLista"/>
        <w:numPr>
          <w:ilvl w:val="0"/>
          <w:numId w:val="38"/>
        </w:numPr>
        <w:rPr/>
      </w:pPr>
      <w:r w:rsidR="1CAFCF7F">
        <w:rPr/>
        <w:t>Título</w:t>
      </w:r>
    </w:p>
    <w:p w:rsidR="00217787" w:rsidP="00217787" w:rsidRDefault="00217787" w14:paraId="53D8FE96" w14:textId="77777777" w14:noSpellErr="1">
      <w:pPr>
        <w:pStyle w:val="PargrafodaLista"/>
        <w:numPr>
          <w:ilvl w:val="0"/>
          <w:numId w:val="38"/>
        </w:numPr>
        <w:rPr/>
      </w:pPr>
      <w:r w:rsidR="1CAFCF7F">
        <w:rPr/>
        <w:t>Subtítulo</w:t>
      </w:r>
    </w:p>
    <w:p w:rsidRPr="00217787" w:rsidR="00217787" w:rsidP="00217787" w:rsidRDefault="00217787" w14:paraId="46ABA1C0" w14:textId="77777777" w14:noSpellErr="1">
      <w:r w:rsidR="1CAFCF7F">
        <w:rPr/>
        <w:t>Para alterar o estilo, basta selecionar o texto e aplicar a formatação.</w:t>
      </w:r>
    </w:p>
    <w:p w:rsidR="00CA403A" w:rsidRDefault="008B1762" w14:paraId="416913BF" w14:textId="77777777" w14:noSpellErr="1">
      <w:pPr>
        <w:pStyle w:val="Ttulo3"/>
        <w:rPr/>
      </w:pPr>
      <w:bookmarkStart w:name="_Toc489029796" w:id="207"/>
      <w:r w:rsidR="1CAFCF7F">
        <w:rPr/>
        <w:t>O Painel de Inteligência Jurídica</w:t>
      </w:r>
      <w:bookmarkEnd w:id="207"/>
    </w:p>
    <w:p w:rsidR="00CA403A" w:rsidRDefault="008B1762" w14:paraId="77276DC9" w14:textId="6E31048F" w14:noSpellErr="1">
      <w:r w:rsidR="1CAFCF7F">
        <w:rPr/>
        <w:t xml:space="preserve">Ao utilizar o </w:t>
      </w:r>
      <w:r w:rsidR="1CAFCF7F">
        <w:rPr/>
        <w:t>e</w:t>
      </w:r>
      <w:r w:rsidR="1CAFCF7F">
        <w:rPr/>
        <w:t xml:space="preserve">ditor de </w:t>
      </w:r>
      <w:r w:rsidR="1CAFCF7F">
        <w:rPr/>
        <w:t>t</w:t>
      </w:r>
      <w:r w:rsidR="1CAFCF7F">
        <w:rPr/>
        <w:t xml:space="preserve">extos, o </w:t>
      </w:r>
      <w:r w:rsidR="1CAFCF7F">
        <w:rPr/>
        <w:t>usuário</w:t>
      </w:r>
      <w:r w:rsidR="1CAFCF7F">
        <w:rPr/>
        <w:t xml:space="preserve"> tem a opção de expandir a barra de Inteligência Jurídica, localizada no lado esquerdo, para receber em tempo real sugestões oriundas dos </w:t>
      </w:r>
      <w:r w:rsidR="1CAFCF7F">
        <w:rPr/>
        <w:t>r</w:t>
      </w:r>
      <w:r w:rsidR="1CAFCF7F">
        <w:rPr/>
        <w:t xml:space="preserve">epositórios de </w:t>
      </w:r>
      <w:r w:rsidR="1CAFCF7F">
        <w:rPr/>
        <w:t>c</w:t>
      </w:r>
      <w:r w:rsidR="1CAFCF7F">
        <w:rPr/>
        <w:t>onhecimento.</w:t>
      </w:r>
    </w:p>
    <w:p w:rsidR="00CA403A" w:rsidRDefault="008B1762" w14:paraId="3EABAB56" w14:textId="7777777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F73CE0B" wp14:editId="58B46379">
            <wp:extent cx="5400675" cy="2381250"/>
            <wp:effectExtent l="0" t="0" r="9525" b="0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5AD8CAB2" w14:textId="6E0B18A4" w14:noSpellErr="1">
      <w:r w:rsidR="1CAFCF7F">
        <w:rPr/>
        <w:t xml:space="preserve">As sugestões podem ser filtradas entre os </w:t>
      </w:r>
      <w:r w:rsidR="1CAFCF7F">
        <w:rPr/>
        <w:t>r</w:t>
      </w:r>
      <w:r w:rsidR="1CAFCF7F">
        <w:rPr/>
        <w:t xml:space="preserve">epositórios de </w:t>
      </w:r>
      <w:r w:rsidR="1CAFCF7F">
        <w:rPr/>
        <w:t>c</w:t>
      </w:r>
      <w:r w:rsidR="1CAFCF7F">
        <w:rPr/>
        <w:t>onhecimento nacionais ou locais, bem como por modalidade (</w:t>
      </w:r>
      <w:r w:rsidR="1CAFCF7F">
        <w:rPr/>
        <w:t>j</w:t>
      </w:r>
      <w:r w:rsidR="1CAFCF7F">
        <w:rPr/>
        <w:t xml:space="preserve">urisprudência, </w:t>
      </w:r>
      <w:r w:rsidR="1CAFCF7F">
        <w:rPr/>
        <w:t>l</w:t>
      </w:r>
      <w:r w:rsidR="1CAFCF7F">
        <w:rPr/>
        <w:t xml:space="preserve">egislação, </w:t>
      </w:r>
      <w:r w:rsidR="1CAFCF7F">
        <w:rPr/>
        <w:t>t</w:t>
      </w:r>
      <w:r w:rsidR="1CAFCF7F">
        <w:rPr/>
        <w:t>estes, etc</w:t>
      </w:r>
      <w:r w:rsidR="1CAFCF7F">
        <w:rPr/>
        <w:t>.</w:t>
      </w:r>
      <w:r w:rsidR="1CAFCF7F">
        <w:rPr/>
        <w:t>).</w:t>
      </w:r>
    </w:p>
    <w:p w:rsidR="00CA403A" w:rsidRDefault="008B1762" w14:paraId="49E5014E" w14:textId="77777777" w14:noSpellErr="1">
      <w:r w:rsidR="1CAFCF7F">
        <w:rPr/>
        <w:t>A</w:t>
      </w:r>
      <w:r w:rsidR="1CAFCF7F">
        <w:rPr/>
        <w:t>o</w:t>
      </w:r>
      <w:r w:rsidR="1CAFCF7F">
        <w:rPr/>
        <w:t xml:space="preserve"> receber uma sugestão pertinente, o </w:t>
      </w:r>
      <w:r w:rsidR="1CAFCF7F">
        <w:rPr/>
        <w:t>usuário</w:t>
      </w:r>
      <w:r w:rsidR="1CAFCF7F">
        <w:rPr/>
        <w:t xml:space="preserve"> poderá incorporá-la ao seu texto, bastando selecionar o item desejado, posicionar o mouse no ponto correto do texto e utilizar a opção “Inteligência Jurídica” do menu que se abre com o botão direito do mouse:</w:t>
      </w:r>
    </w:p>
    <w:p w:rsidR="00CA403A" w:rsidRDefault="008B1762" w14:paraId="716FE3BA" w14:textId="77777777">
      <w:pPr>
        <w:ind w:firstLine="0"/>
      </w:pPr>
      <w:r>
        <w:rPr>
          <w:noProof/>
          <w:lang w:eastAsia="pt-BR"/>
        </w:rPr>
        <w:drawing>
          <wp:inline distT="0" distB="0" distL="0" distR="0" wp14:anchorId="1B58ECE1" wp14:editId="3D843800">
            <wp:extent cx="5391150" cy="952500"/>
            <wp:effectExtent l="0" t="0" r="0" b="0"/>
            <wp:docPr id="143" name="Image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6C8040F7" w14:textId="77777777" w14:noSpellErr="1">
      <w:r w:rsidR="1CAFCF7F">
        <w:rPr/>
        <w:t>Essa ferramenta permite acelerar o tempo médio de produção de um texto, bem como aumentar consideravelmente sua qualidade.</w:t>
      </w:r>
    </w:p>
    <w:p w:rsidR="00CA403A" w:rsidRDefault="008B1762" w14:paraId="0F49413D" w14:textId="6D26B1B7" w14:noSpellErr="1">
      <w:pPr>
        <w:pStyle w:val="Ttulo2"/>
        <w:rPr/>
      </w:pPr>
      <w:bookmarkStart w:name="_Toc489029797" w:id="208"/>
      <w:r w:rsidR="1CAFCF7F">
        <w:rPr/>
        <w:t xml:space="preserve">O </w:t>
      </w:r>
      <w:r w:rsidR="1CAFCF7F">
        <w:rPr/>
        <w:t>P</w:t>
      </w:r>
      <w:r w:rsidR="1CAFCF7F">
        <w:rPr/>
        <w:t xml:space="preserve">ainel do </w:t>
      </w:r>
      <w:r w:rsidR="1CAFCF7F">
        <w:rPr/>
        <w:t>U</w:t>
      </w:r>
      <w:r w:rsidR="1CAFCF7F">
        <w:rPr/>
        <w:t>suário</w:t>
      </w:r>
      <w:bookmarkEnd w:id="208"/>
    </w:p>
    <w:p w:rsidR="00CA403A" w:rsidRDefault="008B1762" w14:paraId="08587E3B" w14:textId="7D0CD335" w14:noSpellErr="1">
      <w:r w:rsidR="1CAFCF7F">
        <w:rPr/>
        <w:t xml:space="preserve">O </w:t>
      </w:r>
      <w:r w:rsidR="1CAFCF7F">
        <w:rPr/>
        <w:t>p</w:t>
      </w:r>
      <w:r w:rsidR="1CAFCF7F">
        <w:rPr/>
        <w:t xml:space="preserve">ainel do </w:t>
      </w:r>
      <w:r w:rsidR="1CAFCF7F">
        <w:rPr/>
        <w:t>usuário</w:t>
      </w:r>
      <w:r w:rsidR="1CAFCF7F">
        <w:rPr/>
        <w:t xml:space="preserve"> é centro de controle dos fluxos de trabalho do </w:t>
      </w:r>
      <w:r w:rsidR="1CAFCF7F">
        <w:rPr/>
        <w:t>usuário</w:t>
      </w:r>
      <w:r w:rsidR="1CAFCF7F">
        <w:rPr/>
        <w:t xml:space="preserve"> e engloba:</w:t>
      </w:r>
    </w:p>
    <w:p w:rsidR="00CA403A" w:rsidRDefault="008B1762" w14:paraId="45EF5255" w14:textId="77777777" w14:noSpellErr="1">
      <w:pPr>
        <w:pStyle w:val="PargrafodaLista"/>
        <w:numPr>
          <w:ilvl w:val="0"/>
          <w:numId w:val="31"/>
        </w:numPr>
        <w:rPr/>
      </w:pPr>
      <w:r w:rsidR="1CAFCF7F">
        <w:rPr/>
        <w:t>Tarefas</w:t>
      </w:r>
    </w:p>
    <w:p w:rsidR="00CA403A" w:rsidRDefault="008B1762" w14:paraId="0787F4BE" w14:textId="77777777" w14:noSpellErr="1">
      <w:pPr>
        <w:pStyle w:val="PargrafodaLista"/>
        <w:numPr>
          <w:ilvl w:val="0"/>
          <w:numId w:val="31"/>
        </w:numPr>
        <w:rPr/>
      </w:pPr>
      <w:r w:rsidR="1CAFCF7F">
        <w:rPr/>
        <w:t>Tramitações</w:t>
      </w:r>
    </w:p>
    <w:p w:rsidR="00CA403A" w:rsidRDefault="008B1762" w14:paraId="05C4CC02" w14:textId="77777777" w14:noSpellErr="1">
      <w:pPr>
        <w:pStyle w:val="PargrafodaLista"/>
        <w:numPr>
          <w:ilvl w:val="0"/>
          <w:numId w:val="31"/>
        </w:numPr>
        <w:rPr/>
      </w:pPr>
      <w:r w:rsidR="1CAFCF7F">
        <w:rPr/>
        <w:t>Comunicações</w:t>
      </w:r>
    </w:p>
    <w:p w:rsidR="00CA403A" w:rsidRDefault="00F529C6" w14:paraId="69D317EE" w14:textId="1E33B677" w14:noSpellErr="1">
      <w:pPr>
        <w:pStyle w:val="PargrafodaLista"/>
        <w:numPr>
          <w:ilvl w:val="0"/>
          <w:numId w:val="31"/>
        </w:numPr>
        <w:rPr/>
      </w:pPr>
      <w:r w:rsidR="1CAFCF7F">
        <w:rPr/>
        <w:t>Mensagens</w:t>
      </w:r>
    </w:p>
    <w:p w:rsidR="00CA403A" w:rsidRDefault="008B1762" w14:paraId="6249EFEF" w14:textId="40EBB04C" w14:noSpellErr="1">
      <w:r w:rsidR="1CAFCF7F">
        <w:rPr/>
        <w:t xml:space="preserve">Nos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s do </w:t>
      </w:r>
      <w:r w:rsidR="1CAFCF7F">
        <w:rPr/>
        <w:t>p</w:t>
      </w:r>
      <w:r w:rsidR="1CAFCF7F">
        <w:rPr/>
        <w:t xml:space="preserve">ainel do </w:t>
      </w:r>
      <w:r w:rsidR="1CAFCF7F">
        <w:rPr/>
        <w:t>usuário</w:t>
      </w:r>
      <w:r w:rsidR="1CAFCF7F">
        <w:rPr/>
        <w:t xml:space="preserve"> se encontram as “pendências”, ou seja, os elementos que necessitam da atenção do </w:t>
      </w:r>
      <w:r w:rsidR="1CAFCF7F">
        <w:rPr/>
        <w:t>usuário</w:t>
      </w:r>
      <w:r w:rsidR="1CAFCF7F">
        <w:rPr/>
        <w:t xml:space="preserve"> nos variados fluxos de trabalho.</w:t>
      </w:r>
    </w:p>
    <w:p w:rsidR="00CA403A" w:rsidRDefault="008B1762" w14:paraId="498681EF" w14:textId="77777777" w14:noSpellErr="1">
      <w:pPr>
        <w:pStyle w:val="Ttulo3"/>
        <w:rPr/>
      </w:pPr>
      <w:bookmarkStart w:name="_Toc489029798" w:id="209"/>
      <w:r w:rsidR="1CAFCF7F">
        <w:rPr/>
        <w:t>Tarefas</w:t>
      </w:r>
      <w:bookmarkEnd w:id="209"/>
    </w:p>
    <w:p w:rsidR="00CA403A" w:rsidRDefault="009309C2" w14:paraId="48338D0F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4651DB0" wp14:editId="06309992">
            <wp:extent cx="5400675" cy="542925"/>
            <wp:effectExtent l="0" t="0" r="9525" b="9525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7CB74D1D" w14:textId="2CD72EE0" w14:noSpellErr="1">
      <w:r w:rsidR="1CAFCF7F">
        <w:rPr/>
        <w:t xml:space="preserve">A noção central do fluxo de trabalho no SAPIENS é a </w:t>
      </w:r>
      <w:r w:rsidRPr="1CAFCF7F" w:rsidR="1CAFCF7F">
        <w:rPr>
          <w:b w:val="1"/>
          <w:bCs w:val="1"/>
        </w:rPr>
        <w:t>t</w:t>
      </w:r>
      <w:r w:rsidRPr="1CAFCF7F" w:rsidR="1CAFCF7F">
        <w:rPr>
          <w:b w:val="1"/>
          <w:bCs w:val="1"/>
        </w:rPr>
        <w:t>arefa</w:t>
      </w:r>
      <w:r w:rsidR="1CAFCF7F">
        <w:rPr/>
        <w:t xml:space="preserve">. </w:t>
      </w:r>
    </w:p>
    <w:p w:rsidR="00CA403A" w:rsidRDefault="008B1762" w14:paraId="1F165B7B" w14:textId="3E5BFF17" w14:noSpellErr="1">
      <w:r w:rsidR="1CAFCF7F">
        <w:rPr/>
        <w:t xml:space="preserve">Um </w:t>
      </w:r>
      <w:r w:rsidR="1CAFCF7F">
        <w:rPr/>
        <w:t>usuári</w:t>
      </w:r>
      <w:r w:rsidR="1CAFCF7F">
        <w:rPr/>
        <w:t xml:space="preserve">o abre uma </w:t>
      </w:r>
      <w:r w:rsidR="1CAFCF7F">
        <w:rPr/>
        <w:t>t</w:t>
      </w:r>
      <w:r w:rsidR="1CAFCF7F">
        <w:rPr/>
        <w:t xml:space="preserve">arefa para outro </w:t>
      </w:r>
      <w:r w:rsidR="1CAFCF7F">
        <w:rPr/>
        <w:t>usuário</w:t>
      </w:r>
      <w:r w:rsidR="1CAFCF7F">
        <w:rPr/>
        <w:t xml:space="preserve"> quando necessitar que uma ou mais </w:t>
      </w:r>
      <w:r w:rsidRPr="1CAFCF7F" w:rsidR="1CAFCF7F">
        <w:rPr>
          <w:b w:val="1"/>
          <w:bCs w:val="1"/>
        </w:rPr>
        <w:t>a</w:t>
      </w:r>
      <w:r w:rsidRPr="1CAFCF7F" w:rsidR="1CAFCF7F">
        <w:rPr>
          <w:b w:val="1"/>
          <w:bCs w:val="1"/>
        </w:rPr>
        <w:t>tividades</w:t>
      </w:r>
      <w:r w:rsidR="1CAFCF7F">
        <w:rPr/>
        <w:t xml:space="preserve"> sejam realizada</w:t>
      </w:r>
      <w:r w:rsidR="1CAFCF7F">
        <w:rPr/>
        <w:t>s</w:t>
      </w:r>
      <w:r w:rsidR="1CAFCF7F">
        <w:rPr/>
        <w:t>, em um dado prazo.</w:t>
      </w:r>
    </w:p>
    <w:p w:rsidR="00CA403A" w:rsidRDefault="001B22E8" w14:paraId="37C04098" w14:textId="77777777" w14:noSpellErr="1">
      <w:pPr>
        <w:pStyle w:val="Ttulo4"/>
        <w:rPr/>
      </w:pPr>
      <w:bookmarkStart w:name="_Toc489029799" w:id="210"/>
      <w:r w:rsidR="1CAFCF7F">
        <w:rPr/>
        <w:t>G</w:t>
      </w:r>
      <w:r w:rsidR="1CAFCF7F">
        <w:rPr/>
        <w:t>rid</w:t>
      </w:r>
      <w:r w:rsidR="1CAFCF7F">
        <w:rPr/>
        <w:t xml:space="preserve"> de Tarefas</w:t>
      </w:r>
      <w:bookmarkEnd w:id="210"/>
    </w:p>
    <w:p w:rsidR="00CA403A" w:rsidRDefault="008B1762" w14:paraId="657AE8EC" w14:textId="32789796" w14:noSpellErr="1">
      <w:r w:rsidR="1CAFCF7F">
        <w:rPr/>
        <w:t xml:space="preserve">No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constam as </w:t>
      </w:r>
      <w:r w:rsidR="1CAFCF7F">
        <w:rPr/>
        <w:t>t</w:t>
      </w:r>
      <w:r w:rsidR="1CAFCF7F">
        <w:rPr/>
        <w:t xml:space="preserve">arefas pendentes do </w:t>
      </w:r>
      <w:r w:rsidR="1CAFCF7F">
        <w:rPr/>
        <w:t>usuário</w:t>
      </w:r>
      <w:r w:rsidR="1CAFCF7F">
        <w:rPr/>
        <w:t xml:space="preserve">, ou seja, as </w:t>
      </w:r>
      <w:r w:rsidR="1CAFCF7F">
        <w:rPr/>
        <w:t>t</w:t>
      </w:r>
      <w:r w:rsidR="1CAFCF7F">
        <w:rPr/>
        <w:t xml:space="preserve">arefas que foram abertas tendo ele como </w:t>
      </w:r>
      <w:r w:rsidR="1CAFCF7F">
        <w:rPr/>
        <w:t>r</w:t>
      </w:r>
      <w:r w:rsidR="1CAFCF7F">
        <w:rPr/>
        <w:t>esponsável, as tarefas que estão aguardando o início do prazo e as tarefas que o usuário está acompanhando.</w:t>
      </w:r>
    </w:p>
    <w:p w:rsidR="00B7728C" w:rsidP="00B7728C" w:rsidRDefault="00B7728C" w14:paraId="7814ED35" w14:textId="1B65DF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02A398BA" wp14:editId="52477BD1">
            <wp:extent cx="5303520" cy="32575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8C" w:rsidP="00B7728C" w:rsidRDefault="00B7728C" w14:paraId="575C19AD" w14:textId="7B0C2CBF" w14:noSpellErr="1">
      <w:pPr>
        <w:pStyle w:val="Ttulo5"/>
        <w:rPr/>
      </w:pPr>
      <w:bookmarkStart w:name="_Toc489029800" w:id="211"/>
      <w:r w:rsidR="1CAFCF7F">
        <w:rPr/>
        <w:t>Minhas Tarefas</w:t>
      </w:r>
      <w:bookmarkEnd w:id="211"/>
    </w:p>
    <w:p w:rsidR="00B7728C" w:rsidP="00B7728C" w:rsidRDefault="00B7728C" w14:paraId="11B8D691" w14:textId="128CA5D2" w14:noSpellErr="1">
      <w:r w:rsidR="1CAFCF7F">
        <w:rPr/>
        <w:t>Filtro para exibir apenas as minhas tarefas cujo prazo se começou.</w:t>
      </w:r>
    </w:p>
    <w:p w:rsidR="00B7728C" w:rsidP="00B7728C" w:rsidRDefault="00B7728C" w14:paraId="1D1DA4CF" w14:textId="1F14635C" w14:noSpellErr="1">
      <w:pPr>
        <w:pStyle w:val="Ttulo5"/>
        <w:rPr/>
      </w:pPr>
      <w:bookmarkStart w:name="_Toc489029801" w:id="212"/>
      <w:r w:rsidR="1CAFCF7F">
        <w:rPr/>
        <w:t>Aguardando Início</w:t>
      </w:r>
      <w:bookmarkEnd w:id="212"/>
    </w:p>
    <w:p w:rsidR="00B7728C" w:rsidP="00B7728C" w:rsidRDefault="00B7728C" w14:paraId="25C203B1" w14:textId="3543ABED" w14:noSpellErr="1">
      <w:r w:rsidR="1CAFCF7F">
        <w:rPr/>
        <w:t>Filtro para exibir apenas as minhas tarefas cujo prazo ainda não começou.</w:t>
      </w:r>
    </w:p>
    <w:p w:rsidR="00B7728C" w:rsidP="00B7728C" w:rsidRDefault="00B7728C" w14:paraId="00278449" w14:textId="458FDBF4" w14:noSpellErr="1">
      <w:r w:rsidR="1CAFCF7F">
        <w:rPr/>
        <w:t>Ou seja, se a data de início do prazo for no futuro, a tarefa está em uma visão separada.</w:t>
      </w:r>
    </w:p>
    <w:p w:rsidR="00B7728C" w:rsidP="00B7728C" w:rsidRDefault="00B7728C" w14:paraId="381A7901" w14:textId="3E07FB9A" w14:noSpellErr="1">
      <w:pPr>
        <w:pStyle w:val="Ttulo5"/>
        <w:rPr/>
      </w:pPr>
      <w:bookmarkStart w:name="_Toc489029802" w:id="213"/>
      <w:r w:rsidR="1CAFCF7F">
        <w:rPr/>
        <w:t>Meus Acompanhamentos</w:t>
      </w:r>
      <w:bookmarkEnd w:id="213"/>
    </w:p>
    <w:p w:rsidRPr="00B7728C" w:rsidR="00B7728C" w:rsidP="00B7728C" w:rsidRDefault="00B7728C" w14:paraId="5CF4FFD8" w14:textId="574C7D68" w14:noSpellErr="1">
      <w:r w:rsidR="1CAFCF7F">
        <w:rPr/>
        <w:t>Filtro para exibir apenas as tarefas de outros usuários, mas nas quais foi cadastrado um acompanhamento.</w:t>
      </w:r>
    </w:p>
    <w:p w:rsidR="00CA403A" w:rsidRDefault="008B1762" w14:paraId="3746A08B" w14:textId="77777777" w14:noSpellErr="1">
      <w:pPr>
        <w:pStyle w:val="Ttulo4"/>
        <w:rPr/>
      </w:pPr>
      <w:bookmarkStart w:name="_Toc489029803" w:id="214"/>
      <w:r w:rsidR="1CAFCF7F">
        <w:rPr/>
        <w:t>Criando uma Tarefa</w:t>
      </w:r>
      <w:bookmarkEnd w:id="214"/>
    </w:p>
    <w:p w:rsidR="00CA403A" w:rsidRDefault="008B1762" w14:paraId="2B89C32C" w14:textId="254A1A40" w14:noSpellErr="1">
      <w:r w:rsidR="1CAFCF7F">
        <w:rPr/>
        <w:t xml:space="preserve">Ainda no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, o </w:t>
      </w:r>
      <w:r w:rsidR="1CAFCF7F">
        <w:rPr/>
        <w:t>usuário</w:t>
      </w:r>
      <w:r w:rsidR="1CAFCF7F">
        <w:rPr/>
        <w:t xml:space="preserve"> poderá cadastrar novas </w:t>
      </w:r>
      <w:r w:rsidR="1CAFCF7F">
        <w:rPr/>
        <w:t>t</w:t>
      </w:r>
      <w:r w:rsidR="1CAFCF7F">
        <w:rPr/>
        <w:t xml:space="preserve">arefas, clicando no botão “+”, </w:t>
      </w:r>
      <w:r w:rsidR="1CAFCF7F">
        <w:rPr/>
        <w:t>ou editar</w:t>
      </w:r>
      <w:r w:rsidR="1CAFCF7F">
        <w:rPr/>
        <w:t xml:space="preserve"> </w:t>
      </w:r>
      <w:r w:rsidR="1CAFCF7F">
        <w:rPr/>
        <w:t>t</w:t>
      </w:r>
      <w:r w:rsidR="1CAFCF7F">
        <w:rPr/>
        <w:t>arefas já existentes, clicando</w:t>
      </w:r>
      <w:r w:rsidR="1CAFCF7F">
        <w:rPr/>
        <w:t xml:space="preserve"> 2x vezes sobre a</w:t>
      </w:r>
      <w:r w:rsidR="1CAFCF7F">
        <w:rPr/>
        <w:t xml:space="preserve"> respectiva</w:t>
      </w:r>
      <w:r w:rsidR="1CAFCF7F">
        <w:rPr/>
        <w:t xml:space="preserve"> linha.</w:t>
      </w:r>
    </w:p>
    <w:p w:rsidR="00CA403A" w:rsidRDefault="008B1762" w14:paraId="5F113E2F" w14:textId="26DDD9CD" w14:noSpellErr="1">
      <w:r w:rsidR="1CAFCF7F">
        <w:rPr/>
        <w:t xml:space="preserve">No formulário da </w:t>
      </w:r>
      <w:r w:rsidR="1CAFCF7F">
        <w:rPr/>
        <w:t>t</w:t>
      </w:r>
      <w:r w:rsidR="1CAFCF7F">
        <w:rPr/>
        <w:t>arefa</w:t>
      </w:r>
      <w:r w:rsidR="1CAFCF7F">
        <w:rPr/>
        <w:t>,</w:t>
      </w:r>
      <w:r w:rsidR="1CAFCF7F">
        <w:rPr/>
        <w:t xml:space="preserve"> constam todos seus elementos:</w:t>
      </w:r>
    </w:p>
    <w:p w:rsidR="00CA403A" w:rsidRDefault="0064404C" w14:paraId="338B6AB1" w14:textId="06DF89BE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DF6E51F" wp14:editId="6D2D88A1">
            <wp:extent cx="5391150" cy="3619500"/>
            <wp:effectExtent l="0" t="0" r="0" b="0"/>
            <wp:docPr id="247" name="Image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0688C512" w14:textId="21C18A7E" w14:noSpellErr="1">
      <w:r w:rsidR="1CAFCF7F">
        <w:rPr/>
        <w:t xml:space="preserve">Uma </w:t>
      </w:r>
      <w:r w:rsidR="1CAFCF7F">
        <w:rPr/>
        <w:t>t</w:t>
      </w:r>
      <w:r w:rsidR="1CAFCF7F">
        <w:rPr/>
        <w:t xml:space="preserve">arefa sempre deve ser aberta em relação a um </w:t>
      </w:r>
      <w:r w:rsidR="1CAFCF7F">
        <w:rPr/>
        <w:t>processo/documento avulso</w:t>
      </w:r>
      <w:r w:rsidR="1CAFCF7F">
        <w:rPr/>
        <w:t>, por isso a necessidade de se informar o NUP.</w:t>
      </w:r>
    </w:p>
    <w:p w:rsidR="00CA403A" w:rsidRDefault="00C5542E" w14:paraId="47FD02EE" w14:textId="70E6D257" w14:noSpellErr="1">
      <w:r w:rsidR="1CAFCF7F">
        <w:rPr/>
        <w:t>À</w:t>
      </w:r>
      <w:r w:rsidR="1CAFCF7F">
        <w:rPr/>
        <w:t xml:space="preserve"> t</w:t>
      </w:r>
      <w:r w:rsidR="1CAFCF7F">
        <w:rPr/>
        <w:t xml:space="preserve">arefa deve ser atribuída uma </w:t>
      </w:r>
      <w:r w:rsidR="1CAFCF7F">
        <w:rPr/>
        <w:t>e</w:t>
      </w:r>
      <w:r w:rsidR="1CAFCF7F">
        <w:rPr/>
        <w:t xml:space="preserve">spécie, que descreve em linhas gerais a atribuição. O SAPIENS contém uma extensa lista de </w:t>
      </w:r>
      <w:r w:rsidR="1CAFCF7F">
        <w:rPr/>
        <w:t>e</w:t>
      </w:r>
      <w:r w:rsidR="1CAFCF7F">
        <w:rPr/>
        <w:t xml:space="preserve">spécies de </w:t>
      </w:r>
      <w:r w:rsidR="1CAFCF7F">
        <w:rPr/>
        <w:t>t</w:t>
      </w:r>
      <w:r w:rsidR="1CAFCF7F">
        <w:rPr/>
        <w:t>arefas.</w:t>
      </w:r>
    </w:p>
    <w:p w:rsidR="00CA403A" w:rsidRDefault="008B1762" w14:paraId="2F64814D" w14:textId="2968C2AF" w14:noSpellErr="1">
      <w:r w:rsidR="1CAFCF7F">
        <w:rPr/>
        <w:t xml:space="preserve">Após selecionar o </w:t>
      </w:r>
      <w:r w:rsidR="1CAFCF7F">
        <w:rPr/>
        <w:t>setor</w:t>
      </w:r>
      <w:r w:rsidR="1CAFCF7F">
        <w:rPr/>
        <w:t xml:space="preserve">, deverá ser escolhido o </w:t>
      </w:r>
      <w:r w:rsidR="1CAFCF7F">
        <w:rPr/>
        <w:t>usuário</w:t>
      </w:r>
      <w:r w:rsidR="1CAFCF7F">
        <w:rPr/>
        <w:t xml:space="preserve"> que receberá a </w:t>
      </w:r>
      <w:r w:rsidR="1CAFCF7F">
        <w:rPr/>
        <w:t>t</w:t>
      </w:r>
      <w:r w:rsidR="1CAFCF7F">
        <w:rPr/>
        <w:t>arefa.</w:t>
      </w:r>
    </w:p>
    <w:p w:rsidR="00CA403A" w:rsidRDefault="008B1762" w14:paraId="3DC12158" w14:textId="3F9894DB" w14:noSpellErr="1">
      <w:r w:rsidR="1CAFCF7F">
        <w:rPr/>
        <w:t xml:space="preserve">Atenção, se o </w:t>
      </w:r>
      <w:r w:rsidR="1CAFCF7F">
        <w:rPr/>
        <w:t>usuário</w:t>
      </w:r>
      <w:r w:rsidR="1CAFCF7F">
        <w:rPr/>
        <w:t xml:space="preserve"> </w:t>
      </w:r>
      <w:r w:rsidR="1CAFCF7F">
        <w:rPr/>
        <w:t>r</w:t>
      </w:r>
      <w:r w:rsidR="1CAFCF7F">
        <w:rPr/>
        <w:t xml:space="preserve">esponsável estiver em período de </w:t>
      </w:r>
      <w:r w:rsidR="1CAFCF7F">
        <w:rPr/>
        <w:t>a</w:t>
      </w:r>
      <w:r w:rsidR="1CAFCF7F">
        <w:rPr/>
        <w:t xml:space="preserve">fastamento cadastrado no SAPIENS, como férias, ou licença, não será possível a abertura da </w:t>
      </w:r>
      <w:r w:rsidR="1CAFCF7F">
        <w:rPr/>
        <w:t>t</w:t>
      </w:r>
      <w:r w:rsidR="1CAFCF7F">
        <w:rPr/>
        <w:t>arefa e haverá uma mensagem de erro.</w:t>
      </w:r>
    </w:p>
    <w:p w:rsidRPr="0052468A" w:rsidR="0005501B" w:rsidP="0005501B" w:rsidRDefault="0005501B" w14:paraId="6EF46170" w14:textId="77777777" w14:noSpellErr="1">
      <w:r w:rsidR="1CAFCF7F">
        <w:rPr/>
        <w:t>O afastamento leva em consideração a data de início do prazo, que não pode recair dentre de um intervalo de afastamento cadastrado. Além disso, n</w:t>
      </w:r>
      <w:r w:rsidR="1CAFCF7F">
        <w:rPr/>
        <w:t>ão é possível abrir ou redistribuir tarefa se o usu</w:t>
      </w:r>
      <w:r w:rsidR="1CAFCF7F">
        <w:rPr/>
        <w:t>á</w:t>
      </w:r>
      <w:r w:rsidR="1CAFCF7F">
        <w:rPr/>
        <w:t xml:space="preserve">rio estiver afastado </w:t>
      </w:r>
      <w:r w:rsidR="1CAFCF7F">
        <w:rPr/>
        <w:t>na data da redistribuição</w:t>
      </w:r>
      <w:r w:rsidR="1CAFCF7F">
        <w:rPr/>
        <w:t xml:space="preserve"> e o prazo terminar dentro do período de afastamento</w:t>
      </w:r>
      <w:r w:rsidR="1CAFCF7F">
        <w:rPr/>
        <w:t>.</w:t>
      </w:r>
    </w:p>
    <w:p w:rsidR="000E31B6" w:rsidRDefault="000E31B6" w14:paraId="457ECC61" w14:textId="5F73AE92" w14:noSpellErr="1">
      <w:r w:rsidR="1CAFCF7F">
        <w:rPr/>
        <w:t>A informação “(AFASTADO)” aparecerá ao lado do nome do usuário nesses casos.</w:t>
      </w:r>
    </w:p>
    <w:p w:rsidR="00CA403A" w:rsidRDefault="008B1762" w14:paraId="3528F38D" w14:textId="7777777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61E6C6F" wp14:editId="1832BCA9">
            <wp:extent cx="5391150" cy="1343025"/>
            <wp:effectExtent l="0" t="0" r="0" b="9525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7F14461B" w14:textId="7ED64570">
      <w:r w:rsidR="1CAFCF7F">
        <w:rPr/>
        <w:t xml:space="preserve">De início, o </w:t>
      </w:r>
      <w:r w:rsidR="1CAFCF7F">
        <w:rPr/>
        <w:t>usuário</w:t>
      </w:r>
      <w:r w:rsidR="1CAFCF7F">
        <w:rPr/>
        <w:t xml:space="preserve"> perceberá ao clicar no </w:t>
      </w:r>
      <w:proofErr w:type="spellStart"/>
      <w:r w:rsidRPr="1CAFCF7F" w:rsidR="1CAFCF7F">
        <w:rPr>
          <w:i w:val="1"/>
          <w:iCs w:val="1"/>
        </w:rPr>
        <w:t>c</w:t>
      </w:r>
      <w:r w:rsidRPr="1CAFCF7F" w:rsidR="1CAFCF7F">
        <w:rPr>
          <w:i w:val="1"/>
          <w:iCs w:val="1"/>
        </w:rPr>
        <w:t>ombo</w:t>
      </w:r>
      <w:r w:rsidRPr="1CAFCF7F" w:rsidR="1CAFCF7F">
        <w:rPr>
          <w:i w:val="1"/>
          <w:iCs w:val="1"/>
        </w:rPr>
        <w:t>box</w:t>
      </w:r>
      <w:proofErr w:type="spellEnd"/>
      <w:r w:rsidR="1CAFCF7F">
        <w:rPr/>
        <w:t xml:space="preserve">, que apenas os </w:t>
      </w:r>
      <w:r w:rsidR="1CAFCF7F">
        <w:rPr/>
        <w:t>setor</w:t>
      </w:r>
      <w:r w:rsidR="1CAFCF7F">
        <w:rPr/>
        <w:t xml:space="preserve">es de sua </w:t>
      </w:r>
      <w:r w:rsidR="1CAFCF7F">
        <w:rPr/>
        <w:t>unidade</w:t>
      </w:r>
      <w:r w:rsidR="1CAFCF7F">
        <w:rPr/>
        <w:t xml:space="preserve"> estarão disponíveis. Mas ao clicar na “Lupa”, verificará que uma </w:t>
      </w:r>
      <w:r w:rsidR="1CAFCF7F">
        <w:rPr/>
        <w:t>t</w:t>
      </w:r>
      <w:r w:rsidR="1CAFCF7F">
        <w:rPr/>
        <w:t xml:space="preserve">arefa poderá ser aberta para qualquer </w:t>
      </w:r>
      <w:r w:rsidR="1CAFCF7F">
        <w:rPr/>
        <w:t>unidade</w:t>
      </w:r>
      <w:r w:rsidR="1CAFCF7F">
        <w:rPr/>
        <w:t xml:space="preserve"> do SAPIENS</w:t>
      </w:r>
      <w:r w:rsidR="1CAFCF7F">
        <w:rPr/>
        <w:t>.</w:t>
      </w:r>
    </w:p>
    <w:p w:rsidR="00CA403A" w:rsidP="0007259E" w:rsidRDefault="00FD354A" w14:paraId="47D26A80" w14:textId="32869C33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3C099F4" wp14:editId="43C28E65">
            <wp:extent cx="5391150" cy="3295650"/>
            <wp:effectExtent l="0" t="0" r="0" b="0"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1B6" w:rsidP="00442B03" w:rsidRDefault="000E31B6" w14:paraId="4EDF4480" w14:textId="50DB290B" w14:noSpellErr="1">
      <w:r w:rsidR="1CAFCF7F">
        <w:rPr/>
        <w:t>Atenção, caso uma unidade tenha sido configurada para receber tarefas de outras unidades apenas pelo seu setor de protocolo, este est</w:t>
      </w:r>
      <w:r w:rsidR="1CAFCF7F">
        <w:rPr/>
        <w:t>ar</w:t>
      </w:r>
      <w:r w:rsidR="1CAFCF7F">
        <w:rPr/>
        <w:t>á negritado.</w:t>
      </w:r>
    </w:p>
    <w:p w:rsidR="004F3DDE" w:rsidP="004F3DDE" w:rsidRDefault="004F3DDE" w14:paraId="1900A5CF" w14:textId="07295711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Atenção, a regra que obriga a abertura de tarefas no protocolo de outras unidades, assim configuradas, não se aplica em caso de NUP com acesso restrito.</w:t>
      </w:r>
    </w:p>
    <w:p w:rsidR="00442B03" w:rsidP="00442B03" w:rsidRDefault="008B1762" w14:paraId="6E4C9188" w14:textId="101B8CC7">
      <w:r w:rsidR="1CAFCF7F">
        <w:rPr/>
        <w:t xml:space="preserve">O próximo passo é a definição do </w:t>
      </w:r>
      <w:r w:rsidR="1CAFCF7F">
        <w:rPr/>
        <w:t>p</w:t>
      </w:r>
      <w:r w:rsidR="1CAFCF7F">
        <w:rPr/>
        <w:t xml:space="preserve">razo para o cumprimento da </w:t>
      </w:r>
      <w:r w:rsidR="1CAFCF7F">
        <w:rPr/>
        <w:t>t</w:t>
      </w:r>
      <w:r w:rsidR="1CAFCF7F">
        <w:rPr/>
        <w:t xml:space="preserve">arefa. </w:t>
      </w:r>
      <w:r w:rsidR="1CAFCF7F">
        <w:rPr/>
        <w:t>Sugere-se a utilização da uma barra deslizante (</w:t>
      </w:r>
      <w:proofErr w:type="spellStart"/>
      <w:r w:rsidRPr="1CAFCF7F" w:rsidR="1CAFCF7F">
        <w:rPr>
          <w:i w:val="1"/>
          <w:iCs w:val="1"/>
        </w:rPr>
        <w:t>slider</w:t>
      </w:r>
      <w:proofErr w:type="spellEnd"/>
      <w:r w:rsidR="1CAFCF7F">
        <w:rPr/>
        <w:t>) para definir o prazo em dias de maneira mais simples. Assim, por exemplo, é possível simplesmente arrastar a barra para a posição de 10</w:t>
      </w:r>
      <w:r w:rsidR="1CAFCF7F">
        <w:rPr/>
        <w:t xml:space="preserve"> (dez)</w:t>
      </w:r>
      <w:r w:rsidR="1CAFCF7F">
        <w:rPr/>
        <w:t xml:space="preserve"> dias, que as datas de início e de fim do prazo serão automaticamente alteradas pelo SAPIENS.</w:t>
      </w:r>
    </w:p>
    <w:p w:rsidR="00442B03" w:rsidP="00442B03" w:rsidRDefault="00442B03" w14:paraId="0A77F0DE" w14:textId="6361B1B5" w14:noSpellErr="1">
      <w:r w:rsidR="1CAFCF7F">
        <w:rPr/>
        <w:t xml:space="preserve">A data final do prazo da tarefa não pode </w:t>
      </w:r>
      <w:r w:rsidR="1CAFCF7F">
        <w:rPr/>
        <w:t xml:space="preserve">coincidir com </w:t>
      </w:r>
      <w:r w:rsidR="1CAFCF7F">
        <w:rPr/>
        <w:t xml:space="preserve">finais de semana </w:t>
      </w:r>
      <w:r w:rsidR="1CAFCF7F">
        <w:rPr/>
        <w:t>ou</w:t>
      </w:r>
      <w:r w:rsidR="1CAFCF7F">
        <w:rPr/>
        <w:t xml:space="preserve"> </w:t>
      </w:r>
      <w:r w:rsidR="1CAFCF7F">
        <w:rPr/>
        <w:t xml:space="preserve">feriados nacionais. Nesses casos, o SAPIENS passará </w:t>
      </w:r>
      <w:r w:rsidR="1CAFCF7F">
        <w:rPr/>
        <w:t xml:space="preserve">automaticamente </w:t>
      </w:r>
      <w:r w:rsidR="1CAFCF7F">
        <w:rPr/>
        <w:t>o prazo para o próximo dia útil.</w:t>
      </w:r>
    </w:p>
    <w:p w:rsidR="00442B03" w:rsidP="00442B03" w:rsidRDefault="00442B03" w14:paraId="36601BD6" w14:textId="77777777" w14:noSpellErr="1">
      <w:r w:rsidR="1CAFCF7F">
        <w:rPr/>
        <w:t>O prazo mínimo deve ser de 1 (um) dia, e o máximo de 180 (cento e oitenta) dias. A data/hora final padrão do prazo da tarefa é às 20h00 de 5 (cinco) dias após a data inicial do prazo.</w:t>
      </w:r>
    </w:p>
    <w:p w:rsidR="00E01F2E" w:rsidP="00442B03" w:rsidRDefault="00E01F2E" w14:paraId="2D786C8F" w14:textId="666EE059">
      <w:r w:rsidR="1CAFCF7F">
        <w:rPr/>
        <w:t xml:space="preserve">É possível contar o prazo apenas em dias úteis, bastando para tanto selecionar o </w:t>
      </w:r>
      <w:proofErr w:type="spellStart"/>
      <w:r w:rsidR="1CAFCF7F">
        <w:rPr/>
        <w:t>checkbox</w:t>
      </w:r>
      <w:proofErr w:type="spellEnd"/>
      <w:r w:rsidR="1CAFCF7F">
        <w:rPr/>
        <w:t xml:space="preserve"> correspondente.</w:t>
      </w:r>
    </w:p>
    <w:p w:rsidR="00442B03" w:rsidP="00EE5A9A" w:rsidRDefault="00442B03" w14:paraId="2018BA82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Atenção, pois somente é possível abrir uma tarefa se que o usuário de destino tiver poderes para VER o processo, em caso de restrição de acesso.</w:t>
      </w:r>
    </w:p>
    <w:p w:rsidR="0056613E" w:rsidP="00EE5A9A" w:rsidRDefault="0056613E" w14:paraId="02C27E64" w14:textId="37A84EF6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Todavia, nestes casos o SAPIENS permitirá ao usuário gerenciar a restrição de acesso do NUP no próprio formulário da tarefa.</w:t>
      </w:r>
    </w:p>
    <w:p w:rsidRPr="00C5542E" w:rsidR="00A3768A" w:rsidP="00EE5A9A" w:rsidRDefault="00A3768A" w14:paraId="367CE668" w14:textId="4610A014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Esta regra não se aplica se a tarefa for aberta para um setor de ARQUIVO.</w:t>
      </w:r>
    </w:p>
    <w:p w:rsidR="00442B03" w:rsidP="00442B03" w:rsidRDefault="00442B03" w14:paraId="6FB7D7ED" w14:textId="0B7B7D5F" w14:noSpellErr="1">
      <w:r w:rsidR="1CAFCF7F">
        <w:rPr/>
        <w:t xml:space="preserve">Além disso, uma unidade pode ser configurada para receber tarefas e tramitações de outras unidades apenas pelo seu Protocolo, sendo gerada uma mensagem de erro </w:t>
      </w:r>
      <w:r w:rsidR="1CAFCF7F">
        <w:rPr/>
        <w:t>caso isto não ocorra</w:t>
      </w:r>
      <w:r w:rsidR="1CAFCF7F">
        <w:rPr/>
        <w:t>.</w:t>
      </w:r>
    </w:p>
    <w:p w:rsidR="00CA403A" w:rsidRDefault="008B1762" w14:paraId="7AE3A2F8" w14:textId="302492E7" w14:noSpellErr="1">
      <w:r w:rsidR="1CAFCF7F">
        <w:rPr/>
        <w:t xml:space="preserve">Opcionalmente, no ato de abertura da </w:t>
      </w:r>
      <w:r w:rsidR="1CAFCF7F">
        <w:rPr/>
        <w:t>t</w:t>
      </w:r>
      <w:r w:rsidR="1CAFCF7F">
        <w:rPr/>
        <w:t xml:space="preserve">arefa, o </w:t>
      </w:r>
      <w:r w:rsidR="1CAFCF7F">
        <w:rPr/>
        <w:t>usuário</w:t>
      </w:r>
      <w:r w:rsidR="1CAFCF7F">
        <w:rPr/>
        <w:t xml:space="preserve"> poderá informar uma </w:t>
      </w:r>
      <w:r w:rsidR="1CAFCF7F">
        <w:rPr/>
        <w:t>minuta</w:t>
      </w:r>
      <w:r w:rsidR="1CAFCF7F">
        <w:rPr/>
        <w:t xml:space="preserve">, que esteja em sua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>rabalho, para que seja realizada a juntada.</w:t>
      </w:r>
    </w:p>
    <w:p w:rsidR="00CA403A" w:rsidRDefault="008B1762" w14:paraId="5615BE0C" w14:textId="58FE956F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Atenção, pois a juntada não poderá ser desfeita, mesmo que a </w:t>
      </w:r>
      <w:r w:rsidR="1CAFCF7F">
        <w:rPr/>
        <w:t>t</w:t>
      </w:r>
      <w:r w:rsidR="1CAFCF7F">
        <w:rPr/>
        <w:t>arefa seja posteriormente excluída!</w:t>
      </w:r>
      <w:r w:rsidR="1CAFCF7F">
        <w:rPr/>
        <w:t xml:space="preserve"> </w:t>
      </w:r>
      <w:r w:rsidR="1CAFCF7F">
        <w:rPr/>
        <w:t xml:space="preserve">Lembre-se, a juntada é o ato de retirar uma </w:t>
      </w:r>
      <w:r w:rsidR="1CAFCF7F">
        <w:rPr/>
        <w:t>minuta</w:t>
      </w:r>
      <w:r w:rsidR="1CAFCF7F">
        <w:rPr/>
        <w:t xml:space="preserve"> da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 xml:space="preserve">rabalho e “publicá-la”, tornando-a imutável e pertencente a um </w:t>
      </w:r>
      <w:r w:rsidR="1CAFCF7F">
        <w:rPr/>
        <w:t>processo/documento avulso</w:t>
      </w:r>
      <w:r w:rsidR="1CAFCF7F">
        <w:rPr/>
        <w:t>.</w:t>
      </w:r>
    </w:p>
    <w:p w:rsidR="00CA403A" w:rsidRDefault="008B1762" w14:paraId="1B28B9EA" w14:textId="5ADEBDD9" w14:noSpellErr="1">
      <w:r w:rsidR="1CAFCF7F">
        <w:rPr/>
        <w:t xml:space="preserve">O </w:t>
      </w:r>
      <w:r w:rsidR="1CAFCF7F">
        <w:rPr/>
        <w:t>usuário</w:t>
      </w:r>
      <w:r w:rsidR="1CAFCF7F">
        <w:rPr/>
        <w:t xml:space="preserve"> poderá ainda colocar uma </w:t>
      </w:r>
      <w:r w:rsidR="1CAFCF7F">
        <w:rPr/>
        <w:t>o</w:t>
      </w:r>
      <w:r w:rsidR="1CAFCF7F">
        <w:rPr/>
        <w:t xml:space="preserve">bservação na </w:t>
      </w:r>
      <w:r w:rsidR="1CAFCF7F">
        <w:rPr/>
        <w:t>t</w:t>
      </w:r>
      <w:r w:rsidR="1CAFCF7F">
        <w:rPr/>
        <w:t xml:space="preserve">arefa, detalhando de forma mais clara a </w:t>
      </w:r>
      <w:r w:rsidR="1CAFCF7F">
        <w:rPr/>
        <w:t>e</w:t>
      </w:r>
      <w:r w:rsidR="1CAFCF7F">
        <w:rPr/>
        <w:t xml:space="preserve">spécie de </w:t>
      </w:r>
      <w:r w:rsidR="1CAFCF7F">
        <w:rPr/>
        <w:t>t</w:t>
      </w:r>
      <w:r w:rsidR="1CAFCF7F">
        <w:rPr/>
        <w:t>arefa escolhida.</w:t>
      </w:r>
    </w:p>
    <w:p w:rsidR="00442B03" w:rsidRDefault="00442B03" w14:paraId="7D4819E8" w14:textId="03CD657D" w14:noSpellErr="1">
      <w:r w:rsidR="1CAFCF7F">
        <w:rPr/>
        <w:t xml:space="preserve">A </w:t>
      </w:r>
      <w:r w:rsidR="1CAFCF7F">
        <w:rPr/>
        <w:t>t</w:t>
      </w:r>
      <w:r w:rsidR="1CAFCF7F">
        <w:rPr/>
        <w:t>arefa conta com um "</w:t>
      </w:r>
      <w:r w:rsidR="1CAFCF7F">
        <w:rPr/>
        <w:t>setor</w:t>
      </w:r>
      <w:r w:rsidR="1CAFCF7F">
        <w:rPr/>
        <w:t xml:space="preserve"> de Origem" no formulário, entre aqueles em que o usuário que está abrindo a tarefa está lotado. O padrão do SAPIENS é o setor principal do usuário.</w:t>
      </w:r>
    </w:p>
    <w:p w:rsidR="00E97E5B" w:rsidP="00E97E5B" w:rsidRDefault="00E97E5B" w14:paraId="5DDAC303" w14:textId="1C400282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Uma tarefa somente pode ser editada, encerrada ou excluída pelo usuário criador, pelo usuário responsável ou por um usuário com perfil de </w:t>
      </w:r>
      <w:r w:rsidRPr="1CAFCF7F" w:rsidR="1CAFCF7F">
        <w:rPr>
          <w:b w:val="1"/>
          <w:bCs w:val="1"/>
        </w:rPr>
        <w:t>coordenador</w:t>
      </w:r>
      <w:r w:rsidR="1CAFCF7F">
        <w:rPr/>
        <w:t xml:space="preserve"> lotado no setor responsável atual da tarefa.</w:t>
      </w:r>
    </w:p>
    <w:p w:rsidR="005E2C21" w:rsidP="009A07E7" w:rsidRDefault="005E2C21" w14:paraId="77D00043" w14:textId="7FD66D9E" w14:noSpellErr="1">
      <w:pPr>
        <w:pStyle w:val="Ttulo5"/>
        <w:rPr/>
      </w:pPr>
      <w:bookmarkStart w:name="_Toc489029804" w:id="215"/>
      <w:r w:rsidR="1CAFCF7F">
        <w:rPr/>
        <w:t>Tarefas Judiciais</w:t>
      </w:r>
      <w:bookmarkEnd w:id="215"/>
    </w:p>
    <w:p w:rsidR="005E2C21" w:rsidP="005E2C21" w:rsidRDefault="005E2C21" w14:paraId="60383D3C" w14:textId="2DF3AFF5" w14:noSpellErr="1">
      <w:r w:rsidR="1CAFCF7F">
        <w:rPr/>
        <w:t>A gestão das tarefas judiciais no SAPIENS é diferenciada, pelas peculiaridades envolvidas. As espécies de tarefa do gênero “Judicial” são:</w:t>
      </w:r>
    </w:p>
    <w:p w:rsidR="005E2C21" w:rsidP="005E2C21" w:rsidRDefault="005E2C21" w14:paraId="68920F52" w14:textId="77777777" w14:noSpellErr="1">
      <w:pPr>
        <w:pStyle w:val="PargrafodaLista"/>
        <w:numPr>
          <w:ilvl w:val="0"/>
          <w:numId w:val="40"/>
        </w:numPr>
        <w:rPr/>
      </w:pPr>
      <w:r w:rsidR="1CAFCF7F">
        <w:rPr/>
        <w:t>ANALISAR CITAÇÃO</w:t>
      </w:r>
    </w:p>
    <w:p w:rsidR="005E2C21" w:rsidP="005E2C21" w:rsidRDefault="005E2C21" w14:paraId="4662A58A" w14:textId="77777777" w14:noSpellErr="1">
      <w:pPr>
        <w:pStyle w:val="PargrafodaLista"/>
        <w:numPr>
          <w:ilvl w:val="0"/>
          <w:numId w:val="40"/>
        </w:numPr>
        <w:rPr/>
      </w:pPr>
      <w:r w:rsidR="1CAFCF7F">
        <w:rPr/>
        <w:t>ANALISAR COMUNICAÇÃO JUDICIAL URGENTE</w:t>
      </w:r>
    </w:p>
    <w:p w:rsidR="005E2C21" w:rsidP="005E2C21" w:rsidRDefault="005E2C21" w14:paraId="5175766C" w14:textId="77777777" w14:noSpellErr="1">
      <w:pPr>
        <w:pStyle w:val="PargrafodaLista"/>
        <w:numPr>
          <w:ilvl w:val="0"/>
          <w:numId w:val="40"/>
        </w:numPr>
        <w:rPr/>
      </w:pPr>
      <w:r w:rsidR="1CAFCF7F">
        <w:rPr/>
        <w:t>ANALISAR INTIMAÇÃO</w:t>
      </w:r>
    </w:p>
    <w:p w:rsidR="005E2C21" w:rsidP="005E2C21" w:rsidRDefault="005E2C21" w14:paraId="224CFE87" w14:textId="77777777" w14:noSpellErr="1">
      <w:pPr>
        <w:pStyle w:val="PargrafodaLista"/>
        <w:numPr>
          <w:ilvl w:val="0"/>
          <w:numId w:val="40"/>
        </w:numPr>
        <w:rPr/>
      </w:pPr>
      <w:r w:rsidR="1CAFCF7F">
        <w:rPr/>
        <w:t>ANALISAR NOTIFICAÇÃO</w:t>
      </w:r>
    </w:p>
    <w:p w:rsidR="005E2C21" w:rsidP="005E2C21" w:rsidRDefault="005E2C21" w14:paraId="7ECD4D17" w14:textId="77777777" w14:noSpellErr="1">
      <w:pPr>
        <w:pStyle w:val="PargrafodaLista"/>
        <w:numPr>
          <w:ilvl w:val="0"/>
          <w:numId w:val="40"/>
        </w:numPr>
        <w:rPr/>
      </w:pPr>
      <w:r w:rsidR="1CAFCF7F">
        <w:rPr/>
        <w:t>ANALISAR OUTRA FORMA DE COMUNICAÇÃO JUDICIAL</w:t>
      </w:r>
    </w:p>
    <w:p w:rsidR="005E2C21" w:rsidP="005E2C21" w:rsidRDefault="005E2C21" w14:paraId="25137992" w14:textId="77777777" w14:noSpellErr="1">
      <w:pPr>
        <w:pStyle w:val="PargrafodaLista"/>
        <w:numPr>
          <w:ilvl w:val="0"/>
          <w:numId w:val="40"/>
        </w:numPr>
        <w:rPr/>
      </w:pPr>
      <w:r w:rsidR="1CAFCF7F">
        <w:rPr/>
        <w:t>ANALISAR PAUTA DE JULGAMENTO/AUDIÊNCIA</w:t>
      </w:r>
    </w:p>
    <w:p w:rsidR="005E2C21" w:rsidP="005E2C21" w:rsidRDefault="005E2C21" w14:paraId="772BA695" w14:textId="77777777" w14:noSpellErr="1">
      <w:pPr>
        <w:pStyle w:val="PargrafodaLista"/>
        <w:numPr>
          <w:ilvl w:val="0"/>
          <w:numId w:val="40"/>
        </w:numPr>
        <w:rPr/>
      </w:pPr>
      <w:r w:rsidR="1CAFCF7F">
        <w:rPr/>
        <w:t>ANALISAR VISTA PARA MANIFESTAÇÃO</w:t>
      </w:r>
    </w:p>
    <w:p w:rsidR="005E2C21" w:rsidP="005E2C21" w:rsidRDefault="005E2C21" w14:paraId="60A2AC72" w14:textId="77777777" w14:noSpellErr="1">
      <w:pPr>
        <w:pStyle w:val="PargrafodaLista"/>
        <w:numPr>
          <w:ilvl w:val="0"/>
          <w:numId w:val="40"/>
        </w:numPr>
        <w:rPr/>
      </w:pPr>
      <w:r w:rsidR="1CAFCF7F">
        <w:rPr/>
        <w:t>PREPARAR INCID</w:t>
      </w:r>
      <w:r w:rsidR="1CAFCF7F">
        <w:rPr/>
        <w:t>ENTE PROCESSUAL (SEM INTIMAÇÃO)</w:t>
      </w:r>
    </w:p>
    <w:p w:rsidR="00250405" w:rsidP="005E2C21" w:rsidRDefault="00250405" w14:paraId="43AB898A" w14:textId="2C6A1AF9" w14:noSpellErr="1">
      <w:pPr>
        <w:pStyle w:val="PargrafodaLista"/>
        <w:numPr>
          <w:ilvl w:val="0"/>
          <w:numId w:val="40"/>
        </w:numPr>
        <w:rPr/>
      </w:pPr>
      <w:r w:rsidR="1CAFCF7F">
        <w:rPr/>
        <w:t>ELABORAR PETIÇÃO INICIAL</w:t>
      </w:r>
    </w:p>
    <w:p w:rsidR="005E2C21" w:rsidP="005E2C21" w:rsidRDefault="005E2C21" w14:paraId="01A70779" w14:textId="4440B2F9" w14:noSpellErr="1">
      <w:r w:rsidR="1CAFCF7F">
        <w:rPr/>
        <w:t xml:space="preserve">Exceto a tarefa </w:t>
      </w:r>
      <w:r w:rsidR="1CAFCF7F">
        <w:rPr/>
        <w:t>PREPARAR INCIDENTE PROCESSUAL (SEM INTIMAÇÃO)</w:t>
      </w:r>
      <w:r w:rsidR="1CAFCF7F">
        <w:rPr/>
        <w:t>, que pode ser aberta por qualquer usuário, as demais tarefas judiciais somente podem ser abertas pelo distribuidor judicial, ao distribuir uma intimação judicial previamente cadastrada no SAPIENS.</w:t>
      </w:r>
    </w:p>
    <w:p w:rsidRPr="005E2C21" w:rsidR="00250405" w:rsidP="00250405" w:rsidRDefault="00250405" w14:paraId="5C284170" w14:textId="2B5F2A90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As tarefas judiciais somente podem ser abertas ou redistribuídas para setores do gênero judicial, secretaria judiciária ou protocolo de uma outra unidade.</w:t>
      </w:r>
    </w:p>
    <w:p w:rsidR="009A07E7" w:rsidP="009A07E7" w:rsidRDefault="009A07E7" w14:paraId="5216C5B4" w14:textId="1ED3AED2" w14:noSpellErr="1">
      <w:pPr>
        <w:pStyle w:val="Ttulo5"/>
        <w:rPr/>
      </w:pPr>
      <w:bookmarkStart w:name="_Toc489029805" w:id="216"/>
      <w:r w:rsidR="1CAFCF7F">
        <w:rPr/>
        <w:t>Tramita</w:t>
      </w:r>
      <w:r w:rsidR="1CAFCF7F">
        <w:rPr/>
        <w:t>ção Interna</w:t>
      </w:r>
      <w:bookmarkEnd w:id="216"/>
    </w:p>
    <w:p w:rsidR="009A07E7" w:rsidP="009A07E7" w:rsidRDefault="009A07E7" w14:paraId="4EAB5DEF" w14:textId="2927F59B" w14:noSpellErr="1">
      <w:r w:rsidR="1CAFCF7F">
        <w:rPr/>
        <w:t xml:space="preserve">Quando um usuário abre uma </w:t>
      </w:r>
      <w:r w:rsidR="1CAFCF7F">
        <w:rPr/>
        <w:t>t</w:t>
      </w:r>
      <w:r w:rsidR="1CAFCF7F">
        <w:rPr/>
        <w:t xml:space="preserve">arefa para outro usuário, especialmente quando lotado em outro </w:t>
      </w:r>
      <w:r w:rsidR="1CAFCF7F">
        <w:rPr/>
        <w:t>setor</w:t>
      </w:r>
      <w:r w:rsidR="1CAFCF7F">
        <w:rPr/>
        <w:t xml:space="preserve">, surge a </w:t>
      </w:r>
      <w:r w:rsidR="1CAFCF7F">
        <w:rPr/>
        <w:t>possibilidade</w:t>
      </w:r>
      <w:r w:rsidR="1CAFCF7F">
        <w:rPr/>
        <w:t xml:space="preserve"> de tramitar o </w:t>
      </w:r>
      <w:r w:rsidR="1CAFCF7F">
        <w:rPr/>
        <w:t>processo/documento avulso</w:t>
      </w:r>
      <w:r w:rsidR="1CAFCF7F">
        <w:rPr/>
        <w:t xml:space="preserve"> para o </w:t>
      </w:r>
      <w:r w:rsidR="1CAFCF7F">
        <w:rPr/>
        <w:t xml:space="preserve">novo </w:t>
      </w:r>
      <w:r w:rsidR="1CAFCF7F">
        <w:rPr/>
        <w:t>setor</w:t>
      </w:r>
      <w:r w:rsidR="1CAFCF7F">
        <w:rPr/>
        <w:t xml:space="preserve"> </w:t>
      </w:r>
      <w:r w:rsidR="1CAFCF7F">
        <w:rPr/>
        <w:t>r</w:t>
      </w:r>
      <w:r w:rsidR="1CAFCF7F">
        <w:rPr/>
        <w:t>esponsável.</w:t>
      </w:r>
    </w:p>
    <w:p w:rsidR="009A07E7" w:rsidP="009A07E7" w:rsidRDefault="009A07E7" w14:paraId="1F3F87F9" w14:textId="31A132F0" w14:noSpellErr="1">
      <w:r w:rsidR="1CAFCF7F">
        <w:rPr/>
        <w:t xml:space="preserve">Quando o usuário marcar a opção “Tramitar” na tela da </w:t>
      </w:r>
      <w:r w:rsidR="1CAFCF7F">
        <w:rPr/>
        <w:t>t</w:t>
      </w:r>
      <w:r w:rsidR="1CAFCF7F">
        <w:rPr/>
        <w:t xml:space="preserve">arefa, o SAPIENS automaticamente gerará a </w:t>
      </w:r>
      <w:r w:rsidR="1CAFCF7F">
        <w:rPr/>
        <w:t>t</w:t>
      </w:r>
      <w:r w:rsidR="1CAFCF7F">
        <w:rPr/>
        <w:t xml:space="preserve">ramitação </w:t>
      </w:r>
      <w:r w:rsidR="1CAFCF7F">
        <w:rPr/>
        <w:t>i</w:t>
      </w:r>
      <w:r w:rsidR="1CAFCF7F">
        <w:rPr/>
        <w:t xml:space="preserve">nterna do </w:t>
      </w:r>
      <w:r w:rsidR="1CAFCF7F">
        <w:rPr/>
        <w:t>processo/documento avulso</w:t>
      </w:r>
      <w:r w:rsidR="1CAFCF7F">
        <w:rPr/>
        <w:t xml:space="preserve"> para o </w:t>
      </w:r>
      <w:r w:rsidR="1CAFCF7F">
        <w:rPr/>
        <w:t>setor</w:t>
      </w:r>
      <w:r w:rsidR="1CAFCF7F">
        <w:rPr/>
        <w:t xml:space="preserve"> </w:t>
      </w:r>
      <w:r w:rsidR="1CAFCF7F">
        <w:rPr/>
        <w:t>r</w:t>
      </w:r>
      <w:r w:rsidR="1CAFCF7F">
        <w:rPr/>
        <w:t xml:space="preserve">esponsável pela </w:t>
      </w:r>
      <w:r w:rsidR="1CAFCF7F">
        <w:rPr/>
        <w:t>t</w:t>
      </w:r>
      <w:r w:rsidR="1CAFCF7F">
        <w:rPr/>
        <w:t xml:space="preserve">arefa. </w:t>
      </w:r>
    </w:p>
    <w:p w:rsidR="004A19A3" w:rsidP="009A07E7" w:rsidRDefault="004A19A3" w14:paraId="39752145" w14:textId="60CCD118" w14:noSpellErr="1">
      <w:r w:rsidR="1CAFCF7F">
        <w:rPr/>
        <w:t>A opção “Tramitar” somente estará habilitada ser for possível realizar a tramitação. Por exemplo, o se o usuário não estiver lotado na unidade atual do NUP, a opção “Tramitar” estará desabilitada.</w:t>
      </w:r>
    </w:p>
    <w:p w:rsidR="00963B40" w:rsidP="00963B40" w:rsidRDefault="00963B40" w14:paraId="7D05F227" w14:textId="041887A3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2E0E336" wp14:editId="19BD093F">
            <wp:extent cx="5398770" cy="381635"/>
            <wp:effectExtent l="0" t="0" r="0" b="0"/>
            <wp:docPr id="181" name="Image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E7" w:rsidP="009A07E7" w:rsidRDefault="009A07E7" w14:paraId="63500F61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Atenção, se o usuário marcar a opção “Tramitar” e houver uma tramitação pendente de recebimento no NUP, o SAPIENS irá primeiro receber a tramitação pendente e na sequência criar a nova tramitação.</w:t>
      </w:r>
    </w:p>
    <w:p w:rsidR="009A07E7" w:rsidP="00B62F88" w:rsidRDefault="009A07E7" w14:paraId="116AF7B9" w14:textId="4EB066E9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</w:t>
      </w:r>
      <w:r w:rsidR="1CAFCF7F">
        <w:rPr/>
        <w:t xml:space="preserve">o abrir uma nova </w:t>
      </w:r>
      <w:r w:rsidR="1CAFCF7F">
        <w:rPr/>
        <w:t>t</w:t>
      </w:r>
      <w:r w:rsidR="1CAFCF7F">
        <w:rPr/>
        <w:t xml:space="preserve">arefa, a opção “Tramitar” é marcada como </w:t>
      </w:r>
      <w:r w:rsidRPr="1CAFCF7F" w:rsidR="1CAFCF7F">
        <w:rPr>
          <w:b w:val="1"/>
          <w:bCs w:val="1"/>
        </w:rPr>
        <w:t>padrão</w:t>
      </w:r>
      <w:r w:rsidR="1CAFCF7F">
        <w:rPr/>
        <w:t xml:space="preserve"> pelo SAPIENS.</w:t>
      </w:r>
    </w:p>
    <w:p w:rsidR="0005501B" w:rsidP="0005501B" w:rsidRDefault="0005501B" w14:paraId="46706D21" w14:textId="77777777" w14:noSpellErr="1">
      <w:r w:rsidR="1CAFCF7F">
        <w:rPr/>
        <w:t>O SAPIENS fará a escolha de acordo com vários critérios, entre eles os afastamentos registrados, o balanceamento de carga (todos devem receber a mesma quantidade de tarefas) e a preferência relativa (se alguém já trabalhou no processo tem preferência) ou absoluta. A preferência absoluta ocorre em duas situações: se o usuário já tiver uma tarefa aberta naquele mesmo NUP e setor naquele momento, ou se o administrador da unidade houver definido dígitos ou centenas de distribuição na hora de realizar a lotação.</w:t>
      </w:r>
    </w:p>
    <w:p w:rsidR="005321CC" w:rsidP="005321CC" w:rsidRDefault="005321CC" w14:paraId="036E2E84" w14:textId="01C2F34C" w14:noSpellErr="1">
      <w:r w:rsidR="1CAFCF7F">
        <w:rPr/>
        <w:t xml:space="preserve">Além disso, há a questão do </w:t>
      </w:r>
      <w:r w:rsidR="1CAFCF7F">
        <w:rPr/>
        <w:t>d</w:t>
      </w:r>
      <w:r w:rsidR="1CAFCF7F">
        <w:rPr/>
        <w:t>istribuidor.</w:t>
      </w:r>
    </w:p>
    <w:p w:rsidR="005321CC" w:rsidP="005321CC" w:rsidRDefault="005321CC" w14:paraId="34FB358D" w14:textId="22E8E136" w14:noSpellErr="1">
      <w:r w:rsidR="1CAFCF7F">
        <w:rPr/>
        <w:t xml:space="preserve">Se o setor só receber tarefas de outros setores por meio de seus distribuidores, uma configuração feita pelo </w:t>
      </w:r>
      <w:r w:rsidR="1CAFCF7F">
        <w:rPr/>
        <w:t>a</w:t>
      </w:r>
      <w:r w:rsidR="1CAFCF7F">
        <w:rPr/>
        <w:t xml:space="preserve">dministrador da </w:t>
      </w:r>
      <w:r w:rsidR="1CAFCF7F">
        <w:rPr/>
        <w:t>unidade</w:t>
      </w:r>
      <w:r w:rsidR="1CAFCF7F">
        <w:rPr/>
        <w:t xml:space="preserve">, apenas eles serão sorteados inicialmente. </w:t>
      </w:r>
    </w:p>
    <w:p w:rsidRPr="005321CC" w:rsidR="005321CC" w:rsidP="005321CC" w:rsidRDefault="005321CC" w14:paraId="24423386" w14:textId="77777777" w14:noSpellErr="1">
      <w:r w:rsidR="1CAFCF7F">
        <w:rPr/>
        <w:t>Ou seja, apenas os distribuidores participarão do sorteio no primeiro momento, mas na hora d</w:t>
      </w:r>
      <w:r w:rsidR="1CAFCF7F">
        <w:rPr/>
        <w:t xml:space="preserve">e </w:t>
      </w:r>
      <w:r w:rsidR="1CAFCF7F">
        <w:rPr/>
        <w:t>o distribuidor efetuar a redistribuição da tarefa internamente, ocorre o inverso, todos participam, menos os distribuidores.</w:t>
      </w:r>
    </w:p>
    <w:p w:rsidR="00CA403A" w:rsidRDefault="008B1762" w14:paraId="1ABF523B" w14:textId="77777777" w14:noSpellErr="1">
      <w:pPr>
        <w:pStyle w:val="Ttulo4"/>
        <w:rPr/>
      </w:pPr>
      <w:bookmarkStart w:name="_Toc489029806" w:id="217"/>
      <w:r w:rsidR="1CAFCF7F">
        <w:rPr/>
        <w:t>Ferramentas</w:t>
      </w:r>
      <w:bookmarkEnd w:id="217"/>
    </w:p>
    <w:p w:rsidR="00CA403A" w:rsidRDefault="009A07E7" w14:paraId="38C25DE7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78C70A9" wp14:editId="61CAE8FF">
            <wp:extent cx="5400675" cy="542925"/>
            <wp:effectExtent l="0" t="0" r="9525" b="952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9A07E7" w14:paraId="139930CD" w14:textId="5B149D12" w14:noSpellErr="1">
      <w:r w:rsidR="1CAFCF7F">
        <w:rPr/>
        <w:t>No formulário</w:t>
      </w:r>
      <w:r w:rsidR="1CAFCF7F">
        <w:rPr/>
        <w:t xml:space="preserve"> da </w:t>
      </w:r>
      <w:r w:rsidR="1CAFCF7F">
        <w:rPr/>
        <w:t>t</w:t>
      </w:r>
      <w:r w:rsidR="1CAFCF7F">
        <w:rPr/>
        <w:t xml:space="preserve">arefa, o </w:t>
      </w:r>
      <w:r w:rsidR="1CAFCF7F">
        <w:rPr/>
        <w:t>usuário</w:t>
      </w:r>
      <w:r w:rsidR="1CAFCF7F">
        <w:rPr/>
        <w:t xml:space="preserve"> pode</w:t>
      </w:r>
      <w:r w:rsidR="1CAFCF7F">
        <w:rPr/>
        <w:t xml:space="preserve"> fazer uso de </w:t>
      </w:r>
      <w:r w:rsidR="1CAFCF7F">
        <w:rPr/>
        <w:t>2 (duas</w:t>
      </w:r>
      <w:r w:rsidR="1CAFCF7F">
        <w:rPr/>
        <w:t>) ferramentas que auxiliam e automatizam seu trabalho.</w:t>
      </w:r>
    </w:p>
    <w:p w:rsidR="00CA403A" w:rsidRDefault="008B1762" w14:paraId="76F1DFB1" w14:textId="77777777" w14:noSpellErr="1">
      <w:pPr>
        <w:pStyle w:val="Ttulo5"/>
        <w:rPr/>
      </w:pPr>
      <w:bookmarkStart w:name="_Toc489029807" w:id="218"/>
      <w:r w:rsidR="1CAFCF7F">
        <w:rPr/>
        <w:t>Acompanhar</w:t>
      </w:r>
      <w:bookmarkEnd w:id="218"/>
    </w:p>
    <w:p w:rsidR="00CA403A" w:rsidRDefault="008B1762" w14:paraId="381F847C" w14:textId="2058F11B" w14:noSpellErr="1">
      <w:r w:rsidR="1CAFCF7F">
        <w:rPr/>
        <w:t xml:space="preserve">Ao marcar a opção de “Acompanhar” uma </w:t>
      </w:r>
      <w:r w:rsidR="1CAFCF7F">
        <w:rPr/>
        <w:t>t</w:t>
      </w:r>
      <w:r w:rsidR="1CAFCF7F">
        <w:rPr/>
        <w:t xml:space="preserve">arefa que está abrindo para outro </w:t>
      </w:r>
      <w:r w:rsidR="1CAFCF7F">
        <w:rPr/>
        <w:t>usuário</w:t>
      </w:r>
      <w:r w:rsidR="1CAFCF7F">
        <w:rPr/>
        <w:t xml:space="preserve">, abre-se a possibilidade de visualizar essa </w:t>
      </w:r>
      <w:r w:rsidR="1CAFCF7F">
        <w:rPr/>
        <w:t>t</w:t>
      </w:r>
      <w:r w:rsidR="1CAFCF7F">
        <w:rPr/>
        <w:t>arefa com mais facilidade, para fins de acompanhamento.</w:t>
      </w:r>
    </w:p>
    <w:p w:rsidR="00CA403A" w:rsidRDefault="008B1762" w14:paraId="2C2A5434" w14:textId="0B78C108" w14:noSpellErr="1">
      <w:r w:rsidR="1CAFCF7F">
        <w:rPr/>
        <w:t xml:space="preserve">Assim, ao selecionar a opção “Meus Acompanhamentos” no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</w:t>
      </w:r>
      <w:r w:rsidR="1CAFCF7F">
        <w:rPr/>
        <w:t>t</w:t>
      </w:r>
      <w:r w:rsidR="1CAFCF7F">
        <w:rPr/>
        <w:t xml:space="preserve">arefas do </w:t>
      </w:r>
      <w:r w:rsidR="1CAFCF7F">
        <w:rPr/>
        <w:t>p</w:t>
      </w:r>
      <w:r w:rsidR="1CAFCF7F">
        <w:rPr/>
        <w:t xml:space="preserve">ainel do </w:t>
      </w:r>
      <w:r w:rsidR="1CAFCF7F">
        <w:rPr/>
        <w:t>usuário</w:t>
      </w:r>
      <w:r w:rsidR="1CAFCF7F">
        <w:rPr/>
        <w:t xml:space="preserve">, é possível verificar o andamento em tempo real das </w:t>
      </w:r>
      <w:r w:rsidR="1CAFCF7F">
        <w:rPr/>
        <w:t>t</w:t>
      </w:r>
      <w:r w:rsidR="1CAFCF7F">
        <w:rPr/>
        <w:t>arefas que foram abertas, facilitando seu controle.</w:t>
      </w:r>
    </w:p>
    <w:p w:rsidR="00CA403A" w:rsidRDefault="008B1762" w14:paraId="6EED097B" w14:textId="7777777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059642A" wp14:editId="40647DD1">
            <wp:extent cx="3686175" cy="285750"/>
            <wp:effectExtent l="0" t="0" r="9525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1691B58A" w14:textId="25C3E1D8" w14:noSpellErr="1">
      <w:r w:rsidR="1CAFCF7F">
        <w:rPr/>
        <w:t xml:space="preserve">O </w:t>
      </w:r>
      <w:r w:rsidR="1CAFCF7F">
        <w:rPr/>
        <w:t>usuário</w:t>
      </w:r>
      <w:r w:rsidR="1CAFCF7F">
        <w:rPr/>
        <w:t xml:space="preserve"> poderá então consultar se já houve sua conclusão, se uma ou mais </w:t>
      </w:r>
      <w:r w:rsidR="1CAFCF7F">
        <w:rPr/>
        <w:t>a</w:t>
      </w:r>
      <w:r w:rsidR="1CAFCF7F">
        <w:rPr/>
        <w:t xml:space="preserve">tividades já foram incluídas pelo </w:t>
      </w:r>
      <w:r w:rsidR="1CAFCF7F">
        <w:rPr/>
        <w:t>usuário</w:t>
      </w:r>
      <w:r w:rsidR="1CAFCF7F">
        <w:rPr/>
        <w:t xml:space="preserve"> </w:t>
      </w:r>
      <w:r w:rsidR="1CAFCF7F">
        <w:rPr/>
        <w:t>r</w:t>
      </w:r>
      <w:r w:rsidR="1CAFCF7F">
        <w:rPr/>
        <w:t>esponsável, etc.</w:t>
      </w:r>
    </w:p>
    <w:p w:rsidR="00CA403A" w:rsidRDefault="008B1762" w14:paraId="6EEE1A5D" w14:textId="5362AD82" w14:noSpellErr="1">
      <w:r w:rsidR="1CAFCF7F">
        <w:rPr/>
        <w:t xml:space="preserve">Para deixar de acompanhar uma </w:t>
      </w:r>
      <w:r w:rsidR="1CAFCF7F">
        <w:rPr/>
        <w:t>t</w:t>
      </w:r>
      <w:r w:rsidR="1CAFCF7F">
        <w:rPr/>
        <w:t xml:space="preserve">arefa, basta retirar a seleção sobre a opção “Acompanhar” e salvar a </w:t>
      </w:r>
      <w:r w:rsidR="1CAFCF7F">
        <w:rPr/>
        <w:t>t</w:t>
      </w:r>
      <w:r w:rsidR="1CAFCF7F">
        <w:rPr/>
        <w:t>arefa.</w:t>
      </w:r>
    </w:p>
    <w:p w:rsidR="00CA403A" w:rsidRDefault="008B1762" w14:paraId="3F765A92" w14:textId="77777777" w14:noSpellErr="1">
      <w:pPr>
        <w:pStyle w:val="Ttulo5"/>
        <w:rPr/>
      </w:pPr>
      <w:bookmarkStart w:name="_Toc489029808" w:id="219"/>
      <w:r w:rsidR="1CAFCF7F">
        <w:rPr/>
        <w:t>Etiqueta</w:t>
      </w:r>
      <w:bookmarkEnd w:id="219"/>
    </w:p>
    <w:p w:rsidR="00CA403A" w:rsidRDefault="008B1762" w14:paraId="3A7D6563" w14:textId="2A11B7A8" w14:noSpellErr="1">
      <w:r w:rsidR="1CAFCF7F">
        <w:rPr/>
        <w:t xml:space="preserve">A última ferramenta para o trabalho com </w:t>
      </w:r>
      <w:r w:rsidR="1CAFCF7F">
        <w:rPr/>
        <w:t>t</w:t>
      </w:r>
      <w:r w:rsidR="1CAFCF7F">
        <w:rPr/>
        <w:t xml:space="preserve">arefas é a possibilidade de colar “Etiquetas” em suas </w:t>
      </w:r>
      <w:r w:rsidR="1CAFCF7F">
        <w:rPr/>
        <w:t>t</w:t>
      </w:r>
      <w:r w:rsidR="1CAFCF7F">
        <w:rPr/>
        <w:t>arefas, como forma de facilitar a organização e o trabalho em lote.</w:t>
      </w:r>
    </w:p>
    <w:p w:rsidR="00CA403A" w:rsidRDefault="008B1762" w14:paraId="77A75257" w14:textId="34991059" w14:noSpellErr="1">
      <w:r w:rsidR="1CAFCF7F">
        <w:rPr/>
        <w:t xml:space="preserve">O mecanismo é o seguinte: digamos que o </w:t>
      </w:r>
      <w:r w:rsidR="1CAFCF7F">
        <w:rPr/>
        <w:t>usuário</w:t>
      </w:r>
      <w:r w:rsidR="1CAFCF7F">
        <w:rPr/>
        <w:t xml:space="preserve"> possua em seu </w:t>
      </w:r>
      <w:r w:rsidR="1CAFCF7F">
        <w:rPr/>
        <w:t>p</w:t>
      </w:r>
      <w:r w:rsidR="1CAFCF7F">
        <w:rPr/>
        <w:t xml:space="preserve">ainel dezenas de </w:t>
      </w:r>
      <w:r w:rsidR="1CAFCF7F">
        <w:rPr/>
        <w:t>t</w:t>
      </w:r>
      <w:r w:rsidR="1CAFCF7F">
        <w:rPr/>
        <w:t xml:space="preserve">arefas diferentes, mas que muitas delas são repetitivas. Após verificar uma dada </w:t>
      </w:r>
      <w:r w:rsidR="1CAFCF7F">
        <w:rPr/>
        <w:t>t</w:t>
      </w:r>
      <w:r w:rsidR="1CAFCF7F">
        <w:rPr/>
        <w:t xml:space="preserve">arefa, o </w:t>
      </w:r>
      <w:r w:rsidR="1CAFCF7F">
        <w:rPr/>
        <w:t>usuário</w:t>
      </w:r>
      <w:r w:rsidR="1CAFCF7F">
        <w:rPr/>
        <w:t xml:space="preserve"> poderá colocar uma palavra como </w:t>
      </w:r>
      <w:r w:rsidR="1CAFCF7F">
        <w:rPr/>
        <w:t>e</w:t>
      </w:r>
      <w:r w:rsidR="1CAFCF7F">
        <w:rPr/>
        <w:t>tiqueta, com o intuito de filtrá-la na sequência e trabalhar em lote.</w:t>
      </w:r>
    </w:p>
    <w:p w:rsidR="00CA403A" w:rsidRDefault="008B1762" w14:paraId="690EC977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A3B9D9B" wp14:editId="0C1A259E">
            <wp:extent cx="5391150" cy="238125"/>
            <wp:effectExtent l="0" t="0" r="0" b="9525"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7753CFCA" w14:textId="6F14F993" w14:noSpellErr="1">
      <w:r w:rsidR="1CAFCF7F">
        <w:rPr/>
        <w:t xml:space="preserve">Após colocar “Etiquetas” em suas </w:t>
      </w:r>
      <w:r w:rsidR="1CAFCF7F">
        <w:rPr/>
        <w:t>t</w:t>
      </w:r>
      <w:r w:rsidR="1CAFCF7F">
        <w:rPr/>
        <w:t xml:space="preserve">arefas pendentes, poderá realizar o filtro no </w:t>
      </w:r>
      <w:r w:rsidRPr="1CAFCF7F" w:rsidR="1CAFCF7F">
        <w:rPr>
          <w:i w:val="1"/>
          <w:iCs w:val="1"/>
        </w:rPr>
        <w:t>grid</w:t>
      </w:r>
      <w:r w:rsidR="1CAFCF7F">
        <w:rPr/>
        <w:t>:</w:t>
      </w:r>
    </w:p>
    <w:p w:rsidR="00CA403A" w:rsidRDefault="008B1762" w14:paraId="6557785C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221DDDC" wp14:editId="48493B5B">
            <wp:extent cx="3886200" cy="1552575"/>
            <wp:effectExtent l="0" t="0" r="0" b="9525"/>
            <wp:docPr id="14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67B1448D" w14:textId="7BC6CA5B" w14:noSpellErr="1">
      <w:r w:rsidR="1CAFCF7F">
        <w:rPr/>
        <w:t xml:space="preserve">Agora, dentre todas, apenas as tarefas com o “Etiqueta” em questão aparecerão no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, e o </w:t>
      </w:r>
      <w:r w:rsidR="1CAFCF7F">
        <w:rPr/>
        <w:t>usuári</w:t>
      </w:r>
      <w:r w:rsidR="1CAFCF7F">
        <w:rPr/>
        <w:t xml:space="preserve">o poderá realizar ações em </w:t>
      </w:r>
      <w:r w:rsidR="1CAFCF7F">
        <w:rPr/>
        <w:t>l</w:t>
      </w:r>
      <w:r w:rsidR="1CAFCF7F">
        <w:rPr/>
        <w:t xml:space="preserve">ote, como gerar </w:t>
      </w:r>
      <w:r w:rsidR="1CAFCF7F">
        <w:rPr/>
        <w:t>minuta</w:t>
      </w:r>
      <w:r w:rsidR="1CAFCF7F">
        <w:rPr/>
        <w:t xml:space="preserve">s, lançar </w:t>
      </w:r>
      <w:r w:rsidR="1CAFCF7F">
        <w:rPr/>
        <w:t>a</w:t>
      </w:r>
      <w:r w:rsidR="1CAFCF7F">
        <w:rPr/>
        <w:t>tividades, etc.</w:t>
      </w:r>
    </w:p>
    <w:p w:rsidR="00963B40" w:rsidP="00963B40" w:rsidRDefault="00963B40" w14:paraId="426BC549" w14:textId="3B7C4B66" w14:noSpellErr="1">
      <w:pPr>
        <w:pStyle w:val="Ttulo5"/>
        <w:rPr/>
      </w:pPr>
      <w:bookmarkStart w:name="_Toc489029809" w:id="220"/>
      <w:r w:rsidR="1CAFCF7F">
        <w:rPr/>
        <w:t>Replicar</w:t>
      </w:r>
      <w:bookmarkEnd w:id="220"/>
    </w:p>
    <w:p w:rsidR="00963B40" w:rsidP="00963B40" w:rsidRDefault="00963B40" w14:paraId="6F49B735" w14:textId="5564DEA3" w14:noSpellErr="1">
      <w:r w:rsidR="1CAFCF7F">
        <w:rPr/>
        <w:t>A ferramenta replicar tem o objetivo de facilitar a abertura de múltiplas tarefas em um mesmo NUP para diversos usuários.</w:t>
      </w:r>
    </w:p>
    <w:p w:rsidR="00963B40" w:rsidP="00963B40" w:rsidRDefault="00963B40" w14:paraId="398102BA" w14:textId="411AF5C5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B507BF5" wp14:editId="56EF9B05">
            <wp:extent cx="5398770" cy="771525"/>
            <wp:effectExtent l="0" t="0" r="0" b="9525"/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40" w:rsidP="00963B40" w:rsidRDefault="00963B40" w14:paraId="06430D60" w14:textId="235E6E8B" w14:noSpellErr="1">
      <w:r w:rsidR="1CAFCF7F">
        <w:rPr/>
        <w:t>Ao selecionar a opção “Replicar” na criação de uma tarefa, após o seu salvamento, o SAPIENS abrirá o mesmo formulário novamente, copiando os mesmos dados fornecidos anteriormente, exceto o usuário responsável.</w:t>
      </w:r>
    </w:p>
    <w:p w:rsidRPr="00963B40" w:rsidR="00963B40" w:rsidP="00963B40" w:rsidRDefault="00963B40" w14:paraId="78C3A0F6" w14:textId="442E48EA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ADEDA0A" wp14:editId="7B7149EF">
            <wp:extent cx="5398770" cy="2202815"/>
            <wp:effectExtent l="0" t="0" r="0" b="6985"/>
            <wp:docPr id="178" name="Image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169FBAFA" w14:textId="77777777" w14:noSpellErr="1">
      <w:pPr>
        <w:pStyle w:val="Ttulo4"/>
        <w:rPr/>
      </w:pPr>
      <w:bookmarkStart w:name="_Toc489029810" w:id="221"/>
      <w:r w:rsidR="1CAFCF7F">
        <w:rPr/>
        <w:t>Ações e Atalhos da Tarefa</w:t>
      </w:r>
      <w:bookmarkEnd w:id="221"/>
    </w:p>
    <w:p w:rsidR="00F51FE8" w:rsidP="00F51FE8" w:rsidRDefault="00F51FE8" w14:paraId="08D4D5ED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C76E441" wp14:editId="381F756B">
            <wp:extent cx="561975" cy="323850"/>
            <wp:effectExtent l="0" t="0" r="9525" b="0"/>
            <wp:docPr id="164" name="Image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E8" w:rsidRDefault="008B1762" w14:paraId="681F950D" w14:textId="01A6C982" w14:noSpellErr="1">
      <w:r w:rsidR="1CAFCF7F">
        <w:rPr/>
        <w:t xml:space="preserve">O SAPIENS oferece </w:t>
      </w:r>
      <w:r w:rsidR="1CAFCF7F">
        <w:rPr/>
        <w:t>diversas</w:t>
      </w:r>
      <w:r w:rsidR="1CAFCF7F">
        <w:rPr/>
        <w:t xml:space="preserve"> ações ou atalhos em relação às </w:t>
      </w:r>
      <w:r w:rsidR="1CAFCF7F">
        <w:rPr/>
        <w:t>t</w:t>
      </w:r>
      <w:r w:rsidR="1CAFCF7F">
        <w:rPr/>
        <w:t xml:space="preserve">arefas do </w:t>
      </w:r>
      <w:r w:rsidR="1CAFCF7F">
        <w:rPr/>
        <w:t>painel do usuário</w:t>
      </w:r>
      <w:r w:rsidR="1CAFCF7F">
        <w:rPr/>
        <w:t>.</w:t>
      </w:r>
    </w:p>
    <w:p w:rsidR="00CA403A" w:rsidRDefault="008B1762" w14:paraId="1EA5F728" w14:textId="77777777" w14:noSpellErr="1">
      <w:r w:rsidR="1CAFCF7F">
        <w:rPr/>
        <w:t xml:space="preserve">Há 2 (duas) formas de acessá-las, pelo botão acima ou pelo botão direito do mouse, clicando sobre o </w:t>
      </w:r>
      <w:r w:rsidRPr="1CAFCF7F" w:rsidR="1CAFCF7F">
        <w:rPr>
          <w:i w:val="1"/>
          <w:iCs w:val="1"/>
        </w:rPr>
        <w:t>grid</w:t>
      </w:r>
      <w:r w:rsidR="1CAFCF7F">
        <w:rPr/>
        <w:t>.</w:t>
      </w:r>
    </w:p>
    <w:p w:rsidR="00D962B4" w:rsidP="00D962B4" w:rsidRDefault="00D962B4" w14:paraId="55823638" w14:textId="0C3BA3CD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36CCE47" wp14:editId="148D4FD0">
            <wp:extent cx="1415415" cy="2099310"/>
            <wp:effectExtent l="0" t="0" r="0" b="0"/>
            <wp:docPr id="231" name="Image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1F09D5" w14:paraId="60076E6E" w14:textId="53019CB7" w14:noSpellErr="1">
      <w:pPr>
        <w:pStyle w:val="Ttulo5"/>
        <w:rPr/>
      </w:pPr>
      <w:bookmarkStart w:name="_Toc489029811" w:id="222"/>
      <w:r w:rsidR="1CAFCF7F">
        <w:rPr/>
        <w:t>Editar NUP</w:t>
      </w:r>
      <w:bookmarkEnd w:id="222"/>
    </w:p>
    <w:p w:rsidR="00CA403A" w:rsidRDefault="008B1762" w14:paraId="182454F2" w14:textId="53C2ECFD" w14:noSpellErr="1">
      <w:r w:rsidR="1CAFCF7F">
        <w:rPr/>
        <w:t>Ao selecionar a opção “</w:t>
      </w:r>
      <w:r w:rsidR="1CAFCF7F">
        <w:rPr/>
        <w:t>Editar NUP</w:t>
      </w:r>
      <w:r w:rsidR="1CAFCF7F">
        <w:rPr/>
        <w:t xml:space="preserve">”, o </w:t>
      </w:r>
      <w:r w:rsidR="1CAFCF7F">
        <w:rPr/>
        <w:t>processo/documento avulso</w:t>
      </w:r>
      <w:r w:rsidR="1CAFCF7F">
        <w:rPr/>
        <w:t xml:space="preserve"> selecionado será aberto. </w:t>
      </w:r>
    </w:p>
    <w:p w:rsidR="00CA403A" w:rsidRDefault="008B1762" w14:paraId="44DB795E" w14:textId="77777777" w14:noSpellErr="1">
      <w:r w:rsidR="1CAFCF7F">
        <w:rPr/>
        <w:t>Essa operação não poderá ser realizada em Lote, por sua natureza.</w:t>
      </w:r>
    </w:p>
    <w:p w:rsidR="00F51FE8" w:rsidP="00F51FE8" w:rsidRDefault="00F51FE8" w14:paraId="32CBE07E" w14:textId="77777777" w14:noSpellErr="1">
      <w:pPr>
        <w:pStyle w:val="Ttulo5"/>
        <w:rPr/>
      </w:pPr>
      <w:bookmarkStart w:name="_Toc489029812" w:id="223"/>
      <w:r w:rsidR="1CAFCF7F">
        <w:rPr/>
        <w:t>Criar Tarefa</w:t>
      </w:r>
      <w:bookmarkEnd w:id="223"/>
    </w:p>
    <w:p w:rsidR="00F51FE8" w:rsidRDefault="00F51FE8" w14:paraId="52701757" w14:textId="1B85517F" w14:noSpellErr="1">
      <w:r w:rsidR="1CAFCF7F">
        <w:rPr/>
        <w:t>Es</w:t>
      </w:r>
      <w:r w:rsidR="1CAFCF7F">
        <w:rPr/>
        <w:t>t</w:t>
      </w:r>
      <w:r w:rsidR="1CAFCF7F">
        <w:rPr/>
        <w:t>e atalho serve para criar uma nova tarefa aproveitando os dados da tarefa existente.</w:t>
      </w:r>
    </w:p>
    <w:p w:rsidR="00F51FE8" w:rsidRDefault="00F51FE8" w14:paraId="313C4F14" w14:textId="77777777" w14:noSpellErr="1">
      <w:r w:rsidR="1CAFCF7F">
        <w:rPr/>
        <w:t>Em muitas situações, para que um usuário possa cumprir sua tarefa, há necessidade de que novas tarefas sejam abertas para outros usuários.</w:t>
      </w:r>
    </w:p>
    <w:p w:rsidR="00F51FE8" w:rsidRDefault="00F51FE8" w14:paraId="71B2905F" w14:textId="267BD774" w14:noSpellErr="1">
      <w:r w:rsidR="1CAFCF7F">
        <w:rPr/>
        <w:t>Es</w:t>
      </w:r>
      <w:r w:rsidR="1CAFCF7F">
        <w:rPr/>
        <w:t>t</w:t>
      </w:r>
      <w:r w:rsidR="1CAFCF7F">
        <w:rPr/>
        <w:t>e atalho facilita ess</w:t>
      </w:r>
      <w:r w:rsidR="1CAFCF7F">
        <w:rPr/>
        <w:t>e</w:t>
      </w:r>
      <w:r w:rsidR="1CAFCF7F">
        <w:rPr/>
        <w:t xml:space="preserve"> processo.</w:t>
      </w:r>
    </w:p>
    <w:p w:rsidR="004739B9" w:rsidP="004739B9" w:rsidRDefault="004739B9" w14:paraId="7E73E794" w14:textId="77777777" w14:noSpellErr="1">
      <w:pPr>
        <w:pStyle w:val="Ttulo5"/>
        <w:rPr/>
      </w:pPr>
      <w:bookmarkStart w:name="_Toc489029813" w:id="224"/>
      <w:r w:rsidR="1CAFCF7F">
        <w:rPr/>
        <w:t>Criar Comunicação</w:t>
      </w:r>
      <w:bookmarkEnd w:id="224"/>
    </w:p>
    <w:p w:rsidR="004739B9" w:rsidP="004739B9" w:rsidRDefault="004739B9" w14:paraId="3F8806B0" w14:textId="77777777" w14:noSpellErr="1">
      <w:r w:rsidR="1CAFCF7F">
        <w:rPr/>
        <w:t>Este atalho serve para criar uma nova Comunicação aproveitando o NUP da tarefa existente.</w:t>
      </w:r>
    </w:p>
    <w:p w:rsidR="004739B9" w:rsidP="004739B9" w:rsidRDefault="004739B9" w14:paraId="60755365" w14:textId="77777777" w14:noSpellErr="1">
      <w:r w:rsidR="1CAFCF7F">
        <w:rPr/>
        <w:t>Em muitas situações, para que um usuário possa cumprir sua tarefa, há necessidade de que novas comunicações sejam abertas.</w:t>
      </w:r>
    </w:p>
    <w:p w:rsidR="004739B9" w:rsidRDefault="004739B9" w14:paraId="6CB78ED5" w14:textId="654970DC" w14:noSpellErr="1">
      <w:r w:rsidR="1CAFCF7F">
        <w:rPr/>
        <w:t>Este atalho facilita esse processo.</w:t>
      </w:r>
    </w:p>
    <w:p w:rsidR="004739B9" w:rsidP="004739B9" w:rsidRDefault="004739B9" w14:paraId="33F2B0AB" w14:textId="77777777" w14:noSpellErr="1">
      <w:pPr>
        <w:pStyle w:val="Ttulo5"/>
        <w:rPr/>
      </w:pPr>
      <w:bookmarkStart w:name="_Toc489029814" w:id="225"/>
      <w:r w:rsidR="1CAFCF7F">
        <w:rPr/>
        <w:t>Etiquetar</w:t>
      </w:r>
      <w:bookmarkEnd w:id="225"/>
    </w:p>
    <w:p w:rsidR="004739B9" w:rsidRDefault="004739B9" w14:paraId="05DE15B0" w14:textId="71EBC791" w14:noSpellErr="1">
      <w:r w:rsidR="1CAFCF7F">
        <w:rPr/>
        <w:t>Este atalho serve para criar etiquetas de maneira simplificada em tarefas, inclusive em lote.</w:t>
      </w:r>
    </w:p>
    <w:p w:rsidR="00D962B4" w:rsidP="00D962B4" w:rsidRDefault="00D962B4" w14:paraId="037A4A0C" w14:textId="7B9E56A2" w14:noSpellErr="1">
      <w:pPr>
        <w:pStyle w:val="Ttulo5"/>
        <w:rPr/>
      </w:pPr>
      <w:bookmarkStart w:name="_Toc489029815" w:id="226"/>
      <w:r w:rsidR="1CAFCF7F">
        <w:rPr/>
        <w:t>Alterar Prazo</w:t>
      </w:r>
      <w:bookmarkEnd w:id="226"/>
    </w:p>
    <w:p w:rsidR="00D962B4" w:rsidP="00D962B4" w:rsidRDefault="00D962B4" w14:paraId="3CB15F35" w14:textId="0962E118" w14:noSpellErr="1">
      <w:r w:rsidR="1CAFCF7F">
        <w:rPr/>
        <w:t>Este atalho permite alterar em lote o prazo das tarefas selecionadas, sem a necessidade de editá-las uma a uma.</w:t>
      </w:r>
    </w:p>
    <w:p w:rsidRPr="00D962B4" w:rsidR="00461761" w:rsidP="00D962B4" w:rsidRDefault="00461761" w14:paraId="59A88FF2" w14:textId="2AEBF56E" w14:noSpellErr="1">
      <w:r w:rsidR="1CAFCF7F">
        <w:rPr/>
        <w:t>É possível escolher entre alterar apenas o final do prazo, ou simultaneamente o início.</w:t>
      </w:r>
    </w:p>
    <w:p w:rsidR="00E6517C" w:rsidP="00E6517C" w:rsidRDefault="00E6517C" w14:paraId="3F0AF676" w14:textId="3BF587AF" w14:noSpellErr="1">
      <w:pPr>
        <w:pStyle w:val="Ttulo5"/>
        <w:rPr/>
      </w:pPr>
      <w:bookmarkStart w:name="_Toc489029816" w:id="227"/>
      <w:r w:rsidR="1CAFCF7F">
        <w:rPr/>
        <w:t>Inserir Lembrete</w:t>
      </w:r>
      <w:bookmarkEnd w:id="227"/>
    </w:p>
    <w:p w:rsidRPr="00E6517C" w:rsidR="00E6517C" w:rsidP="00E6517C" w:rsidRDefault="00E6517C" w14:paraId="533720D9" w14:textId="25AA596E" w14:noSpellErr="1">
      <w:r w:rsidR="1CAFCF7F">
        <w:rPr/>
        <w:t>Esta ferramenta permite a inserção simplificada de um lembrete no NUP a que pertence a tarefa. Ou seja, não é necessário editar o NUP para inserir o lembrete.</w:t>
      </w:r>
    </w:p>
    <w:p w:rsidR="004739B9" w:rsidP="004739B9" w:rsidRDefault="004739B9" w14:paraId="64076391" w14:textId="77777777" w14:noSpellErr="1">
      <w:pPr>
        <w:pStyle w:val="Ttulo5"/>
        <w:rPr/>
      </w:pPr>
      <w:bookmarkStart w:name="_Toc489029817" w:id="228"/>
      <w:r w:rsidR="1CAFCF7F">
        <w:rPr/>
        <w:t>Redistribuir</w:t>
      </w:r>
      <w:bookmarkEnd w:id="228"/>
    </w:p>
    <w:p w:rsidR="004739B9" w:rsidP="004739B9" w:rsidRDefault="004739B9" w14:paraId="0A83AA77" w14:textId="77777777" w14:noSpellErr="1">
      <w:r w:rsidR="1CAFCF7F">
        <w:rPr/>
        <w:t>Este atalho permite redistribuir as tarefas para outros usuários de maneira bastante simples, inclusive com bloco.</w:t>
      </w:r>
    </w:p>
    <w:p w:rsidR="004739B9" w:rsidP="004739B9" w:rsidRDefault="00CC1D20" w14:paraId="2EAAA84D" w14:textId="75ED164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E4D1EAB" wp14:editId="0F66CDAD">
            <wp:extent cx="5398770" cy="2186305"/>
            <wp:effectExtent l="0" t="0" r="0" b="4445"/>
            <wp:docPr id="212" name="Image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F1" w:rsidP="00035FF1" w:rsidRDefault="00035FF1" w14:paraId="5E2201C5" w14:textId="441D4F97" w14:noSpellErr="1">
      <w:r w:rsidR="1CAFCF7F">
        <w:rPr/>
        <w:t xml:space="preserve">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tarefas do SAPIENS estaca com um ícone de uma seta curva se uma tarefa já sofreu alguma redistribuição.</w:t>
      </w:r>
    </w:p>
    <w:p w:rsidR="00035FF1" w:rsidP="00035FF1" w:rsidRDefault="00035FF1" w14:paraId="4FFC0F7B" w14:textId="13C0BED9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DB94B13" wp14:editId="706CA9F3">
            <wp:extent cx="1868805" cy="946150"/>
            <wp:effectExtent l="0" t="0" r="0" b="6350"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35FF1" w:rsidR="00CC1D20" w:rsidP="00CC1D20" w:rsidRDefault="00CC1D20" w14:paraId="237B7C21" w14:textId="467A4C39" w14:noSpellErr="1">
      <w:r w:rsidR="1CAFCF7F">
        <w:rPr/>
        <w:t>A ferramenta também contempla a possibilidade de controlar a tramitação do NUP ao redistribuir uma tarefa.</w:t>
      </w:r>
    </w:p>
    <w:p w:rsidR="00F51FE8" w:rsidP="00F51FE8" w:rsidRDefault="00F51FE8" w14:paraId="6A59921B" w14:textId="77777777" w14:noSpellErr="1">
      <w:pPr>
        <w:pStyle w:val="Ttulo5"/>
        <w:rPr/>
      </w:pPr>
      <w:bookmarkStart w:name="_Toc489029818" w:id="229"/>
      <w:r w:rsidR="1CAFCF7F">
        <w:rPr/>
        <w:t>Lançar Atividade</w:t>
      </w:r>
      <w:bookmarkEnd w:id="229"/>
    </w:p>
    <w:p w:rsidR="004739B9" w:rsidP="00F51FE8" w:rsidRDefault="004739B9" w14:paraId="3EB1EB2A" w14:textId="613905A7" w14:noSpellErr="1">
      <w:r w:rsidR="1CAFCF7F">
        <w:rPr/>
        <w:t>Para os usuários do SAPIENS que não são advogados, o atalho “Lançar Atividade” permite a rápida criação de atividades para as tarefas selecionadas, inclusive em lote.</w:t>
      </w:r>
    </w:p>
    <w:p w:rsidR="00F51FE8" w:rsidP="000F70FA" w:rsidRDefault="000F70FA" w14:paraId="0660CB8F" w14:textId="769362DC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745C5B3" wp14:editId="26431543">
            <wp:extent cx="5398770" cy="3498850"/>
            <wp:effectExtent l="0" t="0" r="0" b="6350"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E8" w:rsidP="00F51FE8" w:rsidRDefault="00F51FE8" w14:paraId="4A6DEBAA" w14:textId="39F82A83" w14:noSpellErr="1">
      <w:r w:rsidR="1CAFCF7F">
        <w:rPr/>
        <w:t xml:space="preserve">O usuário poderá </w:t>
      </w:r>
      <w:r w:rsidR="1CAFCF7F">
        <w:rPr/>
        <w:t>optar por</w:t>
      </w:r>
      <w:r w:rsidR="1CAFCF7F">
        <w:rPr/>
        <w:t xml:space="preserve"> encerrar a </w:t>
      </w:r>
      <w:r w:rsidR="1CAFCF7F">
        <w:rPr/>
        <w:t>t</w:t>
      </w:r>
      <w:r w:rsidR="1CAFCF7F">
        <w:rPr/>
        <w:t xml:space="preserve">arefa com a </w:t>
      </w:r>
      <w:r w:rsidR="1CAFCF7F">
        <w:rPr/>
        <w:t>a</w:t>
      </w:r>
      <w:r w:rsidR="1CAFCF7F">
        <w:rPr/>
        <w:t>tividade em questão, e</w:t>
      </w:r>
      <w:r w:rsidR="1CAFCF7F">
        <w:rPr/>
        <w:t>,</w:t>
      </w:r>
      <w:r w:rsidR="1CAFCF7F">
        <w:rPr/>
        <w:t xml:space="preserve"> </w:t>
      </w:r>
      <w:r w:rsidR="1CAFCF7F">
        <w:rPr/>
        <w:t>além disso</w:t>
      </w:r>
      <w:r w:rsidR="1CAFCF7F">
        <w:rPr/>
        <w:t>,</w:t>
      </w:r>
      <w:r w:rsidR="1CAFCF7F">
        <w:rPr/>
        <w:t xml:space="preserve"> selecionar</w:t>
      </w:r>
      <w:r w:rsidR="1CAFCF7F">
        <w:rPr/>
        <w:t xml:space="preserve"> </w:t>
      </w:r>
      <w:r w:rsidR="1CAFCF7F">
        <w:rPr/>
        <w:t>se deseja efetuar a juntada</w:t>
      </w:r>
      <w:r w:rsidR="1CAFCF7F">
        <w:rPr/>
        <w:t xml:space="preserve"> </w:t>
      </w:r>
      <w:r w:rsidR="1CAFCF7F">
        <w:rPr/>
        <w:t xml:space="preserve">das </w:t>
      </w:r>
      <w:r w:rsidR="1CAFCF7F">
        <w:rPr/>
        <w:t>minutas vinculadas à tarefa</w:t>
      </w:r>
      <w:r w:rsidR="1CAFCF7F">
        <w:rPr/>
        <w:t>,</w:t>
      </w:r>
      <w:r w:rsidR="1CAFCF7F">
        <w:rPr/>
        <w:t xml:space="preserve"> submeter as minutas à aprovação de outro usuário</w:t>
      </w:r>
      <w:r w:rsidR="1CAFCF7F">
        <w:rPr/>
        <w:t>, ou responder uma comunicação interna</w:t>
      </w:r>
      <w:r w:rsidR="1CAFCF7F">
        <w:rPr/>
        <w:t>.</w:t>
      </w:r>
    </w:p>
    <w:p w:rsidR="009A7DD2" w:rsidP="00F51FE8" w:rsidRDefault="009A7DD2" w14:paraId="7CB5B658" w14:textId="363929DA" w14:noSpellErr="1">
      <w:r w:rsidR="1CAFCF7F">
        <w:rPr/>
        <w:t>As opções de juntar e submeter à aprovação são detalhadas abaixo, no tópico específico sobre as atividades.</w:t>
      </w:r>
    </w:p>
    <w:p w:rsidR="004739B9" w:rsidP="004739B9" w:rsidRDefault="005002A7" w14:paraId="149B3381" w14:textId="2113A346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Pr="1CAFCF7F" w:rsidR="1CAFCF7F">
        <w:rPr>
          <w:b w:val="1"/>
          <w:bCs w:val="1"/>
        </w:rPr>
        <w:t>Atenção</w:t>
      </w:r>
      <w:r w:rsidR="1CAFCF7F">
        <w:rPr/>
        <w:t xml:space="preserve">: ao abrir uma nova </w:t>
      </w:r>
      <w:r w:rsidR="1CAFCF7F">
        <w:rPr/>
        <w:t>a</w:t>
      </w:r>
      <w:r w:rsidR="1CAFCF7F">
        <w:rPr/>
        <w:t xml:space="preserve">tividade, a opção “Encerra Tarefa” é marcada como </w:t>
      </w:r>
      <w:r w:rsidRPr="1CAFCF7F" w:rsidR="1CAFCF7F">
        <w:rPr>
          <w:b w:val="1"/>
          <w:bCs w:val="1"/>
        </w:rPr>
        <w:t>padrão</w:t>
      </w:r>
      <w:r w:rsidR="1CAFCF7F">
        <w:rPr/>
        <w:t xml:space="preserve"> pelo SAPIENS.</w:t>
      </w:r>
    </w:p>
    <w:p w:rsidR="004739B9" w:rsidP="004739B9" w:rsidRDefault="004739B9" w14:paraId="21781E08" w14:textId="495CDA14" w14:noSpellErr="1">
      <w:r w:rsidR="1CAFCF7F">
        <w:rPr/>
        <w:t xml:space="preserve">No entanto, se o usuário for um advogado, a opção “Lançar Atividade” abrirá 4 (quatro) ferramentas de gerenciamento de atividades, com utilidades distintas. </w:t>
      </w:r>
    </w:p>
    <w:p w:rsidR="004739B9" w:rsidP="004739B9" w:rsidRDefault="00710CBF" w14:paraId="1824D168" w14:textId="779ABF7A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57D1555" wp14:editId="0D685BE9">
            <wp:extent cx="1645920" cy="906145"/>
            <wp:effectExtent l="0" t="0" r="0" b="8255"/>
            <wp:docPr id="228" name="Image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B9" w:rsidP="004739B9" w:rsidRDefault="004739B9" w14:paraId="62C7E001" w14:textId="02461671" w14:noSpellErr="1">
      <w:r w:rsidR="1CAFCF7F">
        <w:rPr/>
        <w:t>A primeira delas “</w:t>
      </w:r>
      <w:r w:rsidR="1CAFCF7F">
        <w:rPr/>
        <w:t>Comum</w:t>
      </w:r>
      <w:r w:rsidR="1CAFCF7F">
        <w:rPr/>
        <w:t>”, tem exatamente a mesma funcionalidade descrita acima, ou seja, criar uma atividade administrativa</w:t>
      </w:r>
      <w:r w:rsidR="1CAFCF7F">
        <w:rPr/>
        <w:t>, consultiva, judicial, etc.</w:t>
      </w:r>
      <w:r w:rsidR="1CAFCF7F">
        <w:rPr/>
        <w:t xml:space="preserve"> em uma ou mais tarefas.</w:t>
      </w:r>
    </w:p>
    <w:p w:rsidR="004739B9" w:rsidP="004739B9" w:rsidRDefault="004739B9" w14:paraId="06DDF162" w14:textId="6F62684B" w14:noSpellErr="1">
      <w:r w:rsidR="1CAFCF7F">
        <w:rPr/>
        <w:t xml:space="preserve">As demais são exclusivas para utilização em </w:t>
      </w:r>
      <w:r w:rsidRPr="1CAFCF7F" w:rsidR="1CAFCF7F">
        <w:rPr>
          <w:b w:val="1"/>
          <w:bCs w:val="1"/>
        </w:rPr>
        <w:t>Dossiês Judiciais</w:t>
      </w:r>
      <w:r w:rsidRPr="1CAFCF7F" w:rsidR="1CAFCF7F">
        <w:rPr>
          <w:b w:val="1"/>
          <w:bCs w:val="1"/>
        </w:rPr>
        <w:t xml:space="preserve"> com integração com o Poder Judiciário</w:t>
      </w:r>
      <w:r w:rsidR="1CAFCF7F">
        <w:rPr/>
        <w:t>, pois relativas a tarefas originadas em intimações judiciais.</w:t>
      </w:r>
    </w:p>
    <w:p w:rsidR="004739B9" w:rsidP="004739B9" w:rsidRDefault="004739B9" w14:paraId="621F5300" w14:textId="0F9C3D98" w14:noSpellErr="1">
      <w:r w:rsidR="1CAFCF7F">
        <w:rPr/>
        <w:t>A “Ciência da Intimação” fará o encerramento da tarefa judicial com uma atividade de ciência e, em nenhuma hipótese, o Poder Judiciário será acionado por meio de eventual integração.</w:t>
      </w:r>
    </w:p>
    <w:p w:rsidR="00710CBF" w:rsidP="004739B9" w:rsidRDefault="00710CBF" w14:paraId="06B09041" w14:noSpellErr="1" w14:textId="35B74CB5">
      <w:r w:rsidR="1CAFCF7F">
        <w:rPr/>
        <w:t xml:space="preserve">Existem </w:t>
      </w:r>
      <w:r w:rsidR="1CAFCF7F">
        <w:rPr/>
        <w:t>4</w:t>
      </w:r>
      <w:r w:rsidR="1CAFCF7F">
        <w:rPr/>
        <w:t xml:space="preserve"> (</w:t>
      </w:r>
      <w:r w:rsidR="1CAFCF7F">
        <w:rPr/>
        <w:t>quatros</w:t>
      </w:r>
      <w:r w:rsidR="1CAFCF7F">
        <w:rPr/>
        <w:t>) atalhos para a ciência:</w:t>
      </w:r>
    </w:p>
    <w:p w:rsidR="00710CBF" w:rsidP="00710CBF" w:rsidRDefault="00710CBF" w14:paraId="7D2EDD7B" w14:textId="4CBAD6B4" w14:noSpellErr="1">
      <w:pPr>
        <w:pStyle w:val="PargrafodaLista"/>
        <w:numPr>
          <w:ilvl w:val="0"/>
          <w:numId w:val="42"/>
        </w:numPr>
        <w:rPr/>
      </w:pPr>
      <w:r w:rsidR="1CAFCF7F">
        <w:rPr/>
        <w:t>Ciência Simples: para ser utilizada nos casos de mera ciência de despachos de expedientes, designação de perícia, etc.</w:t>
      </w:r>
    </w:p>
    <w:p w:rsidR="00710CBF" w:rsidP="00710CBF" w:rsidRDefault="00710CBF" w14:paraId="52D6DC8C" w14:textId="5D3302A2" w14:noSpellErr="1">
      <w:pPr>
        <w:pStyle w:val="PargrafodaLista"/>
        <w:numPr>
          <w:ilvl w:val="0"/>
          <w:numId w:val="42"/>
        </w:numPr>
        <w:rPr/>
      </w:pPr>
      <w:r w:rsidR="1CAFCF7F">
        <w:rPr/>
        <w:t>Decisão Favorável: para ser utilizada nos casos em que a decisão judicial foi favorável.</w:t>
      </w:r>
    </w:p>
    <w:p w:rsidR="1CAFCF7F" w:rsidP="1CAFCF7F" w:rsidRDefault="1CAFCF7F" w14:noSpellErr="1" w14:paraId="26181B1C" w14:textId="6321120F">
      <w:pPr>
        <w:pStyle w:val="PargrafodaLista"/>
        <w:numPr>
          <w:ilvl w:val="0"/>
          <w:numId w:val="42"/>
        </w:numPr>
        <w:rPr>
          <w:sz w:val="22"/>
          <w:szCs w:val="22"/>
        </w:rPr>
      </w:pPr>
      <w:r w:rsidR="1CAFCF7F">
        <w:rPr/>
        <w:t>Sentença</w:t>
      </w:r>
      <w:r w:rsidR="1CAFCF7F">
        <w:rPr/>
        <w:t xml:space="preserve"> Favorável: para ser utilizada nos casos em que a </w:t>
      </w:r>
      <w:r w:rsidR="1CAFCF7F">
        <w:rPr/>
        <w:t>sentença</w:t>
      </w:r>
      <w:r w:rsidR="1CAFCF7F">
        <w:rPr/>
        <w:t xml:space="preserve"> judicial foi favorável.</w:t>
      </w:r>
    </w:p>
    <w:p w:rsidR="1CAFCF7F" w:rsidP="1CAFCF7F" w:rsidRDefault="1CAFCF7F" w14:noSpellErr="1" w14:paraId="54DEE216" w14:textId="23A836BA">
      <w:pPr>
        <w:pStyle w:val="PargrafodaLista"/>
        <w:numPr>
          <w:ilvl w:val="0"/>
          <w:numId w:val="42"/>
        </w:numPr>
        <w:rPr>
          <w:sz w:val="22"/>
          <w:szCs w:val="22"/>
        </w:rPr>
      </w:pPr>
      <w:r w:rsidR="1CAFCF7F">
        <w:rPr/>
        <w:t>Acórdão</w:t>
      </w:r>
      <w:r w:rsidR="1CAFCF7F">
        <w:rPr/>
        <w:t xml:space="preserve"> Favorável: para ser utilizada nos casos em que </w:t>
      </w:r>
      <w:r w:rsidR="1CAFCF7F">
        <w:rPr/>
        <w:t>o acórdão</w:t>
      </w:r>
      <w:r w:rsidR="1CAFCF7F">
        <w:rPr/>
        <w:t xml:space="preserve"> judicial foi favorável.</w:t>
      </w:r>
    </w:p>
    <w:p w:rsidR="00710CBF" w:rsidP="004B37DF" w:rsidRDefault="004B37DF" w14:paraId="59D0A281" w14:noSpellErr="1" w14:textId="0F362ECA">
      <w:r w:rsidR="1CAFCF7F">
        <w:rPr/>
        <w:t>A “abstenção</w:t>
      </w:r>
      <w:r w:rsidR="1CAFCF7F">
        <w:rPr/>
        <w:t xml:space="preserve"> da </w:t>
      </w:r>
      <w:r w:rsidR="1CAFCF7F">
        <w:rPr/>
        <w:t>a</w:t>
      </w:r>
      <w:r w:rsidR="1CAFCF7F">
        <w:rPr/>
        <w:t>tuação</w:t>
      </w:r>
      <w:r w:rsidR="1CAFCF7F">
        <w:rPr/>
        <w:t>” deve ser realiza</w:t>
      </w:r>
      <w:r w:rsidR="1CAFCF7F">
        <w:rPr/>
        <w:t>d</w:t>
      </w:r>
      <w:r w:rsidR="1CAFCF7F">
        <w:rPr/>
        <w:t xml:space="preserve">a pelo lançamento de uma atividade </w:t>
      </w:r>
      <w:r w:rsidR="1CAFCF7F">
        <w:rPr/>
        <w:t>comum</w:t>
      </w:r>
      <w:r w:rsidR="1CAFCF7F">
        <w:rPr/>
        <w:t>.</w:t>
      </w:r>
      <w:r w:rsidR="1CAFCF7F">
        <w:rPr/>
        <w:t xml:space="preserve"> Ao selecionar uma das atividades relativas </w:t>
      </w:r>
      <w:r w:rsidR="1CAFCF7F">
        <w:rPr/>
        <w:t>à</w:t>
      </w:r>
      <w:r w:rsidR="1CAFCF7F">
        <w:rPr/>
        <w:t xml:space="preserve"> abstenção </w:t>
      </w:r>
      <w:r w:rsidR="1CAFCF7F">
        <w:rPr/>
        <w:t>da</w:t>
      </w:r>
      <w:r w:rsidR="1CAFCF7F">
        <w:rPr/>
        <w:t xml:space="preserve"> atuação</w:t>
      </w:r>
      <w:r w:rsidR="1CAFCF7F">
        <w:rPr/>
        <w:t xml:space="preserve">, </w:t>
      </w:r>
      <w:r w:rsidR="1CAFCF7F">
        <w:rPr/>
        <w:t>relacionadas abaixo,</w:t>
      </w:r>
      <w:r w:rsidR="1CAFCF7F">
        <w:rPr/>
        <w:t xml:space="preserve"> </w:t>
      </w:r>
      <w:r w:rsidR="1CAFCF7F">
        <w:rPr/>
        <w:t>o SAPIENS pedirá um complemento na forma do programa de redução de litígios, para o que o advogado indique o fundamento legal da não atuação.</w:t>
      </w:r>
    </w:p>
    <w:p w:rsidR="1CAFCF7F" w:rsidP="1CAFCF7F" w:rsidRDefault="1CAFCF7F" w14:noSpellErr="1" w14:paraId="681D1C8D" w14:textId="4DA86A47">
      <w:pPr>
        <w:pStyle w:val="PargrafodaLista"/>
        <w:numPr>
          <w:ilvl w:val="0"/>
          <w:numId w:val="42"/>
        </w:numPr>
        <w:rPr>
          <w:sz w:val="22"/>
          <w:szCs w:val="22"/>
        </w:rPr>
      </w:pPr>
      <w:r w:rsidRPr="1CAFCF7F" w:rsidR="1CAFCF7F">
        <w:rPr>
          <w:rFonts w:ascii="Calibri" w:hAnsi="Calibri" w:eastAsia="Calibri" w:cs="Calibri"/>
          <w:noProof w:val="0"/>
          <w:sz w:val="22"/>
          <w:szCs w:val="22"/>
          <w:lang w:val="pt-BR"/>
        </w:rPr>
        <w:t>CIÊNCIA DE DECISÃO DESFAVORÁVEL (ABSTENÇÃO DE ATUAÇÃO), APOSIÇÃO DE</w:t>
      </w:r>
    </w:p>
    <w:p w:rsidR="1CAFCF7F" w:rsidP="1CAFCF7F" w:rsidRDefault="1CAFCF7F" w14:noSpellErr="1" w14:paraId="73965973" w14:textId="0CC2FE64">
      <w:pPr>
        <w:pStyle w:val="PargrafodaLista"/>
        <w:numPr>
          <w:ilvl w:val="0"/>
          <w:numId w:val="42"/>
        </w:numPr>
        <w:rPr>
          <w:sz w:val="22"/>
          <w:szCs w:val="22"/>
        </w:rPr>
      </w:pPr>
      <w:r w:rsidRPr="1CAFCF7F" w:rsidR="1CAFCF7F">
        <w:rPr>
          <w:rFonts w:ascii="Calibri" w:hAnsi="Calibri" w:eastAsia="Calibri" w:cs="Calibri"/>
          <w:noProof w:val="0"/>
          <w:sz w:val="22"/>
          <w:szCs w:val="22"/>
          <w:lang w:val="pt-BR"/>
        </w:rPr>
        <w:t>CIÊNCIA DE SENTENÇA DESFAVORÁVEL (ABSTENÇÃO DE ATUAÇÃO), APOSIÇÃO DE</w:t>
      </w:r>
    </w:p>
    <w:p w:rsidR="1CAFCF7F" w:rsidP="1CAFCF7F" w:rsidRDefault="1CAFCF7F" w14:noSpellErr="1" w14:paraId="687AB592" w14:textId="2CF91B36">
      <w:pPr>
        <w:pStyle w:val="PargrafodaLista"/>
        <w:numPr>
          <w:ilvl w:val="0"/>
          <w:numId w:val="42"/>
        </w:numPr>
        <w:rPr>
          <w:sz w:val="22"/>
          <w:szCs w:val="22"/>
        </w:rPr>
      </w:pPr>
      <w:r w:rsidRPr="1CAFCF7F" w:rsidR="1CAFCF7F">
        <w:rPr>
          <w:rFonts w:ascii="Calibri" w:hAnsi="Calibri" w:eastAsia="Calibri" w:cs="Calibri"/>
          <w:noProof w:val="0"/>
          <w:sz w:val="22"/>
          <w:szCs w:val="22"/>
          <w:lang w:val="pt-BR"/>
        </w:rPr>
        <w:t>CIÊNCIA DE ACÓRDÃO DESFAVORÁVEL (ABSTENÇÃO DE ATUAÇÃO), APOSIÇÃO DE</w:t>
      </w:r>
    </w:p>
    <w:p w:rsidR="1CAFCF7F" w:rsidP="1CAFCF7F" w:rsidRDefault="1CAFCF7F" w14:noSpellErr="1" w14:paraId="1B0DEF5F" w14:textId="4920FB65">
      <w:pPr>
        <w:pStyle w:val="PargrafodaLista"/>
        <w:numPr>
          <w:ilvl w:val="0"/>
          <w:numId w:val="42"/>
        </w:numPr>
        <w:rPr>
          <w:sz w:val="22"/>
          <w:szCs w:val="22"/>
        </w:rPr>
      </w:pPr>
      <w:r w:rsidRPr="1CAFCF7F" w:rsidR="1CAFCF7F">
        <w:rPr>
          <w:rFonts w:ascii="Calibri" w:hAnsi="Calibri" w:eastAsia="Calibri" w:cs="Calibri"/>
          <w:noProof w:val="0"/>
          <w:sz w:val="22"/>
          <w:szCs w:val="22"/>
          <w:lang w:val="pt-BR"/>
        </w:rPr>
        <w:t>CONTESTAÇÃO, PETIÇÃO DE ABSTENÇÃO DE</w:t>
      </w:r>
    </w:p>
    <w:p w:rsidR="1CAFCF7F" w:rsidP="1CAFCF7F" w:rsidRDefault="1CAFCF7F" w14:noSpellErr="1" w14:paraId="53BCE81B" w14:textId="5BF973CB">
      <w:pPr>
        <w:pStyle w:val="PargrafodaLista"/>
        <w:numPr>
          <w:ilvl w:val="0"/>
          <w:numId w:val="42"/>
        </w:numPr>
        <w:rPr>
          <w:sz w:val="22"/>
          <w:szCs w:val="22"/>
        </w:rPr>
      </w:pPr>
      <w:r w:rsidRPr="1CAFCF7F" w:rsidR="1CAFCF7F">
        <w:rPr>
          <w:rFonts w:ascii="Calibri" w:hAnsi="Calibri" w:eastAsia="Calibri" w:cs="Calibri"/>
          <w:noProof w:val="0"/>
          <w:sz w:val="22"/>
          <w:szCs w:val="22"/>
          <w:lang w:val="pt-BR"/>
        </w:rPr>
        <w:t>PROCEDÊNCIA DO PEDIDO, PETIÇÃO DE RECONHECIMENTO DA</w:t>
      </w:r>
    </w:p>
    <w:p w:rsidR="1CAFCF7F" w:rsidP="1CAFCF7F" w:rsidRDefault="1CAFCF7F" w14:noSpellErr="1" w14:paraId="5DCF7E73" w14:textId="5DB5AF9B">
      <w:pPr>
        <w:pStyle w:val="PargrafodaLista"/>
        <w:numPr>
          <w:ilvl w:val="0"/>
          <w:numId w:val="42"/>
        </w:numPr>
        <w:rPr>
          <w:sz w:val="22"/>
          <w:szCs w:val="22"/>
        </w:rPr>
      </w:pPr>
      <w:r w:rsidRPr="1CAFCF7F" w:rsidR="1CAFCF7F">
        <w:rPr>
          <w:rFonts w:ascii="Calibri" w:hAnsi="Calibri" w:eastAsia="Calibri" w:cs="Calibri"/>
          <w:noProof w:val="0"/>
          <w:sz w:val="22"/>
          <w:szCs w:val="22"/>
          <w:lang w:val="pt-BR"/>
        </w:rPr>
        <w:t>RECURSO INTERPOSTO, PETIÇÃO DE DESISTÊNCIA DE</w:t>
      </w:r>
    </w:p>
    <w:p w:rsidR="1CAFCF7F" w:rsidP="1CAFCF7F" w:rsidRDefault="1CAFCF7F" w14:noSpellErr="1" w14:paraId="025A48EB" w14:textId="272A68F3">
      <w:pPr>
        <w:pStyle w:val="PargrafodaLista"/>
        <w:numPr>
          <w:ilvl w:val="0"/>
          <w:numId w:val="42"/>
        </w:numPr>
        <w:rPr>
          <w:sz w:val="22"/>
          <w:szCs w:val="22"/>
        </w:rPr>
      </w:pPr>
      <w:r w:rsidRPr="1CAFCF7F" w:rsidR="1CAFCF7F">
        <w:rPr>
          <w:rFonts w:ascii="Calibri" w:hAnsi="Calibri" w:eastAsia="Calibri" w:cs="Calibri"/>
          <w:noProof w:val="0"/>
          <w:sz w:val="22"/>
          <w:szCs w:val="22"/>
          <w:lang w:val="pt-BR"/>
        </w:rPr>
        <w:t>RECURSO, PETIÇÃO DE ABSTENÇÃO DE</w:t>
      </w:r>
    </w:p>
    <w:p w:rsidR="004739B9" w:rsidP="004739B9" w:rsidRDefault="004739B9" w14:paraId="69522682" w14:textId="4A6CBFE3" w14:noSpellErr="1">
      <w:r w:rsidR="1CAFCF7F">
        <w:rPr/>
        <w:t>A “Renúncia ao Prazo” também fará a o encerramento da tarefa judiciais, mas, se houver integração com o Processo Judicial, o SAPIENS realizará a renúncia ao prazo judicial no sistema de processo judicial eletrônico.</w:t>
      </w:r>
    </w:p>
    <w:p w:rsidR="1CAFCF7F" w:rsidRDefault="1CAFCF7F" w14:noSpellErr="1" w14:paraId="3D2B1BE4" w14:textId="65935555">
      <w:r w:rsidR="1CAFCF7F">
        <w:rPr/>
        <w:t xml:space="preserve">Existem as mesmas </w:t>
      </w:r>
      <w:r w:rsidR="1CAFCF7F">
        <w:rPr/>
        <w:t>4</w:t>
      </w:r>
      <w:r w:rsidR="1CAFCF7F">
        <w:rPr/>
        <w:t xml:space="preserve"> </w:t>
      </w:r>
      <w:r w:rsidR="1CAFCF7F">
        <w:rPr/>
        <w:t>(</w:t>
      </w:r>
      <w:r w:rsidR="1CAFCF7F">
        <w:rPr/>
        <w:t>quatro</w:t>
      </w:r>
      <w:r w:rsidR="1CAFCF7F">
        <w:rPr/>
        <w:t>) formas de renúncia acima descritas.</w:t>
      </w:r>
    </w:p>
    <w:p w:rsidR="1CAFCF7F" w:rsidP="1CAFCF7F" w:rsidRDefault="1CAFCF7F" w14:noSpellErr="1" w14:paraId="04038565" w14:textId="6D71AE97">
      <w:pPr>
        <w:pStyle w:val="Normal"/>
      </w:pPr>
      <w:proofErr w:type="gramStart"/>
      <w:r w:rsidR="1CAFCF7F">
        <w:rPr/>
        <w:t>O lançamento de atividades relativas aos valores do processo judicial requerem</w:t>
      </w:r>
      <w:proofErr w:type="gramEnd"/>
      <w:r w:rsidR="1CAFCF7F">
        <w:rPr/>
        <w:t xml:space="preserve"> o preenchimento desses valores no momento do lançamento da atividade. São elas "</w:t>
      </w:r>
      <w:r w:rsidRPr="1CAFCF7F" w:rsidR="1CAFCF7F">
        <w:rPr>
          <w:rFonts w:ascii="Calibri" w:hAnsi="Calibri" w:eastAsia="Calibri" w:cs="Calibri"/>
          <w:noProof w:val="0"/>
          <w:sz w:val="22"/>
          <w:szCs w:val="22"/>
          <w:lang w:val="pt-BR"/>
        </w:rPr>
        <w:t>CÁLCULO DE ATUALIZAÇÃO DE VALORES, ELABORADO</w:t>
      </w:r>
      <w:r w:rsidRPr="1CAFCF7F" w:rsidR="1CAFCF7F">
        <w:rPr>
          <w:rFonts w:ascii="Calibri" w:hAnsi="Calibri" w:eastAsia="Calibri" w:cs="Calibri"/>
          <w:noProof w:val="0"/>
          <w:sz w:val="22"/>
          <w:szCs w:val="22"/>
          <w:lang w:val="pt-BR"/>
        </w:rPr>
        <w:t>",  "</w:t>
      </w:r>
      <w:r w:rsidRPr="1CAFCF7F" w:rsidR="1CAFCF7F">
        <w:rPr>
          <w:rFonts w:ascii="Calibri" w:hAnsi="Calibri" w:eastAsia="Calibri" w:cs="Calibri"/>
          <w:noProof w:val="0"/>
          <w:sz w:val="22"/>
          <w:szCs w:val="22"/>
          <w:lang w:val="pt-BR"/>
        </w:rPr>
        <w:t>CÁLCULO DE PROPOSTA DE ACORDO, ELABORADO</w:t>
      </w:r>
      <w:r w:rsidR="1CAFCF7F">
        <w:rPr/>
        <w:t>", "</w:t>
      </w:r>
      <w:r w:rsidRPr="1CAFCF7F" w:rsidR="1CAFCF7F">
        <w:rPr>
          <w:rFonts w:ascii="Calibri" w:hAnsi="Calibri" w:eastAsia="Calibri" w:cs="Calibri"/>
          <w:noProof w:val="0"/>
          <w:sz w:val="22"/>
          <w:szCs w:val="22"/>
          <w:lang w:val="pt-BR"/>
        </w:rPr>
        <w:t>HOMOLOGAÇÃO DE ACORDO/TRANSAÇÃO/CONCILIAÇÃO, CIÊNCIA DE</w:t>
      </w:r>
      <w:r w:rsidR="1CAFCF7F">
        <w:rPr/>
        <w:t>" entre outras.</w:t>
      </w:r>
    </w:p>
    <w:p w:rsidR="004739B9" w:rsidP="004739B9" w:rsidRDefault="004739B9" w14:paraId="064F4BAB" w14:textId="04961AFD" w14:noSpellErr="1">
      <w:r w:rsidR="1CAFCF7F">
        <w:rPr/>
        <w:t>A ferramenta “Peticionar”, por sua vez, serve para protocolar eletronicamente, via integração, uma petição judicial no sistema eletrônico do tribunal.</w:t>
      </w:r>
    </w:p>
    <w:p w:rsidR="004739B9" w:rsidP="004739B9" w:rsidRDefault="004739B9" w14:paraId="2B16A0E9" w14:textId="77777777">
      <w:r w:rsidR="1CAFCF7F">
        <w:rPr/>
        <w:t xml:space="preserve">Apenas está disponível, portanto, para tarefas do gênero “Judicial” e em </w:t>
      </w:r>
      <w:proofErr w:type="spellStart"/>
      <w:r w:rsidR="1CAFCF7F">
        <w:rPr/>
        <w:t>NUPs</w:t>
      </w:r>
      <w:proofErr w:type="spellEnd"/>
      <w:r w:rsidR="1CAFCF7F">
        <w:rPr/>
        <w:t xml:space="preserve"> vinculados a processos judiciais com integração com o Poder Judiciário.</w:t>
      </w:r>
    </w:p>
    <w:p w:rsidR="004739B9" w:rsidP="004739B9" w:rsidRDefault="004739B9" w14:paraId="1E27D08E" w14:textId="7777777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636D3A6" wp14:editId="10627095">
            <wp:extent cx="5400675" cy="3505200"/>
            <wp:effectExtent l="0" t="0" r="9525" b="0"/>
            <wp:docPr id="177" name="Image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B9" w:rsidP="004739B9" w:rsidRDefault="004739B9" w14:paraId="78789D1E" w14:textId="77777777">
      <w:r w:rsidR="1CAFCF7F">
        <w:rPr/>
        <w:t xml:space="preserve">O </w:t>
      </w:r>
      <w:proofErr w:type="spellStart"/>
      <w:r w:rsidR="1CAFCF7F">
        <w:rPr/>
        <w:t>peticionamento</w:t>
      </w:r>
      <w:proofErr w:type="spellEnd"/>
      <w:r w:rsidR="1CAFCF7F">
        <w:rPr/>
        <w:t xml:space="preserve"> tem o mesmo efeito que o lançamento da atividade, inclusive realizando a juntada e encerrado, eventualmente, a tarefa.</w:t>
      </w:r>
    </w:p>
    <w:p w:rsidR="004739B9" w:rsidP="004739B9" w:rsidRDefault="004739B9" w14:paraId="46307751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Atenção: as tarefas do gênero “Judicial”, por segurança, não podem ser encerradas por tarefas que não sejam JUDICIAIS. Assim, não se corre o risco de fechar o prazo judicial no lançamento da atividade administrativa.</w:t>
      </w:r>
    </w:p>
    <w:p w:rsidR="00E347D6" w:rsidP="00E347D6" w:rsidRDefault="00E347D6" w14:paraId="3349BE80" w14:textId="40D1656A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Há uma espécie de atividade específica para fechamento de tarefa judicial aberta em duplicidade: ENCERRAMENTO POR ABERTURA DE TAREFA JUDICIAL EM DUPLICIDADE (JUDICIAL).</w:t>
      </w:r>
    </w:p>
    <w:p w:rsidR="008D0EB2" w:rsidP="004739B9" w:rsidRDefault="004739B9" w14:paraId="39ADD9CD" w14:textId="25589399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No caso de haver um recurso parcial, é comum o advogado criar uma nota técnica e uma apelação, por exemplo. Quando utilizar o atalho "Lançar Atividade</w:t>
      </w:r>
      <w:r w:rsidR="1CAFCF7F">
        <w:rPr/>
        <w:t>/Administrativa</w:t>
      </w:r>
      <w:r w:rsidR="1CAFCF7F">
        <w:rPr/>
        <w:t xml:space="preserve">" para registrar a nota técnica, a apelação não estará visível, pois é um documento judicial. </w:t>
      </w:r>
    </w:p>
    <w:p w:rsidR="008D0EB2" w:rsidP="004739B9" w:rsidRDefault="004739B9" w14:paraId="4ABEB72F" w14:textId="6D8FE95B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Quando utilizar o atalho "</w:t>
      </w:r>
      <w:r w:rsidR="1CAFCF7F">
        <w:rPr/>
        <w:t>Lançar Atividade/</w:t>
      </w:r>
      <w:r w:rsidR="1CAFCF7F">
        <w:rPr/>
        <w:t xml:space="preserve">Peticionar", não aparecerá a nota técnica, pois é um documento administrativo. </w:t>
      </w:r>
    </w:p>
    <w:p w:rsidR="004739B9" w:rsidP="004739B9" w:rsidRDefault="004739B9" w14:paraId="4C5E3C29" w14:textId="1186705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Essa regra que "esconde" documentos no </w:t>
      </w:r>
      <w:proofErr w:type="spellStart"/>
      <w:r w:rsidR="1CAFCF7F">
        <w:rPr/>
        <w:t>peticionamento</w:t>
      </w:r>
      <w:proofErr w:type="spellEnd"/>
      <w:r w:rsidR="1CAFCF7F">
        <w:rPr/>
        <w:t xml:space="preserve"> serve para evitar que, por engano, uma nota técnica vá parar dentro de um processo judicial.</w:t>
      </w:r>
    </w:p>
    <w:p w:rsidR="00CA403A" w:rsidRDefault="005002A7" w14:paraId="4CFC6A56" w14:textId="698B563C" w14:noSpellErr="1">
      <w:pPr>
        <w:pStyle w:val="Ttulo5"/>
        <w:rPr/>
      </w:pPr>
      <w:bookmarkStart w:name="_Toc489029819" w:id="230"/>
      <w:r w:rsidR="1CAFCF7F">
        <w:rPr/>
        <w:t>M</w:t>
      </w:r>
      <w:r w:rsidR="1CAFCF7F">
        <w:rPr/>
        <w:t>inuta</w:t>
      </w:r>
      <w:r w:rsidR="1CAFCF7F">
        <w:rPr/>
        <w:t>s</w:t>
      </w:r>
      <w:bookmarkEnd w:id="230"/>
    </w:p>
    <w:p w:rsidR="006455BA" w:rsidRDefault="008B1762" w14:paraId="0A88430E" w14:textId="68757684" w14:noSpellErr="1">
      <w:r w:rsidR="1CAFCF7F">
        <w:rPr/>
        <w:t>A opção “</w:t>
      </w:r>
      <w:r w:rsidR="1CAFCF7F">
        <w:rPr/>
        <w:t>minuta</w:t>
      </w:r>
      <w:r w:rsidR="1CAFCF7F">
        <w:rPr/>
        <w:t>s</w:t>
      </w:r>
      <w:r w:rsidR="1CAFCF7F">
        <w:rPr/>
        <w:t xml:space="preserve">” </w:t>
      </w:r>
      <w:r w:rsidR="1CAFCF7F">
        <w:rPr/>
        <w:t xml:space="preserve">na verdade contém </w:t>
      </w:r>
      <w:r w:rsidR="1CAFCF7F">
        <w:rPr/>
        <w:t>6</w:t>
      </w:r>
      <w:r w:rsidR="1CAFCF7F">
        <w:rPr/>
        <w:t xml:space="preserve"> (</w:t>
      </w:r>
      <w:r w:rsidR="1CAFCF7F">
        <w:rPr/>
        <w:t>seis</w:t>
      </w:r>
      <w:r w:rsidR="1CAFCF7F">
        <w:rPr/>
        <w:t>) novas opções para efetuar o gerenciamento das minutas vinculadas às tarefas do usuário.</w:t>
      </w:r>
    </w:p>
    <w:p w:rsidR="006455BA" w:rsidP="006455BA" w:rsidRDefault="00AB151A" w14:paraId="28813373" w14:textId="68A221D9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4FF336C" wp14:editId="3E6CA27B">
            <wp:extent cx="2361565" cy="1407160"/>
            <wp:effectExtent l="0" t="0" r="635" b="254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BA" w:rsidRDefault="006455BA" w14:paraId="7F9F8190" w14:textId="72114AEF" w14:noSpellErr="1">
      <w:r w:rsidR="1CAFCF7F">
        <w:rPr/>
        <w:t>A opção “</w:t>
      </w:r>
      <w:r w:rsidR="1CAFCF7F">
        <w:rPr/>
        <w:t>Upload</w:t>
      </w:r>
      <w:r w:rsidR="1CAFCF7F">
        <w:rPr/>
        <w:t>” serve para</w:t>
      </w:r>
      <w:r w:rsidR="1CAFCF7F">
        <w:rPr/>
        <w:t xml:space="preserve"> criar uma minuta na área de trabalho do usuário</w:t>
      </w:r>
      <w:r w:rsidR="1CAFCF7F">
        <w:rPr/>
        <w:t xml:space="preserve"> </w:t>
      </w:r>
      <w:r w:rsidR="1CAFCF7F">
        <w:rPr/>
        <w:t>já devidamente vinculada à tarefa,</w:t>
      </w:r>
      <w:r w:rsidR="1CAFCF7F">
        <w:rPr/>
        <w:t xml:space="preserve"> </w:t>
      </w:r>
      <w:r w:rsidR="1CAFCF7F">
        <w:rPr/>
        <w:t xml:space="preserve">tendo como ponto de partida </w:t>
      </w:r>
      <w:r w:rsidR="1CAFCF7F">
        <w:rPr/>
        <w:t>um upload</w:t>
      </w:r>
      <w:r w:rsidR="1CAFCF7F">
        <w:rPr/>
        <w:t>.</w:t>
      </w:r>
    </w:p>
    <w:p w:rsidR="00217787" w:rsidP="006455BA" w:rsidRDefault="006455BA" w14:paraId="253A79C2" w14:textId="2E94FC69" w14:noSpellErr="1">
      <w:r w:rsidR="1CAFCF7F">
        <w:rPr/>
        <w:t>A opção “</w:t>
      </w:r>
      <w:r w:rsidR="1CAFCF7F">
        <w:rPr/>
        <w:t>M</w:t>
      </w:r>
      <w:r w:rsidR="1CAFCF7F">
        <w:rPr/>
        <w:t>odelo</w:t>
      </w:r>
      <w:r w:rsidR="1CAFCF7F">
        <w:rPr/>
        <w:t xml:space="preserve">” </w:t>
      </w:r>
      <w:r w:rsidR="1CAFCF7F">
        <w:rPr/>
        <w:t xml:space="preserve">serve para gerar, de maneira bastante simplificada, uma </w:t>
      </w:r>
      <w:r w:rsidR="1CAFCF7F">
        <w:rPr/>
        <w:t>minuta</w:t>
      </w:r>
      <w:r w:rsidR="1CAFCF7F">
        <w:rPr/>
        <w:t xml:space="preserve"> na Área de Trabalho do </w:t>
      </w:r>
      <w:r w:rsidR="1CAFCF7F">
        <w:rPr/>
        <w:t>usuário</w:t>
      </w:r>
      <w:r w:rsidR="1CAFCF7F">
        <w:rPr/>
        <w:t xml:space="preserve">, a partir de um </w:t>
      </w:r>
      <w:r w:rsidR="1CAFCF7F">
        <w:rPr/>
        <w:t>modelo</w:t>
      </w:r>
      <w:r w:rsidR="1CAFCF7F">
        <w:rPr/>
        <w:t>.</w:t>
      </w:r>
      <w:r w:rsidR="1CAFCF7F">
        <w:rPr/>
        <w:t xml:space="preserve"> </w:t>
      </w:r>
      <w:r w:rsidR="1CAFCF7F">
        <w:rPr/>
        <w:t xml:space="preserve">Ou seja, é um atalho para agilizar o trabalho em resposta a uma dada Tarefa, sempre que for necessária a criação de uma </w:t>
      </w:r>
      <w:r w:rsidR="1CAFCF7F">
        <w:rPr/>
        <w:t>minuta</w:t>
      </w:r>
      <w:r w:rsidR="1CAFCF7F">
        <w:rPr/>
        <w:t xml:space="preserve"> para a Atividade.</w:t>
      </w:r>
      <w:r w:rsidR="1CAFCF7F">
        <w:rPr/>
        <w:t xml:space="preserve"> </w:t>
      </w:r>
      <w:r w:rsidR="1CAFCF7F">
        <w:rPr/>
        <w:t xml:space="preserve">Essa operação pode ser realizada em Lote, de modo que é especialmente útil para se trabalhar em conjunto com “Etiquetas”. </w:t>
      </w:r>
      <w:r w:rsidR="1CAFCF7F">
        <w:rPr/>
        <w:t xml:space="preserve"> </w:t>
      </w:r>
      <w:r w:rsidR="1CAFCF7F">
        <w:rPr/>
        <w:t>Se uma minuta é criada por este atalho, surge uma vinculação entre a tarefa e a minuta, passa</w:t>
      </w:r>
      <w:r w:rsidR="1CAFCF7F">
        <w:rPr/>
        <w:t>n</w:t>
      </w:r>
      <w:r w:rsidR="1CAFCF7F">
        <w:rPr/>
        <w:t>do a constar no grid de tarefas um link para a minuta. Assim, não é necessário acessar a área de trabalho para encontrar a minuta correspondente.</w:t>
      </w:r>
    </w:p>
    <w:p w:rsidR="00E34051" w:rsidP="00E34051" w:rsidRDefault="00E34051" w14:paraId="3729E6B6" w14:textId="105C679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8631CAC" wp14:editId="4655908F">
            <wp:extent cx="4443675" cy="2711395"/>
            <wp:effectExtent l="0" t="0" r="0" b="0"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37" cy="271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45" w:rsidP="00F27145" w:rsidRDefault="00F27145" w14:paraId="4E33A89F" w14:textId="77777777" w14:noSpellErr="1">
      <w:r w:rsidR="1CAFCF7F">
        <w:rPr/>
        <w:t xml:space="preserve">Ao clicar “Por Upload”, a tela de upload é imediatamente aberta. Após o upload, o SAPIENS automaticamente cria a nova minuta (o anexo) e efetua a vinculação automaticamente. </w:t>
      </w:r>
      <w:r w:rsidR="1CAFCF7F">
        <w:rPr/>
        <w:t>Nessa ferramenta, é possível escolher desde logo o tipo de documento do anexo que está sendo criado, na própria tela de upload.</w:t>
      </w:r>
    </w:p>
    <w:p w:rsidR="00F27145" w:rsidP="00F27145" w:rsidRDefault="00F27145" w14:paraId="2ED8A9EA" w14:textId="77777777" w14:noSpellErr="1">
      <w:r w:rsidR="1CAFCF7F">
        <w:rPr/>
        <w:t xml:space="preserve">Ao clicar em “Por Cópia”, uma janela de seleção com os documentos que já estão juntados no NUP é exibida. Ao selecionar o documento, o SAPIENS cria uma cópia e a anexa à minuta objeto da ferramenta. </w:t>
      </w:r>
    </w:p>
    <w:p w:rsidR="00AB151A" w:rsidP="006455BA" w:rsidRDefault="00F27145" w14:paraId="7D508FD3" w14:textId="690B4DD8" w14:noSpellErr="1">
      <w:r w:rsidR="1CAFCF7F">
        <w:rPr/>
        <w:t>É possível criar anexos em bloco.</w:t>
      </w:r>
    </w:p>
    <w:p w:rsidR="006455BA" w:rsidP="006455BA" w:rsidRDefault="006455BA" w14:paraId="4F5DD879" w14:textId="77777777" w14:noSpellErr="1">
      <w:r w:rsidR="1CAFCF7F">
        <w:rPr/>
        <w:t>A opção “Editar/Remover” serve para editar ou remover a minuta vinculada à tarefa. Atenção, pois não está sendo removida apenas a vinculação, mas a minuta em si. Como é possível vincular mais de uma minuta a uma mesma tarefa, o SAPIENS sempre abrirá uma janela de seleção da minuta a ser editada.</w:t>
      </w:r>
    </w:p>
    <w:p w:rsidR="006455BA" w:rsidP="006455BA" w:rsidRDefault="006455BA" w14:paraId="5E46815B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F5461F3" wp14:editId="633E9B1D">
            <wp:extent cx="5391150" cy="2838450"/>
            <wp:effectExtent l="0" t="0" r="0" b="0"/>
            <wp:docPr id="168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A5" w:rsidP="006455BA" w:rsidRDefault="006455BA" w14:paraId="51DD735F" w14:textId="77777777" w14:noSpellErr="1">
      <w:r w:rsidR="1CAFCF7F">
        <w:rPr/>
        <w:t>Destaque-se que nessa janela é possível vincular minutas (arrastando um e soltando sobre a outra), excluir a minuta e utilizar o atalho “Criar Anexo”.</w:t>
      </w:r>
    </w:p>
    <w:p w:rsidRPr="00EE2BEC" w:rsidR="00170317" w:rsidP="00170317" w:rsidRDefault="00170317" w14:paraId="1EF636F5" w14:textId="4EDC7693" w14:noSpellErr="1">
      <w:r w:rsidR="1CAFCF7F">
        <w:rPr/>
        <w:t xml:space="preserve">A opção “Aprovação” </w:t>
      </w:r>
      <w:r w:rsidR="1CAFCF7F">
        <w:rPr/>
        <w:t>para que o SAPIENS crie automaticamente um despacho de aprovação e o vincule com a minuta que já esteja na tarefa</w:t>
      </w:r>
      <w:r w:rsidR="1CAFCF7F">
        <w:rPr/>
        <w:t>. Trata-se de atalho para facilitar o fluxo de trabalho, normalmente útil na atividade administrativa estrita e no consultivo, em que um usuário precisa aprovar minutas feitas por um outro usuário, hierarquicamente inferior.</w:t>
      </w:r>
    </w:p>
    <w:p w:rsidR="008667A5" w:rsidP="008667A5" w:rsidRDefault="006455BA" w14:paraId="379FF242" w14:textId="662F2D51" w14:noSpellErr="1">
      <w:r w:rsidR="1CAFCF7F">
        <w:rPr/>
        <w:t>A opção “Assinar” serve para</w:t>
      </w:r>
      <w:r w:rsidR="1CAFCF7F">
        <w:rPr/>
        <w:t xml:space="preserve"> assinar digitalmente uma </w:t>
      </w:r>
      <w:r w:rsidR="1CAFCF7F">
        <w:rPr/>
        <w:t>minuta</w:t>
      </w:r>
      <w:r w:rsidR="1CAFCF7F">
        <w:rPr/>
        <w:t xml:space="preserve"> a partir da aba Tarefas do </w:t>
      </w:r>
      <w:r w:rsidR="1CAFCF7F">
        <w:rPr/>
        <w:t>painel do usuário</w:t>
      </w:r>
      <w:r w:rsidR="1CAFCF7F">
        <w:rPr/>
        <w:t>, inclusive em lote (no máximo 25</w:t>
      </w:r>
      <w:r w:rsidR="1CAFCF7F">
        <w:rPr/>
        <w:t xml:space="preserve"> componentes digitais por vez).</w:t>
      </w:r>
    </w:p>
    <w:p w:rsidR="008667A5" w:rsidP="008667A5" w:rsidRDefault="008667A5" w14:paraId="0E1D934A" w14:textId="77777777">
      <w:r w:rsidR="1CAFCF7F">
        <w:rPr/>
        <w:t xml:space="preserve">Para assinar digitalmente uma minuta no SAPIENS é necessário possuir um </w:t>
      </w:r>
      <w:proofErr w:type="spellStart"/>
      <w:r w:rsidR="1CAFCF7F">
        <w:rPr/>
        <w:t>token</w:t>
      </w:r>
      <w:proofErr w:type="spellEnd"/>
      <w:r w:rsidR="1CAFCF7F">
        <w:rPr/>
        <w:t xml:space="preserve"> a3 da AGU devidamente instalado e configurado, conforme os tutoriais divulgados pelo Departamento de Tecnologia da Informação da AGU – DTI.</w:t>
      </w:r>
    </w:p>
    <w:p w:rsidR="008667A5" w:rsidP="008667A5" w:rsidRDefault="008667A5" w14:paraId="1FA83209" w14:textId="77777777">
      <w:r w:rsidR="1CAFCF7F">
        <w:rPr/>
        <w:t xml:space="preserve">Caso você deseje utilizar no SAPIENS um </w:t>
      </w:r>
      <w:proofErr w:type="spellStart"/>
      <w:r w:rsidR="1CAFCF7F">
        <w:rPr/>
        <w:t>token</w:t>
      </w:r>
      <w:proofErr w:type="spellEnd"/>
      <w:r w:rsidR="1CAFCF7F">
        <w:rPr/>
        <w:t xml:space="preserve"> não homologado pela AGU, favor entrar em contato com o canal de suporte do DTI.</w:t>
      </w:r>
    </w:p>
    <w:p w:rsidR="008667A5" w:rsidP="008667A5" w:rsidRDefault="008667A5" w14:paraId="129446EF" w14:textId="77777777">
      <w:r w:rsidR="1CAFCF7F">
        <w:rPr/>
        <w:t xml:space="preserve">Se a configuração estiver correta, bastará digitar a senha (PIN) do </w:t>
      </w:r>
      <w:proofErr w:type="spellStart"/>
      <w:r w:rsidR="1CAFCF7F">
        <w:rPr/>
        <w:t>token</w:t>
      </w:r>
      <w:proofErr w:type="spellEnd"/>
      <w:r w:rsidR="1CAFCF7F">
        <w:rPr/>
        <w:t xml:space="preserve"> a3:</w:t>
      </w:r>
    </w:p>
    <w:p w:rsidR="008667A5" w:rsidP="008667A5" w:rsidRDefault="00D32C00" w14:paraId="5D71F31F" w14:textId="548D0DB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C3447E7" wp14:editId="4F2EE17B">
            <wp:extent cx="4102735" cy="1487170"/>
            <wp:effectExtent l="0" t="0" r="0" b="0"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A5" w:rsidP="008667A5" w:rsidRDefault="008667A5" w14:paraId="7788E438" w14:textId="77777777" w14:noSpellErr="1">
      <w:r w:rsidR="1CAFCF7F">
        <w:rPr/>
        <w:t>Após a inserção da senha (PIN), o componente digital será assinado, passando a constar um cadeado ao seu lado:</w:t>
      </w:r>
    </w:p>
    <w:p w:rsidR="008667A5" w:rsidP="008667A5" w:rsidRDefault="008667A5" w14:paraId="59A83120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3FCBB7A" wp14:editId="51B11761">
            <wp:extent cx="590550" cy="200025"/>
            <wp:effectExtent l="0" t="0" r="0" b="9525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A5" w:rsidP="008667A5" w:rsidRDefault="008667A5" w14:paraId="24719156" w14:textId="77777777" w14:noSpellErr="1">
      <w:r w:rsidR="1CAFCF7F">
        <w:rPr/>
        <w:t>Um componente digital que tenha sido assinado não poderá mais ser editado no Editor de Textos do SAPIENS. Entretanto, caso todas as assinaturas sejam removidas, o componente voltará a ser editável.</w:t>
      </w:r>
    </w:p>
    <w:p w:rsidR="004B37DF" w:rsidP="004B37DF" w:rsidRDefault="004B37DF" w14:paraId="0CA6FA66" w14:textId="4C4C11C2" w14:noSpellErr="1">
      <w:pPr>
        <w:pStyle w:val="Ttulo5"/>
        <w:rPr/>
      </w:pPr>
      <w:bookmarkStart w:name="_Toc489029820" w:id="231"/>
      <w:r w:rsidR="1CAFCF7F">
        <w:rPr/>
        <w:t>Abrir Prazo Judicial</w:t>
      </w:r>
      <w:bookmarkEnd w:id="231"/>
    </w:p>
    <w:p w:rsidR="004B37DF" w:rsidP="004B37DF" w:rsidRDefault="004B37DF" w14:paraId="4A2871EA" w14:textId="662CF55F" w14:noSpellErr="1">
      <w:r w:rsidR="1CAFCF7F">
        <w:rPr/>
        <w:t>No caso de recebimento de intimações via integração com o Judiciário, a tarefa pode ser distribuída com o “prazo fechado”, ou seja, pendente de ciência, e dentro do prazo de 10 (dez) dias definido pela Lei n. 11.419/2006.</w:t>
      </w:r>
    </w:p>
    <w:p w:rsidR="0095170A" w:rsidP="0095170A" w:rsidRDefault="0095170A" w14:paraId="21903FFB" w14:textId="397A33EB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0268900" wp14:editId="01629B8C">
            <wp:extent cx="1479081" cy="625455"/>
            <wp:effectExtent l="0" t="0" r="6985" b="3810"/>
            <wp:docPr id="242" name="Image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015" cy="63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DF" w:rsidP="004B37DF" w:rsidRDefault="004B37DF" w14:paraId="65CE23C9" w14:textId="701C0204" w14:noSpellErr="1">
      <w:r w:rsidR="1CAFCF7F">
        <w:rPr/>
        <w:t>O advogado pode então utilizar essa ferramenta para tomar ciência e abrir o prazo final.</w:t>
      </w:r>
    </w:p>
    <w:p w:rsidR="004B37DF" w:rsidP="004B37DF" w:rsidRDefault="004B37DF" w14:paraId="7D863C6D" w14:textId="1A752090" w14:noSpellErr="1">
      <w:r w:rsidR="1CAFCF7F">
        <w:rPr/>
        <w:t>Após o decurso do prazo de 10 (dez) dias corridos, o próprio SAPIENS irá realizar automaticamente a aberta do prazo.</w:t>
      </w:r>
    </w:p>
    <w:p w:rsidR="00CA403A" w:rsidRDefault="008B1762" w14:paraId="33E15B9F" w14:textId="77777777" w14:noSpellErr="1">
      <w:pPr>
        <w:pStyle w:val="Ttulo4"/>
        <w:rPr/>
      </w:pPr>
      <w:bookmarkStart w:name="_Toc412043852" w:id="232"/>
      <w:bookmarkStart w:name="_Toc489029821" w:id="233"/>
      <w:bookmarkEnd w:id="232"/>
      <w:r w:rsidR="1CAFCF7F">
        <w:rPr/>
        <w:t>Redistribuição de Tarefa</w:t>
      </w:r>
      <w:bookmarkEnd w:id="233"/>
    </w:p>
    <w:p w:rsidR="00CA403A" w:rsidRDefault="008B1762" w14:paraId="6784B242" w14:textId="06D4189E" w14:noSpellErr="1">
      <w:r w:rsidR="1CAFCF7F">
        <w:rPr/>
        <w:t xml:space="preserve">O processo de redistribuição de uma </w:t>
      </w:r>
      <w:r w:rsidR="1CAFCF7F">
        <w:rPr/>
        <w:t>t</w:t>
      </w:r>
      <w:r w:rsidR="1CAFCF7F">
        <w:rPr/>
        <w:t>arefa é bastante simples.</w:t>
      </w:r>
    </w:p>
    <w:p w:rsidR="00CA403A" w:rsidRDefault="008B1762" w14:paraId="68B78376" w14:textId="11C1241E" w14:noSpellErr="1">
      <w:r w:rsidR="1CAFCF7F">
        <w:rPr/>
        <w:t xml:space="preserve">Basta ao </w:t>
      </w:r>
      <w:r w:rsidR="1CAFCF7F">
        <w:rPr/>
        <w:t>usuário</w:t>
      </w:r>
      <w:r w:rsidR="1CAFCF7F">
        <w:rPr/>
        <w:t xml:space="preserve"> clicar 2x (duas vezes) sobre a </w:t>
      </w:r>
      <w:r w:rsidR="1CAFCF7F">
        <w:rPr/>
        <w:t>t</w:t>
      </w:r>
      <w:r w:rsidR="1CAFCF7F">
        <w:rPr/>
        <w:t xml:space="preserve">arefa, no </w:t>
      </w:r>
      <w:r w:rsidRPr="1CAFCF7F" w:rsidR="1CAFCF7F">
        <w:rPr>
          <w:i w:val="1"/>
          <w:iCs w:val="1"/>
        </w:rPr>
        <w:t>grid</w:t>
      </w:r>
      <w:r w:rsidR="1CAFCF7F">
        <w:rPr/>
        <w:t>, para editá-la.</w:t>
      </w:r>
    </w:p>
    <w:p w:rsidR="00CA403A" w:rsidRDefault="008B1762" w14:paraId="633B3EE0" w14:textId="77777777">
      <w:pPr>
        <w:ind w:firstLine="0"/>
      </w:pPr>
      <w:r>
        <w:rPr>
          <w:noProof/>
          <w:lang w:eastAsia="pt-BR"/>
        </w:rPr>
        <w:drawing>
          <wp:inline distT="0" distB="0" distL="0" distR="0" wp14:anchorId="11DAB8D6" wp14:editId="0EF19FFE">
            <wp:extent cx="5400675" cy="638175"/>
            <wp:effectExtent l="0" t="0" r="9525" b="9525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72E7FEA0" w14:textId="4F8FB06C" w14:noSpellErr="1">
      <w:r w:rsidR="1CAFCF7F">
        <w:rPr/>
        <w:t xml:space="preserve">Nesse ponto, basta alterar o </w:t>
      </w:r>
      <w:r w:rsidR="1CAFCF7F">
        <w:rPr/>
        <w:t>usuário responsável</w:t>
      </w:r>
      <w:r w:rsidR="1CAFCF7F">
        <w:rPr/>
        <w:t xml:space="preserve"> e salvar a alteração, para a </w:t>
      </w:r>
      <w:r w:rsidR="1CAFCF7F">
        <w:rPr/>
        <w:t>t</w:t>
      </w:r>
      <w:r w:rsidR="1CAFCF7F">
        <w:rPr/>
        <w:t xml:space="preserve">arefa imediatamente desapareça de seu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e migre para o </w:t>
      </w:r>
      <w:r w:rsidR="1CAFCF7F">
        <w:rPr/>
        <w:t>p</w:t>
      </w:r>
      <w:r w:rsidR="1CAFCF7F">
        <w:rPr/>
        <w:t xml:space="preserve">ainel do novo </w:t>
      </w:r>
      <w:r w:rsidR="1CAFCF7F">
        <w:rPr/>
        <w:t>usuário</w:t>
      </w:r>
      <w:r w:rsidR="1CAFCF7F">
        <w:rPr/>
        <w:t xml:space="preserve"> </w:t>
      </w:r>
      <w:r w:rsidR="1CAFCF7F">
        <w:rPr/>
        <w:t>r</w:t>
      </w:r>
      <w:r w:rsidR="1CAFCF7F">
        <w:rPr/>
        <w:t>esponsável.</w:t>
      </w:r>
    </w:p>
    <w:p w:rsidR="00F64EFF" w:rsidRDefault="00F64EFF" w14:paraId="49202581" w14:textId="1EEA1424" w14:noSpellErr="1">
      <w:r w:rsidR="1CAFCF7F">
        <w:rPr/>
        <w:t xml:space="preserve">Se não for informado o </w:t>
      </w:r>
      <w:r w:rsidR="1CAFCF7F">
        <w:rPr/>
        <w:t>usuário responsável</w:t>
      </w:r>
      <w:r w:rsidR="1CAFCF7F">
        <w:rPr/>
        <w:t>, o SAPIENS utilizará o mecanismo de distribuição automática.</w:t>
      </w:r>
    </w:p>
    <w:p w:rsidR="00CA403A" w:rsidRDefault="008B1762" w14:paraId="714B968F" w14:textId="15135F2E" w14:noSpellErr="1">
      <w:r w:rsidR="1CAFCF7F">
        <w:rPr/>
        <w:t>Há nessa tela a possib</w:t>
      </w:r>
      <w:r w:rsidR="1CAFCF7F">
        <w:rPr/>
        <w:t>i</w:t>
      </w:r>
      <w:r w:rsidR="1CAFCF7F">
        <w:rPr/>
        <w:t xml:space="preserve">lidade de consultar todas as redistribuições que uma </w:t>
      </w:r>
      <w:r w:rsidR="1CAFCF7F">
        <w:rPr/>
        <w:t>t</w:t>
      </w:r>
      <w:r w:rsidR="1CAFCF7F">
        <w:rPr/>
        <w:t>arefa já sofreu, bastando clicar no botão “Histórico”, ao lado do campo.</w:t>
      </w:r>
    </w:p>
    <w:p w:rsidR="00144A6F" w:rsidP="00144A6F" w:rsidRDefault="00144A6F" w14:paraId="4448D0F2" w14:textId="583AE623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Importante: n</w:t>
      </w:r>
      <w:r w:rsidR="1CAFCF7F">
        <w:rPr/>
        <w:t xml:space="preserve">a redistribuição de tarefas para outros usuários, as minutas </w:t>
      </w:r>
      <w:r w:rsidR="1CAFCF7F">
        <w:rPr/>
        <w:t xml:space="preserve">porventura </w:t>
      </w:r>
      <w:r w:rsidR="1CAFCF7F">
        <w:rPr/>
        <w:t>vinculadas à tarefa são transferidas automaticamente (compartilhadas com dono)</w:t>
      </w:r>
      <w:r w:rsidR="1CAFCF7F">
        <w:rPr/>
        <w:t xml:space="preserve"> para o novo usuário responsável!</w:t>
      </w:r>
    </w:p>
    <w:p w:rsidR="00CA403A" w:rsidRDefault="008B1762" w14:paraId="7BDBDDD6" w14:textId="77777777" w14:noSpellErr="1">
      <w:pPr>
        <w:pStyle w:val="Ttulo4"/>
        <w:rPr/>
      </w:pPr>
      <w:bookmarkStart w:name="_Toc489029822" w:id="234"/>
      <w:r w:rsidR="1CAFCF7F">
        <w:rPr/>
        <w:t>Atividades</w:t>
      </w:r>
      <w:bookmarkEnd w:id="234"/>
    </w:p>
    <w:p w:rsidR="00CA403A" w:rsidRDefault="008B1762" w14:paraId="3CDA5E8B" w14:textId="14EF888B" w14:noSpellErr="1">
      <w:r w:rsidR="1CAFCF7F">
        <w:rPr/>
        <w:t xml:space="preserve">O </w:t>
      </w:r>
      <w:r w:rsidR="1CAFCF7F">
        <w:rPr/>
        <w:t>usuário</w:t>
      </w:r>
      <w:r w:rsidR="1CAFCF7F">
        <w:rPr/>
        <w:t xml:space="preserve">, ao receber uma </w:t>
      </w:r>
      <w:r w:rsidRPr="1CAFCF7F" w:rsidR="1CAFCF7F">
        <w:rPr>
          <w:b w:val="1"/>
          <w:bCs w:val="1"/>
        </w:rPr>
        <w:t>t</w:t>
      </w:r>
      <w:r w:rsidRPr="1CAFCF7F" w:rsidR="1CAFCF7F">
        <w:rPr>
          <w:b w:val="1"/>
          <w:bCs w:val="1"/>
        </w:rPr>
        <w:t>arefa</w:t>
      </w:r>
      <w:r w:rsidR="1CAFCF7F">
        <w:rPr/>
        <w:t xml:space="preserve"> de outro </w:t>
      </w:r>
      <w:r w:rsidR="1CAFCF7F">
        <w:rPr/>
        <w:t>usuário</w:t>
      </w:r>
      <w:r w:rsidR="1CAFCF7F">
        <w:rPr/>
        <w:t xml:space="preserve">, realizará uma ou mais </w:t>
      </w:r>
      <w:r w:rsidRPr="1CAFCF7F" w:rsidR="1CAFCF7F">
        <w:rPr>
          <w:b w:val="1"/>
          <w:bCs w:val="1"/>
        </w:rPr>
        <w:t>a</w:t>
      </w:r>
      <w:r w:rsidRPr="1CAFCF7F" w:rsidR="1CAFCF7F">
        <w:rPr>
          <w:b w:val="1"/>
          <w:bCs w:val="1"/>
        </w:rPr>
        <w:t xml:space="preserve">tividades, </w:t>
      </w:r>
      <w:r w:rsidR="1CAFCF7F">
        <w:rPr/>
        <w:t>dando assim continuidade ao fluxo de trabalho.</w:t>
      </w:r>
    </w:p>
    <w:p w:rsidR="00CA403A" w:rsidRDefault="008B1762" w14:paraId="2069C175" w14:textId="74C01230" w14:noSpellErr="1">
      <w:r w:rsidR="1CAFCF7F">
        <w:rPr/>
        <w:t xml:space="preserve">As </w:t>
      </w:r>
      <w:r w:rsidR="1CAFCF7F">
        <w:rPr/>
        <w:t>a</w:t>
      </w:r>
      <w:r w:rsidR="1CAFCF7F">
        <w:rPr/>
        <w:t xml:space="preserve">tividades ficam acessíveis dentro do formulário das </w:t>
      </w:r>
      <w:r w:rsidR="1CAFCF7F">
        <w:rPr/>
        <w:t>t</w:t>
      </w:r>
      <w:r w:rsidR="1CAFCF7F">
        <w:rPr/>
        <w:t xml:space="preserve">arefas, em uma </w:t>
      </w:r>
      <w:r w:rsidR="1CAFCF7F">
        <w:rPr/>
        <w:t>a</w:t>
      </w:r>
      <w:r w:rsidR="1CAFCF7F">
        <w:rPr/>
        <w:t>ba.</w:t>
      </w:r>
    </w:p>
    <w:p w:rsidR="00CA403A" w:rsidRDefault="008B1762" w14:paraId="142F5982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66939A3A" wp14:editId="4790A3CC">
            <wp:extent cx="5400675" cy="1828800"/>
            <wp:effectExtent l="0" t="0" r="9525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778985F2" w14:textId="396134A7" w14:noSpellErr="1">
      <w:r w:rsidR="1CAFCF7F">
        <w:rPr/>
        <w:t xml:space="preserve">Uma </w:t>
      </w:r>
      <w:r w:rsidR="1CAFCF7F">
        <w:rPr/>
        <w:t>a</w:t>
      </w:r>
      <w:r w:rsidR="1CAFCF7F">
        <w:rPr/>
        <w:t xml:space="preserve">tividade pode ou não encerrar uma </w:t>
      </w:r>
      <w:r w:rsidR="1CAFCF7F">
        <w:rPr/>
        <w:t>t</w:t>
      </w:r>
      <w:r w:rsidR="1CAFCF7F">
        <w:rPr/>
        <w:t>arefa, de modo</w:t>
      </w:r>
      <w:r w:rsidR="1CAFCF7F">
        <w:rPr/>
        <w:t xml:space="preserve"> que</w:t>
      </w:r>
      <w:r w:rsidR="1CAFCF7F">
        <w:rPr/>
        <w:t xml:space="preserve"> essa opção deverá ser marcada apenas quando o </w:t>
      </w:r>
      <w:r w:rsidR="1CAFCF7F">
        <w:rPr/>
        <w:t>usuário</w:t>
      </w:r>
      <w:r w:rsidR="1CAFCF7F">
        <w:rPr/>
        <w:t xml:space="preserve"> já tiver lançado todas as </w:t>
      </w:r>
      <w:r w:rsidR="1CAFCF7F">
        <w:rPr/>
        <w:t>a</w:t>
      </w:r>
      <w:r w:rsidR="1CAFCF7F">
        <w:rPr/>
        <w:t>tividades necessárias.</w:t>
      </w:r>
    </w:p>
    <w:p w:rsidR="00CA403A" w:rsidRDefault="00C13E2D" w14:paraId="71E49E2E" w14:textId="57030323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AB566AA" wp14:editId="42F1F2F9">
            <wp:extent cx="5398770" cy="3498850"/>
            <wp:effectExtent l="0" t="0" r="0" b="6350"/>
            <wp:docPr id="229" name="Image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6A9541EB" w14:textId="34C4364B" w14:noSpellErr="1">
      <w:r w:rsidR="1CAFCF7F">
        <w:rPr/>
        <w:t xml:space="preserve">Toda </w:t>
      </w:r>
      <w:r w:rsidR="1CAFCF7F">
        <w:rPr/>
        <w:t>a</w:t>
      </w:r>
      <w:r w:rsidR="1CAFCF7F">
        <w:rPr/>
        <w:t xml:space="preserve">tividade necessariamente possui uma </w:t>
      </w:r>
      <w:r w:rsidR="1CAFCF7F">
        <w:rPr/>
        <w:t>e</w:t>
      </w:r>
      <w:r w:rsidR="1CAFCF7F">
        <w:rPr/>
        <w:t>spécie, que descreve em linhas gerais o que foi realizado.</w:t>
      </w:r>
    </w:p>
    <w:p w:rsidR="00CA403A" w:rsidRDefault="008B1762" w14:paraId="7B0ED445" w14:textId="1B2F52C5" w14:noSpellErr="1">
      <w:r w:rsidR="1CAFCF7F">
        <w:rPr/>
        <w:t xml:space="preserve">No campo </w:t>
      </w:r>
      <w:r w:rsidR="1CAFCF7F">
        <w:rPr/>
        <w:t>o</w:t>
      </w:r>
      <w:r w:rsidR="1CAFCF7F">
        <w:rPr/>
        <w:t xml:space="preserve">bservação o </w:t>
      </w:r>
      <w:r w:rsidR="1CAFCF7F">
        <w:rPr/>
        <w:t>usuário</w:t>
      </w:r>
      <w:r w:rsidR="1CAFCF7F">
        <w:rPr/>
        <w:t xml:space="preserve"> poderá detalhar o que foi realizado com a </w:t>
      </w:r>
      <w:r w:rsidR="1CAFCF7F">
        <w:rPr/>
        <w:t>a</w:t>
      </w:r>
      <w:r w:rsidR="1CAFCF7F">
        <w:rPr/>
        <w:t>tividade.</w:t>
      </w:r>
    </w:p>
    <w:p w:rsidR="00CA403A" w:rsidRDefault="008B1762" w14:paraId="02F25D98" w14:textId="01870718" w14:noSpellErr="1">
      <w:r w:rsidR="1CAFCF7F">
        <w:rPr/>
        <w:t xml:space="preserve">Além disso, é possível declarar qual </w:t>
      </w:r>
      <w:r w:rsidR="1CAFCF7F">
        <w:rPr/>
        <w:t>usuário</w:t>
      </w:r>
      <w:r w:rsidR="1CAFCF7F">
        <w:rPr/>
        <w:t xml:space="preserve"> foi responsável pela realização da </w:t>
      </w:r>
      <w:r w:rsidR="1CAFCF7F">
        <w:rPr/>
        <w:t>a</w:t>
      </w:r>
      <w:r w:rsidR="1CAFCF7F">
        <w:rPr/>
        <w:t>tividade, quando diferente da pessoa que estiver realizando o cadastro.</w:t>
      </w:r>
    </w:p>
    <w:p w:rsidR="007458D7" w:rsidRDefault="007458D7" w14:paraId="23E54E3E" w14:textId="1CB4D2A4" w14:noSpellErr="1">
      <w:r w:rsidR="1CAFCF7F">
        <w:rPr/>
        <w:t>Uma tarefa, após lançada, pode ser apagada pelo usuário que a criou, mas os eventos oriundos daquela atividade, como por exemplo, uma juntada, não são afetados pela exclusão da atividade.</w:t>
      </w:r>
    </w:p>
    <w:p w:rsidR="00EE2BEC" w:rsidP="00EE2BEC" w:rsidRDefault="00EE2BEC" w14:paraId="2FBD4C4E" w14:textId="6BC74392" w14:noSpellErr="1">
      <w:pPr>
        <w:pStyle w:val="Ttulo5"/>
        <w:rPr/>
      </w:pPr>
      <w:bookmarkStart w:name="_Toc489029823" w:id="235"/>
      <w:r w:rsidR="1CAFCF7F">
        <w:rPr/>
        <w:t>Juntar no NUP</w:t>
      </w:r>
      <w:bookmarkEnd w:id="235"/>
    </w:p>
    <w:p w:rsidR="00CA403A" w:rsidRDefault="008B1762" w14:paraId="26FD53E1" w14:textId="7524659B" w14:noSpellErr="1">
      <w:r w:rsidR="1CAFCF7F">
        <w:rPr/>
        <w:t xml:space="preserve">Opcionalmente, no ato de lançamento da </w:t>
      </w:r>
      <w:r w:rsidR="1CAFCF7F">
        <w:rPr/>
        <w:t>a</w:t>
      </w:r>
      <w:r w:rsidR="1CAFCF7F">
        <w:rPr/>
        <w:t>tividad</w:t>
      </w:r>
      <w:r w:rsidR="1CAFCF7F">
        <w:rPr/>
        <w:t xml:space="preserve">e, o </w:t>
      </w:r>
      <w:r w:rsidR="1CAFCF7F">
        <w:rPr/>
        <w:t>usuário</w:t>
      </w:r>
      <w:r w:rsidR="1CAFCF7F">
        <w:rPr/>
        <w:t xml:space="preserve"> poderá informar que deseja juntar</w:t>
      </w:r>
      <w:r w:rsidR="1CAFCF7F">
        <w:rPr/>
        <w:t xml:space="preserve"> </w:t>
      </w:r>
      <w:r w:rsidR="1CAFCF7F">
        <w:rPr/>
        <w:t>as</w:t>
      </w:r>
      <w:r w:rsidR="1CAFCF7F">
        <w:rPr/>
        <w:t xml:space="preserve"> minuta</w:t>
      </w:r>
      <w:r w:rsidR="1CAFCF7F">
        <w:rPr/>
        <w:t>s</w:t>
      </w:r>
      <w:r w:rsidR="1CAFCF7F">
        <w:rPr/>
        <w:t xml:space="preserve"> que</w:t>
      </w:r>
      <w:r w:rsidR="1CAFCF7F">
        <w:rPr/>
        <w:t xml:space="preserve"> estão vinculadas à </w:t>
      </w:r>
      <w:r w:rsidR="1CAFCF7F">
        <w:rPr/>
        <w:t>t</w:t>
      </w:r>
      <w:r w:rsidR="1CAFCF7F">
        <w:rPr/>
        <w:t>arefa</w:t>
      </w:r>
      <w:r w:rsidR="1CAFCF7F">
        <w:rPr/>
        <w:t>.</w:t>
      </w:r>
    </w:p>
    <w:p w:rsidR="00CA403A" w:rsidRDefault="008B1762" w14:paraId="74E08D04" w14:textId="4291F940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Atenção, pois a juntada não poderá ser desfeita, mesmo que a </w:t>
      </w:r>
      <w:r w:rsidR="1CAFCF7F">
        <w:rPr/>
        <w:t>a</w:t>
      </w:r>
      <w:r w:rsidR="1CAFCF7F">
        <w:rPr/>
        <w:t>tividade seja posteriormente excluída!</w:t>
      </w:r>
      <w:r w:rsidR="1CAFCF7F">
        <w:rPr/>
        <w:t xml:space="preserve"> </w:t>
      </w:r>
      <w:r w:rsidR="1CAFCF7F">
        <w:rPr/>
        <w:t xml:space="preserve">Lembre-se, a juntada é o ato de retirar uma </w:t>
      </w:r>
      <w:r w:rsidR="1CAFCF7F">
        <w:rPr/>
        <w:t>minuta</w:t>
      </w:r>
      <w:r w:rsidR="1CAFCF7F">
        <w:rPr/>
        <w:t xml:space="preserve"> da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 xml:space="preserve">rabalho e “publicá-la”, tornando-a imutável e pertencente a um </w:t>
      </w:r>
      <w:r w:rsidR="1CAFCF7F">
        <w:rPr/>
        <w:t>processo/documento avulso</w:t>
      </w:r>
      <w:r w:rsidR="1CAFCF7F">
        <w:rPr/>
        <w:t>.</w:t>
      </w:r>
    </w:p>
    <w:p w:rsidR="003B089B" w:rsidRDefault="008B1762" w14:paraId="0D8EA879" w14:textId="34E1F423" w14:noSpellErr="1">
      <w:r w:rsidR="1CAFCF7F">
        <w:rPr/>
        <w:t xml:space="preserve">Após o lançamento de uma </w:t>
      </w:r>
      <w:r w:rsidR="1CAFCF7F">
        <w:rPr/>
        <w:t>a</w:t>
      </w:r>
      <w:r w:rsidR="1CAFCF7F">
        <w:rPr/>
        <w:t xml:space="preserve">tividade que encerre uma </w:t>
      </w:r>
      <w:r w:rsidR="1CAFCF7F">
        <w:rPr/>
        <w:t>t</w:t>
      </w:r>
      <w:r w:rsidR="1CAFCF7F">
        <w:rPr/>
        <w:t xml:space="preserve">arefa, esta última não poderá mais ser modificada, mas nada impede que novas atividades sejam lançadas pelo </w:t>
      </w:r>
      <w:r w:rsidR="1CAFCF7F">
        <w:rPr/>
        <w:t>usuário</w:t>
      </w:r>
      <w:r w:rsidR="1CAFCF7F">
        <w:rPr/>
        <w:t>.</w:t>
      </w:r>
    </w:p>
    <w:p w:rsidR="000E7F5A" w:rsidP="00170317" w:rsidRDefault="003B089B" w14:paraId="3355DAB5" w14:textId="0B9C7DB1" w14:noSpellErr="1">
      <w:r w:rsidR="1CAFCF7F">
        <w:rPr/>
        <w:t>A</w:t>
      </w:r>
      <w:r w:rsidR="1CAFCF7F">
        <w:rPr/>
        <w:t>tenção, se o usuário lançar uma atividade e houver uma tramitação pendente de recebimento no NUP, o SAPIENS irá primeiro receber a tramitação pendente e na sequência criar a atividade. Trata-se de um recebimento tácito da tramitação.</w:t>
      </w:r>
      <w:r w:rsidRPr="1CAFCF7F" w:rsidR="1CAFCF7F">
        <w:rPr>
          <w:b w:val="1"/>
          <w:bCs w:val="1"/>
        </w:rPr>
        <w:t xml:space="preserve"> </w:t>
      </w:r>
      <w:r w:rsidR="1CAFCF7F">
        <w:rPr/>
        <w:t xml:space="preserve">Atenção: </w:t>
      </w:r>
      <w:r w:rsidR="1CAFCF7F">
        <w:rPr/>
        <w:t xml:space="preserve">ao abrir uma nova </w:t>
      </w:r>
      <w:r w:rsidR="1CAFCF7F">
        <w:rPr/>
        <w:t>a</w:t>
      </w:r>
      <w:r w:rsidR="1CAFCF7F">
        <w:rPr/>
        <w:t xml:space="preserve">tividade, a opção “Encerra Tarefa” é marcada como </w:t>
      </w:r>
      <w:r w:rsidRPr="1CAFCF7F" w:rsidR="1CAFCF7F">
        <w:rPr>
          <w:b w:val="1"/>
          <w:bCs w:val="1"/>
        </w:rPr>
        <w:t>padrão</w:t>
      </w:r>
      <w:r w:rsidR="1CAFCF7F">
        <w:rPr/>
        <w:t xml:space="preserve"> pelo SAPIENS.</w:t>
      </w:r>
    </w:p>
    <w:p w:rsidR="00EE2BEC" w:rsidP="00EE2BEC" w:rsidRDefault="00EE2BEC" w14:paraId="5678225C" w14:textId="755B861A" w14:noSpellErr="1">
      <w:pPr>
        <w:pStyle w:val="Ttulo5"/>
        <w:rPr/>
      </w:pPr>
      <w:bookmarkStart w:name="_Toc489029824" w:id="236"/>
      <w:r w:rsidR="1CAFCF7F">
        <w:rPr/>
        <w:t>Submeter à Aprovação</w:t>
      </w:r>
      <w:bookmarkEnd w:id="236"/>
    </w:p>
    <w:p w:rsidR="00EE2BEC" w:rsidP="00EE2BEC" w:rsidRDefault="00EE2BEC" w14:paraId="09F68B12" w14:textId="774D1CC8" w14:noSpellErr="1">
      <w:r w:rsidR="1CAFCF7F">
        <w:rPr/>
        <w:t>Opcionalmente, no ato de lançamento da atividade, o usuário poderá informar que deseja submeter as minutas que estão vinculadas à tarefa para que outro usuário realize a sua aprovação.</w:t>
      </w:r>
    </w:p>
    <w:p w:rsidR="00EE2BEC" w:rsidP="00EE2BEC" w:rsidRDefault="00EE2BEC" w14:paraId="248D99FC" w14:textId="5D166973">
      <w:pPr>
        <w:ind w:firstLine="0"/>
      </w:pPr>
      <w:r>
        <w:rPr>
          <w:noProof/>
          <w:lang w:eastAsia="pt-BR"/>
        </w:rPr>
        <w:drawing>
          <wp:inline distT="0" distB="0" distL="0" distR="0" wp14:anchorId="15F22EC3" wp14:editId="0BCD4681">
            <wp:extent cx="5400675" cy="1524000"/>
            <wp:effectExtent l="0" t="0" r="9525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EC" w:rsidP="00EE2BEC" w:rsidRDefault="00EE2BEC" w14:paraId="64561D84" w14:textId="02C73C38" w14:noSpellErr="1">
      <w:r w:rsidR="1CAFCF7F">
        <w:rPr/>
        <w:t xml:space="preserve">Nesse </w:t>
      </w:r>
      <w:r w:rsidR="1CAFCF7F">
        <w:rPr/>
        <w:t>c</w:t>
      </w:r>
      <w:r w:rsidR="1CAFCF7F">
        <w:rPr/>
        <w:t xml:space="preserve">aso, </w:t>
      </w:r>
      <w:r w:rsidR="1CAFCF7F">
        <w:rPr/>
        <w:t xml:space="preserve">não ocorre a juntada das minutas no NUP, mas </w:t>
      </w:r>
      <w:r w:rsidR="1CAFCF7F">
        <w:rPr/>
        <w:t xml:space="preserve">sim </w:t>
      </w:r>
      <w:r w:rsidR="1CAFCF7F">
        <w:rPr/>
        <w:t xml:space="preserve">a abertura de uma tarefa </w:t>
      </w:r>
      <w:r w:rsidR="1CAFCF7F">
        <w:rPr/>
        <w:t>de aprovação das minutas para o novo usuário selecionado,</w:t>
      </w:r>
      <w:r w:rsidR="1CAFCF7F">
        <w:rPr/>
        <w:t xml:space="preserve"> </w:t>
      </w:r>
      <w:r w:rsidR="1CAFCF7F">
        <w:rPr/>
        <w:t>com</w:t>
      </w:r>
      <w:r w:rsidR="1CAFCF7F">
        <w:rPr/>
        <w:t xml:space="preserve"> a transferência automática da minuta</w:t>
      </w:r>
      <w:r w:rsidR="1CAFCF7F">
        <w:rPr/>
        <w:t xml:space="preserve"> (compartilhamento com dono)</w:t>
      </w:r>
      <w:r w:rsidR="1CAFCF7F">
        <w:rPr/>
        <w:t>.</w:t>
      </w:r>
    </w:p>
    <w:p w:rsidR="00EE2BEC" w:rsidP="00EE2BEC" w:rsidRDefault="003B089B" w14:paraId="01B1D3C6" w14:textId="3DB9CC8E" w14:noSpellErr="1">
      <w:r w:rsidR="1CAFCF7F">
        <w:rPr/>
        <w:t>Trata-se de atalho para facilitar o fluxo de trabalho, normalmente útil na atividade administrativa estrita e no consultivo, em que um usuário precisa da aprovação de suas minutas por um outro usuário, hierarquicamente superior.</w:t>
      </w:r>
    </w:p>
    <w:p w:rsidR="000F70FA" w:rsidP="000F70FA" w:rsidRDefault="000F70FA" w14:paraId="0083B2CB" w14:textId="34A275CE" w14:noSpellErr="1">
      <w:pPr>
        <w:pStyle w:val="Ttulo5"/>
        <w:rPr/>
      </w:pPr>
      <w:bookmarkStart w:name="_Toc489029825" w:id="237"/>
      <w:r w:rsidR="1CAFCF7F">
        <w:rPr/>
        <w:t>Responder Comunicação</w:t>
      </w:r>
      <w:bookmarkEnd w:id="237"/>
    </w:p>
    <w:p w:rsidR="000F70FA" w:rsidP="000F70FA" w:rsidRDefault="000F70FA" w14:paraId="048F4867" w14:textId="29EE80CD" w14:noSpellErr="1">
      <w:r w:rsidR="1CAFCF7F">
        <w:rPr/>
        <w:t>Quando a tarefa pertencer a um NUP vinculado a uma comunicação interna pendente de resposta, há um ícone de envelope na tarefa, e é possível selecionar a minuta que responderá a comunicação já no ato de lançar a atividade.</w:t>
      </w:r>
    </w:p>
    <w:p w:rsidR="000F70FA" w:rsidP="000F70FA" w:rsidRDefault="000F70FA" w14:paraId="06A3E6E9" w14:textId="3E4DF523" w14:noSpellErr="1">
      <w:r w:rsidR="1CAFCF7F">
        <w:rPr/>
        <w:t>Nesse caso, além dos documentos serem juntados no NUP, a comunicação será devidamente respondida.</w:t>
      </w:r>
    </w:p>
    <w:p w:rsidR="000F70FA" w:rsidP="000F70FA" w:rsidRDefault="000F70FA" w14:paraId="33613729" w14:textId="509A4148" w14:noSpellErr="1">
      <w:r w:rsidR="1CAFCF7F">
        <w:rPr/>
        <w:t>Há mais informações a seguir sobre comunicações internas, no capítulo sobre Comunicações.</w:t>
      </w:r>
    </w:p>
    <w:p w:rsidR="00C13E2D" w:rsidP="00C13E2D" w:rsidRDefault="00C13E2D" w14:paraId="299C36E6" w14:textId="7C0F241E" w14:noSpellErr="1">
      <w:pPr>
        <w:pStyle w:val="Ttulo5"/>
        <w:rPr/>
      </w:pPr>
      <w:bookmarkStart w:name="_Toc489029826" w:id="238"/>
      <w:r w:rsidR="1CAFCF7F">
        <w:rPr/>
        <w:t>Ações Pós Atividade</w:t>
      </w:r>
      <w:bookmarkEnd w:id="238"/>
    </w:p>
    <w:p w:rsidR="00C13E2D" w:rsidP="00C13E2D" w:rsidRDefault="00C13E2D" w14:paraId="6352D701" w14:textId="203910FF" w14:noSpellErr="1">
      <w:r w:rsidR="1CAFCF7F">
        <w:rPr/>
        <w:t>Ao encerrar uma tarefa não judicial, o usuário será questionado se deseja realizar uma outra ação naquele mesmo NUP.</w:t>
      </w:r>
    </w:p>
    <w:p w:rsidR="00C13E2D" w:rsidP="00C13E2D" w:rsidRDefault="00C13E2D" w14:paraId="19C9080E" w14:textId="4FB219A8" w14:noSpellErr="1">
      <w:r w:rsidR="1CAFCF7F">
        <w:rPr/>
        <w:t>As ações são criar uma nova tarefa, tramitar externamente ou arquivar.</w:t>
      </w:r>
    </w:p>
    <w:p w:rsidR="00C13E2D" w:rsidP="00C13E2D" w:rsidRDefault="00C13E2D" w14:paraId="26AE693B" w14:textId="4FE1A2F1" w14:noSpellErr="1">
      <w:r w:rsidR="1CAFCF7F">
        <w:rPr/>
        <w:t>São atalhos que agilizam o trabalho do usuário.</w:t>
      </w:r>
    </w:p>
    <w:p w:rsidRPr="00C13E2D" w:rsidR="00C13E2D" w:rsidP="0064404C" w:rsidRDefault="00C13E2D" w14:paraId="7A209ADA" w14:textId="452BA2D5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FF65264" wp14:editId="425154B6">
            <wp:extent cx="5398770" cy="3427095"/>
            <wp:effectExtent l="0" t="0" r="0" b="1905"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7FB41629" w14:textId="77777777" w14:noSpellErr="1">
      <w:pPr>
        <w:pStyle w:val="Ttulo3"/>
        <w:rPr/>
      </w:pPr>
      <w:bookmarkStart w:name="_Toc489029827" w:id="239"/>
      <w:r w:rsidR="1CAFCF7F">
        <w:rPr/>
        <w:t>Tramitações</w:t>
      </w:r>
      <w:bookmarkEnd w:id="239"/>
    </w:p>
    <w:p w:rsidR="00CA403A" w:rsidRDefault="009309C2" w14:paraId="3AC31CE1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D574D63" wp14:editId="0940A86F">
            <wp:extent cx="5400675" cy="542925"/>
            <wp:effectExtent l="0" t="0" r="9525" b="9525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6A37B27C" w14:textId="56E90ADB" w14:noSpellErr="1">
      <w:pPr>
        <w:pStyle w:val="DefaultStyle"/>
      </w:pPr>
      <w:r w:rsidR="1CAFCF7F">
        <w:rPr/>
        <w:t xml:space="preserve">A </w:t>
      </w:r>
      <w:r w:rsidR="1CAFCF7F">
        <w:rPr/>
        <w:t>t</w:t>
      </w:r>
      <w:r w:rsidR="1CAFCF7F">
        <w:rPr/>
        <w:t xml:space="preserve">ramitação </w:t>
      </w:r>
      <w:r w:rsidR="1CAFCF7F">
        <w:rPr/>
        <w:t>i</w:t>
      </w:r>
      <w:r w:rsidR="1CAFCF7F">
        <w:rPr/>
        <w:t xml:space="preserve">nterna é o ato de enviar um </w:t>
      </w:r>
      <w:r w:rsidR="1CAFCF7F">
        <w:rPr/>
        <w:t>processo/documento avulso</w:t>
      </w:r>
      <w:r w:rsidR="1CAFCF7F">
        <w:rPr/>
        <w:t xml:space="preserve"> de um </w:t>
      </w:r>
      <w:r w:rsidR="1CAFCF7F">
        <w:rPr/>
        <w:t>setor</w:t>
      </w:r>
      <w:r w:rsidR="1CAFCF7F">
        <w:rPr/>
        <w:t xml:space="preserve"> para outro, trocando a responsabilidade pelo mesmo. </w:t>
      </w:r>
    </w:p>
    <w:p w:rsidR="00CA403A" w:rsidRDefault="008B1762" w14:paraId="75C73B93" w14:textId="45525BC9" w14:noSpellErr="1">
      <w:pPr>
        <w:pStyle w:val="DefaultStyle"/>
      </w:pPr>
      <w:r w:rsidR="1CAFCF7F">
        <w:rPr/>
        <w:t xml:space="preserve">Após a remessa, um trâmite deve ser recebido no </w:t>
      </w:r>
      <w:r w:rsidR="1CAFCF7F">
        <w:rPr/>
        <w:t>setor</w:t>
      </w:r>
      <w:r w:rsidR="1CAFCF7F">
        <w:rPr/>
        <w:t xml:space="preserve"> de destino.</w:t>
      </w:r>
    </w:p>
    <w:p w:rsidR="00CA403A" w:rsidRDefault="008B1762" w14:paraId="77457241" w14:textId="496AB278" w14:noSpellErr="1">
      <w:pPr>
        <w:pStyle w:val="DefaultStyle"/>
      </w:pPr>
      <w:r w:rsidR="1CAFCF7F">
        <w:rPr/>
        <w:t xml:space="preserve">A </w:t>
      </w:r>
      <w:r w:rsidR="1CAFCF7F">
        <w:rPr/>
        <w:t>t</w:t>
      </w:r>
      <w:r w:rsidR="1CAFCF7F">
        <w:rPr/>
        <w:t xml:space="preserve">ramitação </w:t>
      </w:r>
      <w:r w:rsidR="1CAFCF7F">
        <w:rPr/>
        <w:t>e</w:t>
      </w:r>
      <w:r w:rsidR="1CAFCF7F">
        <w:rPr/>
        <w:t xml:space="preserve">xterna é a remessa do </w:t>
      </w:r>
      <w:r w:rsidR="1CAFCF7F">
        <w:rPr/>
        <w:t>processo/documento avulso</w:t>
      </w:r>
      <w:r w:rsidR="1CAFCF7F">
        <w:rPr/>
        <w:t xml:space="preserve"> para outra </w:t>
      </w:r>
      <w:r w:rsidR="1CAFCF7F">
        <w:rPr/>
        <w:t>p</w:t>
      </w:r>
      <w:r w:rsidR="1CAFCF7F">
        <w:rPr/>
        <w:t xml:space="preserve">essoa ou </w:t>
      </w:r>
      <w:r w:rsidR="1CAFCF7F">
        <w:rPr/>
        <w:t>ó</w:t>
      </w:r>
      <w:r w:rsidR="1CAFCF7F">
        <w:rPr/>
        <w:t>rgão externos à AGU.</w:t>
      </w:r>
    </w:p>
    <w:p w:rsidR="00CA403A" w:rsidRDefault="001B22E8" w14:paraId="3E3D318F" w14:textId="77777777" w14:noSpellErr="1">
      <w:pPr>
        <w:pStyle w:val="Ttulo4"/>
        <w:rPr/>
      </w:pPr>
      <w:bookmarkStart w:name="_Toc489029828" w:id="240"/>
      <w:r w:rsidR="1CAFCF7F">
        <w:rPr/>
        <w:t>G</w:t>
      </w:r>
      <w:r w:rsidR="1CAFCF7F">
        <w:rPr/>
        <w:t>rid</w:t>
      </w:r>
      <w:r w:rsidR="1CAFCF7F">
        <w:rPr/>
        <w:t xml:space="preserve"> de Tramitações</w:t>
      </w:r>
      <w:bookmarkEnd w:id="240"/>
    </w:p>
    <w:p w:rsidR="00CA403A" w:rsidRDefault="008B1762" w14:paraId="4CA2FDDC" w14:textId="4454B202" w14:noSpellErr="1">
      <w:pPr>
        <w:pStyle w:val="DefaultStyle"/>
      </w:pPr>
      <w:r w:rsidR="1CAFCF7F">
        <w:rPr/>
        <w:t xml:space="preserve">No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</w:t>
      </w:r>
      <w:r w:rsidR="1CAFCF7F">
        <w:rPr/>
        <w:t>t</w:t>
      </w:r>
      <w:r w:rsidR="1CAFCF7F">
        <w:rPr/>
        <w:t xml:space="preserve">ramitações do </w:t>
      </w:r>
      <w:r w:rsidR="1CAFCF7F">
        <w:rPr/>
        <w:t>p</w:t>
      </w:r>
      <w:r w:rsidR="1CAFCF7F">
        <w:rPr/>
        <w:t xml:space="preserve">ainel do </w:t>
      </w:r>
      <w:r w:rsidR="1CAFCF7F">
        <w:rPr/>
        <w:t>usuário</w:t>
      </w:r>
      <w:r w:rsidR="1CAFCF7F">
        <w:rPr/>
        <w:t xml:space="preserve"> estão relacionadas todas as pendências em relação às tramitações do </w:t>
      </w:r>
      <w:r w:rsidR="1CAFCF7F">
        <w:rPr/>
        <w:t>usuário</w:t>
      </w:r>
      <w:r w:rsidR="1CAFCF7F">
        <w:rPr/>
        <w:t>.</w:t>
      </w:r>
    </w:p>
    <w:p w:rsidR="00CA403A" w:rsidRDefault="008B1762" w14:paraId="23F1C2A1" w14:textId="77777777">
      <w:pPr>
        <w:pStyle w:val="DefaultStyle"/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08A7029" wp14:editId="29FD9376">
            <wp:extent cx="3743325" cy="247650"/>
            <wp:effectExtent l="0" t="0" r="9525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0CC46EF0" w14:textId="003DDAC3" w14:noSpellErr="1">
      <w:pPr>
        <w:pStyle w:val="DefaultStyle"/>
      </w:pPr>
      <w:r w:rsidR="1CAFCF7F">
        <w:rPr/>
        <w:t xml:space="preserve">A primeira possibilidade é a visualização das </w:t>
      </w:r>
      <w:r w:rsidR="1CAFCF7F">
        <w:rPr/>
        <w:t>t</w:t>
      </w:r>
      <w:r w:rsidR="1CAFCF7F">
        <w:rPr/>
        <w:t xml:space="preserve">ramitações “À Receber”, ou seja, todos os trâmites enviados por outros para o </w:t>
      </w:r>
      <w:r w:rsidR="1CAFCF7F">
        <w:rPr/>
        <w:t>usuário</w:t>
      </w:r>
      <w:r w:rsidR="1CAFCF7F">
        <w:rPr/>
        <w:t xml:space="preserve"> e ainda não recebidos.</w:t>
      </w:r>
    </w:p>
    <w:p w:rsidR="00CA403A" w:rsidRDefault="008B1762" w14:paraId="66E0957F" w14:textId="5FFE0AC2" w14:noSpellErr="1">
      <w:pPr>
        <w:pStyle w:val="DefaultStyle"/>
      </w:pPr>
      <w:r w:rsidR="1CAFCF7F">
        <w:rPr/>
        <w:t xml:space="preserve">No entanto, não apenas os trâmites não recebidos enviados especificamente para o </w:t>
      </w:r>
      <w:r w:rsidR="1CAFCF7F">
        <w:rPr/>
        <w:t>usuário</w:t>
      </w:r>
      <w:r w:rsidR="1CAFCF7F">
        <w:rPr/>
        <w:t xml:space="preserve"> estarão visíveis, mas também todos os que tiverem como destino os </w:t>
      </w:r>
      <w:r w:rsidR="1CAFCF7F">
        <w:rPr/>
        <w:t>setor</w:t>
      </w:r>
      <w:r w:rsidR="1CAFCF7F">
        <w:rPr/>
        <w:t xml:space="preserve">es em que o </w:t>
      </w:r>
      <w:r w:rsidR="1CAFCF7F">
        <w:rPr/>
        <w:t>usuário</w:t>
      </w:r>
      <w:r w:rsidR="1CAFCF7F">
        <w:rPr/>
        <w:t xml:space="preserve"> está lotado.  </w:t>
      </w:r>
    </w:p>
    <w:p w:rsidR="00CA403A" w:rsidRDefault="008B1762" w14:paraId="50D41EB3" w14:textId="2FEF9CDB" w14:noSpellErr="1">
      <w:pPr>
        <w:pStyle w:val="DefaultStyle"/>
      </w:pPr>
      <w:r w:rsidR="1CAFCF7F">
        <w:rPr/>
        <w:t xml:space="preserve">A segunda possibilidade de visualização são </w:t>
      </w:r>
      <w:r w:rsidR="1CAFCF7F">
        <w:rPr/>
        <w:t xml:space="preserve">os </w:t>
      </w:r>
      <w:r w:rsidR="1CAFCF7F">
        <w:rPr/>
        <w:t xml:space="preserve">trâmites “Remetidos e não recebidos”. Nesse caso, serão relacionadas as tramitações criadas e remetidas pelo </w:t>
      </w:r>
      <w:r w:rsidR="1CAFCF7F">
        <w:rPr/>
        <w:t>usuário</w:t>
      </w:r>
      <w:r w:rsidR="1CAFCF7F">
        <w:rPr/>
        <w:t xml:space="preserve">, mas ainda não recebidas no </w:t>
      </w:r>
      <w:r w:rsidR="1CAFCF7F">
        <w:rPr/>
        <w:t>setor</w:t>
      </w:r>
      <w:r w:rsidR="1CAFCF7F">
        <w:rPr/>
        <w:t xml:space="preserve"> de destino.</w:t>
      </w:r>
    </w:p>
    <w:p w:rsidR="00183183" w:rsidP="00183183" w:rsidRDefault="00183183" w14:paraId="23AF85FD" w14:textId="5B3358BE" w14:noSpellErr="1">
      <w:pPr>
        <w:pStyle w:val="DefaultStyle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Atenção, os usuários lotados no protocolo têm uma visão diferenciada nesse painel, em razão de suas atribuições.</w:t>
      </w:r>
    </w:p>
    <w:p w:rsidR="00183183" w:rsidP="00183183" w:rsidRDefault="00183183" w14:paraId="0AC462FC" w14:textId="52642CC5" w14:noSpellErr="1">
      <w:pPr>
        <w:pStyle w:val="DefaultStyle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Não só as tramitações dos setores em que porventura esteja lotado são visíveis, mas de todos os setores da unidade.</w:t>
      </w:r>
    </w:p>
    <w:p w:rsidR="00CA403A" w:rsidRDefault="008B1762" w14:paraId="74AA92A4" w14:textId="77777777" w14:noSpellErr="1">
      <w:pPr>
        <w:pStyle w:val="Ttulo4"/>
        <w:rPr/>
      </w:pPr>
      <w:bookmarkStart w:name="_Toc489029829" w:id="241"/>
      <w:r w:rsidR="1CAFCF7F">
        <w:rPr/>
        <w:t>Criando Uma Tramitação</w:t>
      </w:r>
      <w:r w:rsidR="1CAFCF7F">
        <w:rPr/>
        <w:t xml:space="preserve"> Externa</w:t>
      </w:r>
      <w:bookmarkEnd w:id="241"/>
    </w:p>
    <w:p w:rsidR="00CA403A" w:rsidRDefault="008B1762" w14:paraId="4EC880B5" w14:textId="16614066" w14:noSpellErr="1">
      <w:pPr>
        <w:pStyle w:val="DefaultStyle"/>
      </w:pPr>
      <w:r w:rsidR="1CAFCF7F">
        <w:rPr/>
        <w:t xml:space="preserve">A criação de uma nova tramitação </w:t>
      </w:r>
      <w:r w:rsidRPr="1CAFCF7F" w:rsidR="1CAFCF7F">
        <w:rPr>
          <w:b w:val="1"/>
          <w:bCs w:val="1"/>
        </w:rPr>
        <w:t>externa</w:t>
      </w:r>
      <w:r w:rsidRPr="1CAFCF7F" w:rsidR="1CAFCF7F">
        <w:rPr>
          <w:b w:val="1"/>
          <w:bCs w:val="1"/>
        </w:rPr>
        <w:t>,</w:t>
      </w:r>
      <w:r w:rsidR="1CAFCF7F">
        <w:rPr/>
        <w:t xml:space="preserve"> ou seja, para um órgão externo,</w:t>
      </w:r>
      <w:r w:rsidR="1CAFCF7F">
        <w:rPr/>
        <w:t xml:space="preserve"> </w:t>
      </w:r>
      <w:r w:rsidR="1CAFCF7F">
        <w:rPr/>
        <w:t xml:space="preserve">pode ser realizada no </w:t>
      </w:r>
      <w:r w:rsidR="1CAFCF7F">
        <w:rPr/>
        <w:t>p</w:t>
      </w:r>
      <w:r w:rsidR="1CAFCF7F">
        <w:rPr/>
        <w:t xml:space="preserve">ainel do </w:t>
      </w:r>
      <w:r w:rsidR="1CAFCF7F">
        <w:rPr/>
        <w:t>usuário</w:t>
      </w:r>
      <w:r w:rsidR="1CAFCF7F">
        <w:rPr/>
        <w:t>, a partir do botão “+”.</w:t>
      </w:r>
    </w:p>
    <w:p w:rsidR="00CA403A" w:rsidRDefault="0064404C" w14:paraId="7CFE8594" w14:textId="00A04CD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1BA24AE" wp14:editId="39B8C668">
            <wp:extent cx="5400675" cy="2952750"/>
            <wp:effectExtent l="0" t="0" r="9525" b="0"/>
            <wp:docPr id="248" name="Image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4B577933" w14:textId="2EE97258" w14:noSpellErr="1">
      <w:pPr>
        <w:pStyle w:val="DefaultStyle"/>
      </w:pPr>
      <w:r w:rsidR="1CAFCF7F">
        <w:rPr/>
        <w:t>Ao selecionar o NUP, será automaticamente preenchido o campo “</w:t>
      </w:r>
      <w:r w:rsidR="1CAFCF7F">
        <w:rPr/>
        <w:t>S</w:t>
      </w:r>
      <w:r w:rsidR="1CAFCF7F">
        <w:rPr/>
        <w:t>etor</w:t>
      </w:r>
      <w:r w:rsidR="1CAFCF7F">
        <w:rPr/>
        <w:t xml:space="preserve"> Origem” com o </w:t>
      </w:r>
      <w:r w:rsidR="1CAFCF7F">
        <w:rPr/>
        <w:t>setor</w:t>
      </w:r>
      <w:r w:rsidR="1CAFCF7F">
        <w:rPr/>
        <w:t xml:space="preserve"> que possui atualmente a responsabilidade sobre o </w:t>
      </w:r>
      <w:r w:rsidR="1CAFCF7F">
        <w:rPr/>
        <w:t>processo/documento avulso</w:t>
      </w:r>
      <w:r w:rsidR="1CAFCF7F">
        <w:rPr/>
        <w:t>.</w:t>
      </w:r>
    </w:p>
    <w:p w:rsidR="00094004" w:rsidP="00094004" w:rsidRDefault="00094004" w14:paraId="75D16BDF" w14:textId="77777777" w14:noSpellErr="1">
      <w:r w:rsidR="1CAFCF7F">
        <w:rPr/>
        <w:t>Deverá</w:t>
      </w:r>
      <w:r w:rsidR="1CAFCF7F">
        <w:rPr/>
        <w:t>,</w:t>
      </w:r>
      <w:r w:rsidR="1CAFCF7F">
        <w:rPr/>
        <w:t xml:space="preserve"> então</w:t>
      </w:r>
      <w:r w:rsidR="1CAFCF7F">
        <w:rPr/>
        <w:t>,</w:t>
      </w:r>
      <w:r w:rsidR="1CAFCF7F">
        <w:rPr/>
        <w:t xml:space="preserve"> ser realizada a opção da Pessoa, ou seja, do destinatário externo.</w:t>
      </w:r>
    </w:p>
    <w:p w:rsidR="00CA403A" w:rsidRDefault="008B1762" w14:paraId="7E243BC0" w14:textId="3F187361" w14:noSpellErr="1">
      <w:pPr>
        <w:pStyle w:val="DefaultStyle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Para a criação de </w:t>
      </w:r>
      <w:r w:rsidR="1CAFCF7F">
        <w:rPr/>
        <w:t>t</w:t>
      </w:r>
      <w:r w:rsidR="1CAFCF7F">
        <w:rPr/>
        <w:t xml:space="preserve">ramitações Internas, deve-se obrigatoriamente criar uma </w:t>
      </w:r>
      <w:r w:rsidR="1CAFCF7F">
        <w:rPr/>
        <w:t xml:space="preserve">tarefa </w:t>
      </w:r>
      <w:r w:rsidR="1CAFCF7F">
        <w:rPr/>
        <w:t xml:space="preserve">para o </w:t>
      </w:r>
      <w:r w:rsidR="1CAFCF7F">
        <w:rPr/>
        <w:t>setor</w:t>
      </w:r>
      <w:r w:rsidR="1CAFCF7F">
        <w:rPr/>
        <w:t xml:space="preserve"> de </w:t>
      </w:r>
      <w:r w:rsidR="1CAFCF7F">
        <w:rPr/>
        <w:t>d</w:t>
      </w:r>
      <w:r w:rsidR="1CAFCF7F">
        <w:rPr/>
        <w:t xml:space="preserve">estino e selecionar a opção “Tramitar” em “Ferramentas”. </w:t>
      </w:r>
    </w:p>
    <w:p w:rsidR="00CA403A" w:rsidRDefault="008B1762" w14:paraId="4F152AC3" w14:textId="6AD65B87" w14:noSpellErr="1">
      <w:pPr>
        <w:pStyle w:val="DefaultStyle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Ao salvar a </w:t>
      </w:r>
      <w:r w:rsidR="1CAFCF7F">
        <w:rPr/>
        <w:t>t</w:t>
      </w:r>
      <w:r w:rsidR="1CAFCF7F">
        <w:rPr/>
        <w:t xml:space="preserve">arefa, será gerado automaticamente o </w:t>
      </w:r>
      <w:r w:rsidR="1CAFCF7F">
        <w:rPr/>
        <w:t>t</w:t>
      </w:r>
      <w:r w:rsidR="1CAFCF7F">
        <w:rPr/>
        <w:t xml:space="preserve">râmite. </w:t>
      </w:r>
    </w:p>
    <w:p w:rsidR="00CA403A" w:rsidRDefault="008B1762" w14:paraId="7A1657F9" w14:textId="3C8238CA" w14:noSpellErr="1">
      <w:pPr>
        <w:pStyle w:val="DefaultStyle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O objetivo dessa restrição é impedir que haja tramitações sem uma </w:t>
      </w:r>
      <w:r w:rsidR="1CAFCF7F">
        <w:rPr/>
        <w:t>t</w:t>
      </w:r>
      <w:r w:rsidR="1CAFCF7F">
        <w:rPr/>
        <w:t>arefa que explicite o motivo da abertura daquele trâmite.</w:t>
      </w:r>
    </w:p>
    <w:p w:rsidR="00CA403A" w:rsidRDefault="008B1762" w14:paraId="4639E331" w14:textId="77777777" w14:noSpellErr="1">
      <w:pPr>
        <w:pStyle w:val="Ttulo4"/>
        <w:rPr/>
      </w:pPr>
      <w:bookmarkStart w:name="_Toc489029830" w:id="242"/>
      <w:r w:rsidR="1CAFCF7F">
        <w:rPr/>
        <w:t>Ações e Atalhos das Tramitações</w:t>
      </w:r>
      <w:bookmarkEnd w:id="242"/>
    </w:p>
    <w:p w:rsidR="00CA403A" w:rsidRDefault="00F51FE8" w14:paraId="35CDB2D5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D167B77" wp14:editId="628B6D81">
            <wp:extent cx="561975" cy="323850"/>
            <wp:effectExtent l="0" t="0" r="9525" b="0"/>
            <wp:docPr id="165" name="Image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2F525BAA" w14:textId="4AE1BA8E" w14:noSpellErr="1">
      <w:pPr>
        <w:pStyle w:val="DefaultStyle"/>
      </w:pPr>
      <w:r w:rsidR="1CAFCF7F">
        <w:rPr/>
        <w:t xml:space="preserve">O SAPIENS oferece 3 (três) ações ou atalhos em relação às </w:t>
      </w:r>
      <w:r w:rsidR="1CAFCF7F">
        <w:rPr/>
        <w:t>t</w:t>
      </w:r>
      <w:r w:rsidR="1CAFCF7F">
        <w:rPr/>
        <w:t xml:space="preserve">ramitações no </w:t>
      </w:r>
      <w:r w:rsidR="1CAFCF7F">
        <w:rPr/>
        <w:t>p</w:t>
      </w:r>
      <w:r w:rsidR="1CAFCF7F">
        <w:rPr/>
        <w:t xml:space="preserve">ainel do </w:t>
      </w:r>
      <w:r w:rsidR="1CAFCF7F">
        <w:rPr/>
        <w:t>usuário</w:t>
      </w:r>
      <w:r w:rsidR="1CAFCF7F">
        <w:rPr/>
        <w:t>.</w:t>
      </w:r>
    </w:p>
    <w:p w:rsidR="00CA403A" w:rsidRDefault="008B1762" w14:paraId="05934AC6" w14:textId="77777777" w14:noSpellErr="1">
      <w:pPr>
        <w:pStyle w:val="DefaultStyle"/>
      </w:pPr>
      <w:r w:rsidR="1CAFCF7F">
        <w:rPr/>
        <w:t xml:space="preserve">Há 2 (duas) formas de acessá-las, pelo botão acima ou pelo botão direito do mouse, clicando sobre o </w:t>
      </w:r>
      <w:r w:rsidRPr="1CAFCF7F" w:rsidR="1CAFCF7F">
        <w:rPr>
          <w:i w:val="1"/>
          <w:iCs w:val="1"/>
        </w:rPr>
        <w:t>grid</w:t>
      </w:r>
      <w:r w:rsidR="1CAFCF7F">
        <w:rPr/>
        <w:t>.</w:t>
      </w:r>
    </w:p>
    <w:p w:rsidR="00CA403A" w:rsidRDefault="001F09D5" w14:paraId="7EA84260" w14:textId="454400E3" w14:noSpellErr="1">
      <w:pPr>
        <w:pStyle w:val="Ttulo5"/>
        <w:rPr/>
      </w:pPr>
      <w:bookmarkStart w:name="_Toc489029831" w:id="243"/>
      <w:r w:rsidR="1CAFCF7F">
        <w:rPr/>
        <w:t>Editar NUP</w:t>
      </w:r>
      <w:bookmarkEnd w:id="243"/>
    </w:p>
    <w:p w:rsidR="00CA403A" w:rsidRDefault="008B1762" w14:paraId="180762C6" w14:textId="67292200" w14:noSpellErr="1">
      <w:pPr>
        <w:pStyle w:val="DefaultStyle"/>
      </w:pPr>
      <w:r w:rsidR="1CAFCF7F">
        <w:rPr/>
        <w:t>Ao selecionar a opção “</w:t>
      </w:r>
      <w:r w:rsidR="1CAFCF7F">
        <w:rPr/>
        <w:t>Editar NUP</w:t>
      </w:r>
      <w:r w:rsidR="1CAFCF7F">
        <w:rPr/>
        <w:t xml:space="preserve">”, o </w:t>
      </w:r>
      <w:r w:rsidR="1CAFCF7F">
        <w:rPr/>
        <w:t>processo/documento avulso</w:t>
      </w:r>
      <w:r w:rsidR="1CAFCF7F">
        <w:rPr/>
        <w:t xml:space="preserve"> selecionado será aberto. </w:t>
      </w:r>
    </w:p>
    <w:p w:rsidR="00CA403A" w:rsidRDefault="00C5542E" w14:paraId="6E65102E" w14:textId="777F1973" w14:noSpellErr="1">
      <w:pPr>
        <w:pStyle w:val="DefaultStyle"/>
      </w:pPr>
      <w:r w:rsidR="1CAFCF7F">
        <w:rPr/>
        <w:t xml:space="preserve">Esta </w:t>
      </w:r>
      <w:r w:rsidR="1CAFCF7F">
        <w:rPr/>
        <w:t>operação não poderá ser realizada em Lote, por sua natureza.</w:t>
      </w:r>
    </w:p>
    <w:p w:rsidR="00CA403A" w:rsidRDefault="008B1762" w14:paraId="362AB524" w14:textId="77777777" w14:noSpellErr="1">
      <w:pPr>
        <w:pStyle w:val="Ttulo5"/>
        <w:rPr/>
      </w:pPr>
      <w:bookmarkStart w:name="_Toc489029832" w:id="244"/>
      <w:r w:rsidR="1CAFCF7F">
        <w:rPr/>
        <w:t>Imprimir Guia</w:t>
      </w:r>
      <w:bookmarkEnd w:id="244"/>
    </w:p>
    <w:p w:rsidR="00CA403A" w:rsidRDefault="008B1762" w14:paraId="1F73E672" w14:textId="6E308189" w14:noSpellErr="1">
      <w:pPr>
        <w:pStyle w:val="DefaultStyle"/>
      </w:pPr>
      <w:r w:rsidR="1CAFCF7F">
        <w:rPr/>
        <w:t xml:space="preserve">Por fim, “Imprimir Guia” gerará uma guia de tramitação para impressão, o que é especialmente útil no caso das </w:t>
      </w:r>
      <w:r w:rsidR="1CAFCF7F">
        <w:rPr/>
        <w:t>t</w:t>
      </w:r>
      <w:r w:rsidR="1CAFCF7F">
        <w:rPr/>
        <w:t xml:space="preserve">ramitações de </w:t>
      </w:r>
      <w:r w:rsidR="1CAFCF7F">
        <w:rPr/>
        <w:t>processo</w:t>
      </w:r>
      <w:r w:rsidR="1CAFCF7F">
        <w:rPr/>
        <w:t>s/</w:t>
      </w:r>
      <w:r w:rsidR="1CAFCF7F">
        <w:rPr/>
        <w:t>documentos avulsos</w:t>
      </w:r>
      <w:r w:rsidR="1CAFCF7F">
        <w:rPr/>
        <w:t xml:space="preserve"> físicos, que precisam ser enviados por Correios ou Malote.</w:t>
      </w:r>
    </w:p>
    <w:p w:rsidR="00CA403A" w:rsidRDefault="00C5542E" w14:paraId="3C5C5804" w14:textId="009D2EBA" w14:noSpellErr="1">
      <w:pPr>
        <w:pStyle w:val="DefaultStyle"/>
      </w:pPr>
      <w:r w:rsidR="1CAFCF7F">
        <w:rPr/>
        <w:t xml:space="preserve">Esta </w:t>
      </w:r>
      <w:r w:rsidR="1CAFCF7F">
        <w:rPr/>
        <w:t xml:space="preserve">operação pode ser realizada em Lote, desde que as tramitações sejam para o mesmo </w:t>
      </w:r>
      <w:r w:rsidR="1CAFCF7F">
        <w:rPr/>
        <w:t>setor</w:t>
      </w:r>
      <w:r w:rsidR="1CAFCF7F">
        <w:rPr/>
        <w:t xml:space="preserve"> ou </w:t>
      </w:r>
      <w:r w:rsidR="1CAFCF7F">
        <w:rPr/>
        <w:t>p</w:t>
      </w:r>
      <w:r w:rsidR="1CAFCF7F">
        <w:rPr/>
        <w:t>essoa.</w:t>
      </w:r>
    </w:p>
    <w:p w:rsidR="00CA403A" w:rsidRDefault="008B1762" w14:paraId="3DA9588F" w14:textId="77777777" w14:noSpellErr="1">
      <w:pPr>
        <w:pStyle w:val="Ttulo5"/>
        <w:rPr/>
      </w:pPr>
      <w:bookmarkStart w:name="_Toc489029833" w:id="245"/>
      <w:r w:rsidR="1CAFCF7F">
        <w:rPr/>
        <w:t>Receber</w:t>
      </w:r>
      <w:bookmarkEnd w:id="245"/>
    </w:p>
    <w:p w:rsidR="00CA403A" w:rsidRDefault="008B1762" w14:paraId="24B74E40" w14:textId="29163BC9" w14:noSpellErr="1">
      <w:pPr>
        <w:pStyle w:val="DefaultStyle"/>
      </w:pPr>
      <w:r w:rsidR="1CAFCF7F">
        <w:rPr/>
        <w:t xml:space="preserve">A opção “Receber” é utilizada para fazer o recebimento de um trâmite pendente. Ao realizar esta ação, o </w:t>
      </w:r>
      <w:r w:rsidR="1CAFCF7F">
        <w:rPr/>
        <w:t>usuário</w:t>
      </w:r>
      <w:r w:rsidR="1CAFCF7F">
        <w:rPr/>
        <w:t xml:space="preserve"> declara que já está de posse do </w:t>
      </w:r>
      <w:r w:rsidR="1CAFCF7F">
        <w:rPr/>
        <w:t>processo/documento avulso</w:t>
      </w:r>
      <w:r w:rsidR="1CAFCF7F">
        <w:rPr/>
        <w:t xml:space="preserve"> tramitado, no caso dos físicos, ou ciente do trâmite, no caso dos eletrônicos.</w:t>
      </w:r>
    </w:p>
    <w:p w:rsidR="00CA403A" w:rsidRDefault="008B1762" w14:paraId="2741C119" w14:textId="77777777" w14:noSpellErr="1">
      <w:pPr>
        <w:pStyle w:val="DefaultStyle"/>
      </w:pPr>
      <w:r w:rsidR="1CAFCF7F">
        <w:rPr/>
        <w:t>A operação de recebimento não poderá ser desfeita.</w:t>
      </w:r>
    </w:p>
    <w:p w:rsidR="00F64EFF" w:rsidP="00F64EFF" w:rsidRDefault="00F64EFF" w14:paraId="20999960" w14:textId="550059EC" w14:noSpellErr="1">
      <w:pPr>
        <w:pStyle w:val="DefaultStyle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Atenção: </w:t>
      </w:r>
      <w:r w:rsidR="1CAFCF7F">
        <w:rPr/>
        <w:t>n</w:t>
      </w:r>
      <w:r w:rsidR="1CAFCF7F">
        <w:rPr/>
        <w:t>o recebimento de tramitações externas o setor atual do NUP passa a ser o da lotação principal do usuário que efetuar o recebimento.</w:t>
      </w:r>
    </w:p>
    <w:p w:rsidR="00CA403A" w:rsidRDefault="008B1762" w14:paraId="3F9DC1AE" w14:textId="77777777" w14:noSpellErr="1">
      <w:pPr>
        <w:pStyle w:val="Ttulo3"/>
        <w:rPr/>
      </w:pPr>
      <w:bookmarkStart w:name="_Toc489029834" w:id="246"/>
      <w:r w:rsidR="1CAFCF7F">
        <w:rPr/>
        <w:t>Comunicações</w:t>
      </w:r>
      <w:bookmarkEnd w:id="246"/>
    </w:p>
    <w:p w:rsidR="00CA403A" w:rsidRDefault="009309C2" w14:paraId="221C06D5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9F4CFA6" wp14:editId="5FCEC85A">
            <wp:extent cx="5400675" cy="542925"/>
            <wp:effectExtent l="0" t="0" r="9525" b="9525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283ECBF5" w14:textId="2E838EAD" w14:noSpellErr="1">
      <w:pPr>
        <w:pStyle w:val="DefaultStyle"/>
      </w:pPr>
      <w:r w:rsidR="1CAFCF7F">
        <w:rPr/>
        <w:t>Dentro de um fluxo de trabalho, muitas vezes é necessário interagir com outras</w:t>
      </w:r>
      <w:r w:rsidR="1CAFCF7F">
        <w:rPr/>
        <w:t xml:space="preserve"> </w:t>
      </w:r>
      <w:r w:rsidR="1CAFCF7F">
        <w:rPr/>
        <w:t>Pessoas ou Instituições que não utilizam o SAPIENS, de modo que a abertura de uma Tarefa é inviável.</w:t>
      </w:r>
    </w:p>
    <w:p w:rsidR="00A11358" w:rsidRDefault="00A11358" w14:paraId="08054B9B" w14:textId="189CF238" w14:noSpellErr="1">
      <w:pPr>
        <w:pStyle w:val="DefaultStyle"/>
      </w:pPr>
      <w:r w:rsidR="1CAFCF7F">
        <w:rPr/>
        <w:t>Em outros cenários, à partir de um fluxo de trabalho, a surge a necessidade de iniciar um novo fluxo de trabalho, em um novo NUP, como por exemplo, para solicitação de cálculos ou subsídios.</w:t>
      </w:r>
    </w:p>
    <w:p w:rsidR="00CA403A" w:rsidRDefault="008B1762" w14:paraId="0C2340C9" w14:textId="58051573" w14:noSpellErr="1">
      <w:pPr>
        <w:pStyle w:val="DefaultStyle"/>
      </w:pPr>
      <w:r w:rsidR="1CAFCF7F">
        <w:rPr/>
        <w:t>Nesses</w:t>
      </w:r>
      <w:r w:rsidR="1CAFCF7F">
        <w:rPr/>
        <w:t xml:space="preserve"> esses</w:t>
      </w:r>
      <w:r w:rsidR="1CAFCF7F">
        <w:rPr/>
        <w:t xml:space="preserve"> casos, as </w:t>
      </w:r>
      <w:r w:rsidR="1CAFCF7F">
        <w:rPr/>
        <w:t>c</w:t>
      </w:r>
      <w:r w:rsidR="1CAFCF7F">
        <w:rPr/>
        <w:t>omunicações (</w:t>
      </w:r>
      <w:r w:rsidR="1CAFCF7F">
        <w:rPr/>
        <w:t>o</w:t>
      </w:r>
      <w:r w:rsidR="1CAFCF7F">
        <w:rPr/>
        <w:t xml:space="preserve">fícios, </w:t>
      </w:r>
      <w:r w:rsidR="1CAFCF7F">
        <w:rPr/>
        <w:t>m</w:t>
      </w:r>
      <w:r w:rsidR="1CAFCF7F">
        <w:rPr/>
        <w:t xml:space="preserve">emorandos, </w:t>
      </w:r>
      <w:r w:rsidR="1CAFCF7F">
        <w:rPr/>
        <w:t>c</w:t>
      </w:r>
      <w:r w:rsidR="1CAFCF7F">
        <w:rPr/>
        <w:t>artas, etc.) são indispensáveis.</w:t>
      </w:r>
    </w:p>
    <w:p w:rsidR="00CA403A" w:rsidRDefault="008B1762" w14:paraId="3F791D23" w14:textId="398FD8C5" w14:noSpellErr="1">
      <w:pPr>
        <w:pStyle w:val="DefaultStyle"/>
      </w:pPr>
      <w:r w:rsidR="1CAFCF7F">
        <w:rPr/>
        <w:t xml:space="preserve">Com o SAPIENS, o </w:t>
      </w:r>
      <w:r w:rsidR="1CAFCF7F">
        <w:rPr/>
        <w:t>usuário</w:t>
      </w:r>
      <w:r w:rsidR="1CAFCF7F">
        <w:rPr/>
        <w:t xml:space="preserve"> poderá criar uma </w:t>
      </w:r>
      <w:r w:rsidR="1CAFCF7F">
        <w:rPr/>
        <w:t>c</w:t>
      </w:r>
      <w:r w:rsidR="1CAFCF7F">
        <w:rPr/>
        <w:t xml:space="preserve">omunicação a partir de um </w:t>
      </w:r>
      <w:r w:rsidR="1CAFCF7F">
        <w:rPr/>
        <w:t>modelo</w:t>
      </w:r>
      <w:r w:rsidR="1CAFCF7F">
        <w:rPr/>
        <w:t xml:space="preserve">, editar seu conteúdo com o </w:t>
      </w:r>
      <w:r w:rsidR="1CAFCF7F">
        <w:rPr/>
        <w:t>e</w:t>
      </w:r>
      <w:r w:rsidR="1CAFCF7F">
        <w:rPr/>
        <w:t xml:space="preserve">ditor de </w:t>
      </w:r>
      <w:r w:rsidR="1CAFCF7F">
        <w:rPr/>
        <w:t>t</w:t>
      </w:r>
      <w:r w:rsidR="1CAFCF7F">
        <w:rPr/>
        <w:t>extos, remeter e controlar o recebimento da resposta.</w:t>
      </w:r>
    </w:p>
    <w:p w:rsidR="00CA403A" w:rsidRDefault="001B22E8" w14:paraId="245F9172" w14:textId="77777777" w14:noSpellErr="1">
      <w:pPr>
        <w:pStyle w:val="Ttulo4"/>
        <w:rPr/>
      </w:pPr>
      <w:bookmarkStart w:name="_Toc489029835" w:id="247"/>
      <w:r w:rsidR="1CAFCF7F">
        <w:rPr/>
        <w:t>G</w:t>
      </w:r>
      <w:r w:rsidR="1CAFCF7F">
        <w:rPr/>
        <w:t>rid</w:t>
      </w:r>
      <w:r w:rsidR="1CAFCF7F">
        <w:rPr/>
        <w:t xml:space="preserve"> de Comunicações</w:t>
      </w:r>
      <w:bookmarkEnd w:id="247"/>
    </w:p>
    <w:p w:rsidR="00CA403A" w:rsidRDefault="008B1762" w14:paraId="015B9211" w14:textId="4DBEDC94" w14:noSpellErr="1">
      <w:pPr>
        <w:pStyle w:val="DefaultStyle"/>
      </w:pPr>
      <w:r w:rsidR="1CAFCF7F">
        <w:rPr/>
        <w:t xml:space="preserve">No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</w:t>
      </w:r>
      <w:r w:rsidR="1CAFCF7F">
        <w:rPr/>
        <w:t>c</w:t>
      </w:r>
      <w:r w:rsidR="1CAFCF7F">
        <w:rPr/>
        <w:t xml:space="preserve">omunicações do </w:t>
      </w:r>
      <w:r w:rsidR="1CAFCF7F">
        <w:rPr/>
        <w:t>p</w:t>
      </w:r>
      <w:r w:rsidR="1CAFCF7F">
        <w:rPr/>
        <w:t xml:space="preserve">ainel do </w:t>
      </w:r>
      <w:r w:rsidR="1CAFCF7F">
        <w:rPr/>
        <w:t>usuário</w:t>
      </w:r>
      <w:r w:rsidR="1CAFCF7F">
        <w:rPr/>
        <w:t xml:space="preserve"> estão relacionadas todas as pendências em relação às comunicações do </w:t>
      </w:r>
      <w:r w:rsidR="1CAFCF7F">
        <w:rPr/>
        <w:t>usuário</w:t>
      </w:r>
      <w:r w:rsidR="1CAFCF7F">
        <w:rPr/>
        <w:t>.</w:t>
      </w:r>
    </w:p>
    <w:p w:rsidR="00CA403A" w:rsidRDefault="00B5550F" w14:paraId="30FF4CE0" w14:textId="18F36D68">
      <w:pPr>
        <w:pStyle w:val="DefaultStyle"/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A13B045" wp14:editId="47D3871E">
            <wp:extent cx="4587875" cy="270510"/>
            <wp:effectExtent l="0" t="0" r="3175" b="0"/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4D34F7C8" w14:textId="33154073" w14:noSpellErr="1">
      <w:pPr>
        <w:pStyle w:val="DefaultStyle"/>
      </w:pPr>
      <w:r w:rsidR="1CAFCF7F">
        <w:rPr/>
        <w:t xml:space="preserve">A primeira possibilidade é a visualização das </w:t>
      </w:r>
      <w:r w:rsidR="1CAFCF7F">
        <w:rPr/>
        <w:t>c</w:t>
      </w:r>
      <w:r w:rsidR="1CAFCF7F">
        <w:rPr/>
        <w:t>omunicações “</w:t>
      </w:r>
      <w:r w:rsidR="1CAFCF7F">
        <w:rPr/>
        <w:t>Em Elaboração</w:t>
      </w:r>
      <w:r w:rsidR="1CAFCF7F">
        <w:rPr/>
        <w:t xml:space="preserve">”, ou seja, todas as </w:t>
      </w:r>
      <w:r w:rsidR="1CAFCF7F">
        <w:rPr/>
        <w:t>c</w:t>
      </w:r>
      <w:r w:rsidR="1CAFCF7F">
        <w:rPr/>
        <w:t xml:space="preserve">omunicações criadas pelo </w:t>
      </w:r>
      <w:r w:rsidR="1CAFCF7F">
        <w:rPr/>
        <w:t>usuário</w:t>
      </w:r>
      <w:r w:rsidR="1CAFCF7F">
        <w:rPr/>
        <w:t xml:space="preserve">, mas ainda não </w:t>
      </w:r>
      <w:r w:rsidR="1CAFCF7F">
        <w:rPr/>
        <w:t>remetidas para os</w:t>
      </w:r>
      <w:r w:rsidR="1CAFCF7F">
        <w:rPr/>
        <w:t xml:space="preserve"> </w:t>
      </w:r>
      <w:r w:rsidR="1CAFCF7F">
        <w:rPr/>
        <w:t>d</w:t>
      </w:r>
      <w:r w:rsidR="1CAFCF7F">
        <w:rPr/>
        <w:t>estinatários.</w:t>
      </w:r>
      <w:r w:rsidR="1CAFCF7F">
        <w:rPr/>
        <w:t xml:space="preserve"> Trata-se da fase de elaboração da minuta de comunicação.</w:t>
      </w:r>
    </w:p>
    <w:p w:rsidR="007C3362" w:rsidRDefault="007C3362" w14:paraId="7AF4CA82" w14:textId="7A41AC0F" w14:noSpellErr="1">
      <w:pPr>
        <w:pStyle w:val="DefaultStyle"/>
      </w:pPr>
      <w:r w:rsidR="1CAFCF7F">
        <w:rPr/>
        <w:t>A segunda possibilidade é a visualização das comunicações já “Remetidas” mas que ainda não foram respondidas pelos destinatários.</w:t>
      </w:r>
    </w:p>
    <w:p w:rsidR="00CA403A" w:rsidRDefault="008B1762" w14:paraId="041280CD" w14:textId="1C7977C7" w14:noSpellErr="1">
      <w:pPr>
        <w:pStyle w:val="DefaultStyle"/>
      </w:pPr>
      <w:r w:rsidR="1CAFCF7F">
        <w:rPr/>
        <w:t xml:space="preserve">A </w:t>
      </w:r>
      <w:r w:rsidR="1CAFCF7F">
        <w:rPr/>
        <w:t>terceira e última</w:t>
      </w:r>
      <w:r w:rsidR="1CAFCF7F">
        <w:rPr/>
        <w:t xml:space="preserve"> possibilidade de visualização são as </w:t>
      </w:r>
      <w:r w:rsidR="1CAFCF7F">
        <w:rPr/>
        <w:t>c</w:t>
      </w:r>
      <w:r w:rsidR="1CAFCF7F">
        <w:rPr/>
        <w:t xml:space="preserve">omunicações “Respondidas”. Nesse caso, serão relacionadas as </w:t>
      </w:r>
      <w:r w:rsidR="1CAFCF7F">
        <w:rPr/>
        <w:t>c</w:t>
      </w:r>
      <w:r w:rsidR="1CAFCF7F">
        <w:rPr/>
        <w:t xml:space="preserve">omunicações que já foram respondidas pelos </w:t>
      </w:r>
      <w:r w:rsidR="1CAFCF7F">
        <w:rPr/>
        <w:t>d</w:t>
      </w:r>
      <w:r w:rsidR="1CAFCF7F">
        <w:rPr/>
        <w:t xml:space="preserve">estinatários e que ainda não foram </w:t>
      </w:r>
      <w:r w:rsidR="1CAFCF7F">
        <w:rPr/>
        <w:t>e</w:t>
      </w:r>
      <w:r w:rsidR="1CAFCF7F">
        <w:rPr/>
        <w:t>ncerradas.</w:t>
      </w:r>
    </w:p>
    <w:p w:rsidR="00CA403A" w:rsidRDefault="008B1762" w14:paraId="54E3D8B1" w14:textId="77777777" w14:noSpellErr="1">
      <w:pPr>
        <w:pStyle w:val="Ttulo4"/>
        <w:rPr/>
      </w:pPr>
      <w:bookmarkStart w:name="_Toc489029836" w:id="248"/>
      <w:r w:rsidR="1CAFCF7F">
        <w:rPr/>
        <w:t>Criando uma Comunicação</w:t>
      </w:r>
      <w:bookmarkEnd w:id="248"/>
    </w:p>
    <w:p w:rsidR="00CA403A" w:rsidRDefault="008B1762" w14:paraId="43FCDC30" w14:textId="372B2056" w14:noSpellErr="1">
      <w:pPr>
        <w:pStyle w:val="DefaultStyle"/>
      </w:pPr>
      <w:r w:rsidR="1CAFCF7F">
        <w:rPr/>
        <w:t xml:space="preserve">Para abrir o formulário de criação de </w:t>
      </w:r>
      <w:r w:rsidR="1CAFCF7F">
        <w:rPr/>
        <w:t>c</w:t>
      </w:r>
      <w:r w:rsidR="1CAFCF7F">
        <w:rPr/>
        <w:t xml:space="preserve">omunicações, basta clicar no botão “+” do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</w:t>
      </w:r>
      <w:r w:rsidR="1CAFCF7F">
        <w:rPr/>
        <w:t>c</w:t>
      </w:r>
      <w:r w:rsidR="1CAFCF7F">
        <w:rPr/>
        <w:t xml:space="preserve">omunicações do </w:t>
      </w:r>
      <w:r w:rsidR="1CAFCF7F">
        <w:rPr/>
        <w:t>painel do usuário</w:t>
      </w:r>
      <w:r w:rsidR="1CAFCF7F">
        <w:rPr/>
        <w:t>.</w:t>
      </w:r>
    </w:p>
    <w:p w:rsidR="00CA403A" w:rsidRDefault="0064404C" w14:paraId="5697E7C4" w14:textId="04C1A514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C8C5269" wp14:editId="71632CFC">
            <wp:extent cx="5400675" cy="3467100"/>
            <wp:effectExtent l="0" t="0" r="9525" b="0"/>
            <wp:docPr id="249" name="Image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1CA32B3D" w14:textId="4BB78E87" w14:noSpellErr="1">
      <w:r w:rsidR="1CAFCF7F">
        <w:rPr/>
        <w:t xml:space="preserve">O </w:t>
      </w:r>
      <w:r w:rsidR="1CAFCF7F">
        <w:rPr/>
        <w:t>usuário</w:t>
      </w:r>
      <w:r w:rsidR="1CAFCF7F">
        <w:rPr/>
        <w:t xml:space="preserve"> deverá informar inicialmente o NUP do </w:t>
      </w:r>
      <w:r w:rsidR="1CAFCF7F">
        <w:rPr/>
        <w:t>processo/documento avulso</w:t>
      </w:r>
      <w:r w:rsidR="1CAFCF7F">
        <w:rPr/>
        <w:t xml:space="preserve"> que receberá a </w:t>
      </w:r>
      <w:r w:rsidR="1CAFCF7F">
        <w:rPr/>
        <w:t>c</w:t>
      </w:r>
      <w:r w:rsidR="1CAFCF7F">
        <w:rPr/>
        <w:t>omunicação.</w:t>
      </w:r>
    </w:p>
    <w:p w:rsidR="00CA403A" w:rsidRDefault="008B1762" w14:paraId="3ABE7F41" w14:textId="65DB3540" w14:noSpellErr="1">
      <w:r w:rsidR="1CAFCF7F">
        <w:rPr/>
        <w:t xml:space="preserve">O </w:t>
      </w:r>
      <w:r w:rsidR="1CAFCF7F">
        <w:rPr/>
        <w:t>modelo</w:t>
      </w:r>
      <w:r w:rsidR="1CAFCF7F">
        <w:rPr/>
        <w:t xml:space="preserve"> da </w:t>
      </w:r>
      <w:r w:rsidR="1CAFCF7F">
        <w:rPr/>
        <w:t>c</w:t>
      </w:r>
      <w:r w:rsidR="1CAFCF7F">
        <w:rPr/>
        <w:t xml:space="preserve">omunicação será utilizado para gerar a </w:t>
      </w:r>
      <w:r w:rsidR="1CAFCF7F">
        <w:rPr/>
        <w:t>minuta</w:t>
      </w:r>
      <w:r w:rsidR="1CAFCF7F">
        <w:rPr/>
        <w:t xml:space="preserve"> correspondente.</w:t>
      </w:r>
    </w:p>
    <w:p w:rsidR="00CA403A" w:rsidRDefault="008B1762" w14:paraId="3924AE04" w14:textId="6048FD96" w14:noSpellErr="1">
      <w:r w:rsidR="1CAFCF7F">
        <w:rPr/>
        <w:t xml:space="preserve">A </w:t>
      </w:r>
      <w:r w:rsidR="1CAFCF7F">
        <w:rPr/>
        <w:t>e</w:t>
      </w:r>
      <w:r w:rsidR="1CAFCF7F">
        <w:rPr/>
        <w:t xml:space="preserve">spécie da </w:t>
      </w:r>
      <w:r w:rsidR="1CAFCF7F">
        <w:rPr/>
        <w:t>c</w:t>
      </w:r>
      <w:r w:rsidR="1CAFCF7F">
        <w:rPr/>
        <w:t xml:space="preserve">omunicação é um dado gerencial, que descreve em linhas gerais o motivo da expedição, podendo ser complementado no campo </w:t>
      </w:r>
      <w:r w:rsidR="1CAFCF7F">
        <w:rPr/>
        <w:t>o</w:t>
      </w:r>
      <w:r w:rsidR="1CAFCF7F">
        <w:rPr/>
        <w:t>bservações.</w:t>
      </w:r>
    </w:p>
    <w:p w:rsidR="00CA403A" w:rsidRDefault="008B1762" w14:paraId="3035EC1A" w14:textId="08CA4DE9" w14:noSpellErr="1">
      <w:r w:rsidR="1CAFCF7F">
        <w:rPr/>
        <w:t xml:space="preserve">O </w:t>
      </w:r>
      <w:r w:rsidR="1CAFCF7F">
        <w:rPr/>
        <w:t>setor</w:t>
      </w:r>
      <w:r w:rsidR="1CAFCF7F">
        <w:rPr/>
        <w:t xml:space="preserve"> de </w:t>
      </w:r>
      <w:r w:rsidR="1CAFCF7F">
        <w:rPr/>
        <w:t>o</w:t>
      </w:r>
      <w:r w:rsidR="1CAFCF7F">
        <w:rPr/>
        <w:t xml:space="preserve">rigem da </w:t>
      </w:r>
      <w:r w:rsidR="1CAFCF7F">
        <w:rPr/>
        <w:t>c</w:t>
      </w:r>
      <w:r w:rsidR="1CAFCF7F">
        <w:rPr/>
        <w:t xml:space="preserve">omunicação deve ser escolhido entre os </w:t>
      </w:r>
      <w:r w:rsidR="1CAFCF7F">
        <w:rPr/>
        <w:t>setor</w:t>
      </w:r>
      <w:r w:rsidR="1CAFCF7F">
        <w:rPr/>
        <w:t xml:space="preserve">es que o </w:t>
      </w:r>
      <w:r w:rsidR="1CAFCF7F">
        <w:rPr/>
        <w:t>usuário</w:t>
      </w:r>
      <w:r w:rsidR="1CAFCF7F">
        <w:rPr/>
        <w:t xml:space="preserve"> está </w:t>
      </w:r>
      <w:r w:rsidR="1CAFCF7F">
        <w:rPr/>
        <w:t>lotado</w:t>
      </w:r>
      <w:r w:rsidR="1CAFCF7F">
        <w:rPr/>
        <w:t>.</w:t>
      </w:r>
    </w:p>
    <w:p w:rsidR="00CA403A" w:rsidRDefault="008B1762" w14:paraId="1FAF7E35" w14:textId="403C808C" w14:noSpellErr="1">
      <w:r w:rsidR="1CAFCF7F">
        <w:rPr/>
        <w:t>A</w:t>
      </w:r>
      <w:r w:rsidR="1CAFCF7F">
        <w:rPr/>
        <w:t xml:space="preserve"> fixação do </w:t>
      </w:r>
      <w:r w:rsidR="1CAFCF7F">
        <w:rPr/>
        <w:t>p</w:t>
      </w:r>
      <w:r w:rsidR="1CAFCF7F">
        <w:rPr/>
        <w:t xml:space="preserve">razo é obrigatória. Todavia, serve </w:t>
      </w:r>
      <w:r w:rsidR="1CAFCF7F">
        <w:rPr/>
        <w:t xml:space="preserve">apenas para controle interno do próprio </w:t>
      </w:r>
      <w:r w:rsidR="1CAFCF7F">
        <w:rPr/>
        <w:t>usuário</w:t>
      </w:r>
      <w:r w:rsidR="1CAFCF7F">
        <w:rPr/>
        <w:t xml:space="preserve">, em relação às suas </w:t>
      </w:r>
      <w:r w:rsidR="1CAFCF7F">
        <w:rPr/>
        <w:t>c</w:t>
      </w:r>
      <w:r w:rsidR="1CAFCF7F">
        <w:rPr/>
        <w:t>omunicações.</w:t>
      </w:r>
    </w:p>
    <w:p w:rsidR="00442B03" w:rsidP="00442B03" w:rsidRDefault="00442B03" w14:paraId="2A898C26" w14:textId="55DD94A7">
      <w:r w:rsidR="1CAFCF7F">
        <w:rPr/>
        <w:t>Sugere-se a utilização da uma barra deslizante (</w:t>
      </w:r>
      <w:proofErr w:type="spellStart"/>
      <w:r w:rsidRPr="1CAFCF7F" w:rsidR="1CAFCF7F">
        <w:rPr>
          <w:i w:val="1"/>
          <w:iCs w:val="1"/>
        </w:rPr>
        <w:t>slider</w:t>
      </w:r>
      <w:proofErr w:type="spellEnd"/>
      <w:r w:rsidR="1CAFCF7F">
        <w:rPr/>
        <w:t>) para definir o prazo em dias de maneira mais simples. Assim, por exemplo, é possível simplesmente arrastar a barra para a posição de 10</w:t>
      </w:r>
      <w:r w:rsidR="1CAFCF7F">
        <w:rPr/>
        <w:t xml:space="preserve"> (dez)</w:t>
      </w:r>
      <w:r w:rsidR="1CAFCF7F">
        <w:rPr/>
        <w:t xml:space="preserve"> dias, que as datas de início e de fim do prazo serão automaticamente alteradas pelo SAPIENS.</w:t>
      </w:r>
    </w:p>
    <w:p w:rsidR="00442B03" w:rsidP="00442B03" w:rsidRDefault="00442B03" w14:paraId="79D25FEC" w14:textId="468A1B0C" w14:noSpellErr="1">
      <w:r w:rsidR="1CAFCF7F">
        <w:rPr/>
        <w:t xml:space="preserve">A data final do prazo da comunicação não pode </w:t>
      </w:r>
      <w:r w:rsidR="1CAFCF7F">
        <w:rPr/>
        <w:t>coincidir com</w:t>
      </w:r>
      <w:r w:rsidR="1CAFCF7F">
        <w:rPr/>
        <w:t xml:space="preserve"> finais de semana </w:t>
      </w:r>
      <w:r w:rsidR="1CAFCF7F">
        <w:rPr/>
        <w:t>ou</w:t>
      </w:r>
      <w:r w:rsidR="1CAFCF7F">
        <w:rPr/>
        <w:t xml:space="preserve"> feriados nacionais. Nesses casos, o SAPIENS passará o prazo para o próximo dia útil automaticamente.</w:t>
      </w:r>
    </w:p>
    <w:p w:rsidR="00442B03" w:rsidP="00442B03" w:rsidRDefault="00442B03" w14:paraId="16B6E3F0" w14:textId="77777777" w14:noSpellErr="1">
      <w:r w:rsidR="1CAFCF7F">
        <w:rPr/>
        <w:t>O prazo mínimo deve ser de 1 (um) dia, e o máximo de 180 (cento e oitenta) dias. A data/hora final padrão do prazo da comunicação é às 20h00 de 5 (cinco) dias após a data inicial do prazo.</w:t>
      </w:r>
    </w:p>
    <w:p w:rsidR="00E01F2E" w:rsidP="00442B03" w:rsidRDefault="00E01F2E" w14:paraId="4112E2E0" w14:textId="05B23E75">
      <w:r w:rsidR="1CAFCF7F">
        <w:rPr/>
        <w:t xml:space="preserve">É possível contar o prazo apenas em dias úteis, bastando para tanto selecionar o </w:t>
      </w:r>
      <w:proofErr w:type="spellStart"/>
      <w:r w:rsidR="1CAFCF7F">
        <w:rPr/>
        <w:t>checkbox</w:t>
      </w:r>
      <w:proofErr w:type="spellEnd"/>
      <w:r w:rsidR="1CAFCF7F">
        <w:rPr/>
        <w:t xml:space="preserve"> correspondente.</w:t>
      </w:r>
    </w:p>
    <w:p w:rsidR="00CA403A" w:rsidRDefault="008B1762" w14:paraId="015323C4" w14:textId="1ED2F826" w14:noSpellErr="1">
      <w:r w:rsidR="1CAFCF7F">
        <w:rPr/>
        <w:t xml:space="preserve">Ao salvar a </w:t>
      </w:r>
      <w:r w:rsidR="1CAFCF7F">
        <w:rPr/>
        <w:t>c</w:t>
      </w:r>
      <w:r w:rsidR="1CAFCF7F">
        <w:rPr/>
        <w:t xml:space="preserve">omunicação, o </w:t>
      </w:r>
      <w:r w:rsidR="1CAFCF7F">
        <w:rPr/>
        <w:t>usuário</w:t>
      </w:r>
      <w:r w:rsidR="1CAFCF7F">
        <w:rPr/>
        <w:t xml:space="preserve"> será informado sobre o sucesso da operação e que uma </w:t>
      </w:r>
      <w:r w:rsidR="1CAFCF7F">
        <w:rPr/>
        <w:t>minuta</w:t>
      </w:r>
      <w:r w:rsidR="1CAFCF7F">
        <w:rPr/>
        <w:t xml:space="preserve"> foi criada automaticamente pelo SAPIENS e colocada na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 xml:space="preserve">rabalho do </w:t>
      </w:r>
      <w:r w:rsidR="1CAFCF7F">
        <w:rPr/>
        <w:t>usuário</w:t>
      </w:r>
      <w:r w:rsidR="1CAFCF7F">
        <w:rPr/>
        <w:t>, onde poderá ser livremente editada.</w:t>
      </w:r>
    </w:p>
    <w:p w:rsidR="00CA403A" w:rsidRDefault="008B1762" w14:paraId="6D8FC4CE" w14:textId="1E8692B6" w14:noSpellErr="1">
      <w:r w:rsidR="1CAFCF7F">
        <w:rPr/>
        <w:t xml:space="preserve">O SAPIENS numera automaticamente as </w:t>
      </w:r>
      <w:r w:rsidR="1CAFCF7F">
        <w:rPr/>
        <w:t>c</w:t>
      </w:r>
      <w:r w:rsidR="1CAFCF7F">
        <w:rPr/>
        <w:t xml:space="preserve">omunicações do </w:t>
      </w:r>
      <w:r w:rsidR="1CAFCF7F">
        <w:rPr/>
        <w:t>usuário</w:t>
      </w:r>
      <w:r w:rsidR="1CAFCF7F">
        <w:rPr/>
        <w:t>, colocando a informação no corpo do texto.</w:t>
      </w:r>
    </w:p>
    <w:p w:rsidR="00CA403A" w:rsidRDefault="008B1762" w14:paraId="3F7E124A" w14:textId="2B4D5F23" w14:noSpellErr="1">
      <w:r w:rsidR="1CAFCF7F">
        <w:rPr/>
        <w:t xml:space="preserve">Nesse momento, a </w:t>
      </w:r>
      <w:r w:rsidR="1CAFCF7F">
        <w:rPr/>
        <w:t>c</w:t>
      </w:r>
      <w:r w:rsidR="1CAFCF7F">
        <w:rPr/>
        <w:t xml:space="preserve">omunicação é apenas uma </w:t>
      </w:r>
      <w:r w:rsidR="1CAFCF7F">
        <w:rPr/>
        <w:t>minuta</w:t>
      </w:r>
      <w:r w:rsidR="1CAFCF7F">
        <w:rPr/>
        <w:t>, ou seja, ainda não foi tornada imutável.</w:t>
      </w:r>
    </w:p>
    <w:p w:rsidR="00CA403A" w:rsidRDefault="008B1762" w14:paraId="62908536" w14:textId="350D8FE7" w14:noSpellErr="1">
      <w:r w:rsidR="1CAFCF7F">
        <w:rPr/>
        <w:t xml:space="preserve">Após a edição da </w:t>
      </w:r>
      <w:r w:rsidR="1CAFCF7F">
        <w:rPr/>
        <w:t>minuta</w:t>
      </w:r>
      <w:r w:rsidR="1CAFCF7F">
        <w:rPr/>
        <w:t xml:space="preserve">, o </w:t>
      </w:r>
      <w:r w:rsidR="1CAFCF7F">
        <w:rPr/>
        <w:t>usuário</w:t>
      </w:r>
      <w:r w:rsidR="1CAFCF7F">
        <w:rPr/>
        <w:t xml:space="preserve"> deverá fazer a remessa da </w:t>
      </w:r>
      <w:r w:rsidR="1CAFCF7F">
        <w:rPr/>
        <w:t>c</w:t>
      </w:r>
      <w:r w:rsidR="1CAFCF7F">
        <w:rPr/>
        <w:t xml:space="preserve">omunicação, o que fará com que ela seja juntada no </w:t>
      </w:r>
      <w:r w:rsidR="1CAFCF7F">
        <w:rPr/>
        <w:t>processo/documento avulso</w:t>
      </w:r>
      <w:r w:rsidR="1CAFCF7F">
        <w:rPr/>
        <w:t xml:space="preserve"> e tornada definitiva.</w:t>
      </w:r>
    </w:p>
    <w:p w:rsidR="00C4004F" w:rsidRDefault="00C4004F" w14:paraId="7C27E474" w14:textId="32A8BDD2" w14:noSpellErr="1">
      <w:r w:rsidR="1CAFCF7F">
        <w:rPr/>
        <w:t xml:space="preserve">É possível editar uma comunicação não encerrada para alterar os prazos e a observação, bastando dar um duplo clique no </w:t>
      </w:r>
      <w:r w:rsidRPr="1CAFCF7F" w:rsidR="1CAFCF7F">
        <w:rPr>
          <w:i w:val="1"/>
          <w:iCs w:val="1"/>
        </w:rPr>
        <w:t>grid</w:t>
      </w:r>
      <w:r w:rsidR="1CAFCF7F">
        <w:rPr/>
        <w:t>.</w:t>
      </w:r>
    </w:p>
    <w:p w:rsidR="00A11358" w:rsidP="00A11358" w:rsidRDefault="00A11358" w14:paraId="4192B677" w14:textId="077734B6" w14:noSpellErr="1">
      <w:pPr>
        <w:pStyle w:val="Ttulo5"/>
        <w:rPr/>
      </w:pPr>
      <w:bookmarkStart w:name="_Toc489029837" w:id="249"/>
      <w:r w:rsidR="1CAFCF7F">
        <w:rPr/>
        <w:t>Comunicação Interna</w:t>
      </w:r>
      <w:bookmarkEnd w:id="249"/>
    </w:p>
    <w:p w:rsidR="00A11358" w:rsidP="00A11358" w:rsidRDefault="00A11358" w14:paraId="224C0985" w14:textId="028117F7" w14:noSpellErr="1">
      <w:r w:rsidR="1CAFCF7F">
        <w:rPr/>
        <w:t>As comunicações internas têm como destinatário uma unidade da AGU dentro do SAPIENS.</w:t>
      </w:r>
    </w:p>
    <w:p w:rsidR="00A11358" w:rsidP="00A11358" w:rsidRDefault="00A11358" w14:paraId="572D7F3D" w14:textId="4168E18B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38D3E31" wp14:editId="022786BE">
            <wp:extent cx="5391150" cy="643890"/>
            <wp:effectExtent l="0" t="0" r="0" b="381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8" w:rsidP="00A11358" w:rsidRDefault="00A11358" w14:paraId="241476B2" w14:textId="4E272AB3" w14:noSpellErr="1">
      <w:r w:rsidR="1CAFCF7F">
        <w:rPr/>
        <w:t>Quando surge a necessidade de encaminhar uma demanda para um usuário dentro de um mesmo NUP, deve-se utilizar a tarefa.</w:t>
      </w:r>
    </w:p>
    <w:p w:rsidR="0013284E" w:rsidP="00A11358" w:rsidRDefault="00A11358" w14:paraId="519B9095" w14:textId="77777777">
      <w:r w:rsidR="1CAFCF7F">
        <w:rPr/>
        <w:t xml:space="preserve">No entanto, há situações em que determinados fluxos precisam ser gerenciados em </w:t>
      </w:r>
      <w:proofErr w:type="spellStart"/>
      <w:r w:rsidR="1CAFCF7F">
        <w:rPr/>
        <w:t>NUPs</w:t>
      </w:r>
      <w:proofErr w:type="spellEnd"/>
      <w:r w:rsidR="1CAFCF7F">
        <w:rPr/>
        <w:t xml:space="preserve"> diferentes. </w:t>
      </w:r>
      <w:r w:rsidR="1CAFCF7F">
        <w:rPr/>
        <w:t xml:space="preserve"> </w:t>
      </w:r>
    </w:p>
    <w:p w:rsidR="00A11358" w:rsidP="00A11358" w:rsidRDefault="0013284E" w14:paraId="1F18534E" w14:textId="37E878C5" w14:noSpellErr="1">
      <w:r w:rsidR="1CAFCF7F">
        <w:rPr/>
        <w:t xml:space="preserve">Um </w:t>
      </w:r>
      <w:r w:rsidR="1CAFCF7F">
        <w:rPr/>
        <w:t xml:space="preserve">exemplo é o pedido de subsídios que precisa ser encaminhado pelo setor contencioso para o setor consultivo. </w:t>
      </w:r>
      <w:r w:rsidR="1CAFCF7F">
        <w:rPr/>
        <w:t xml:space="preserve"> </w:t>
      </w:r>
      <w:r w:rsidR="1CAFCF7F">
        <w:rPr/>
        <w:t xml:space="preserve">O dossiê judicial está em na unidade contenciosa e a criação do subsídio na unidade consultiva muitas vezes é um fluxo complexo. Criar o subsídio </w:t>
      </w:r>
      <w:r w:rsidR="1CAFCF7F">
        <w:rPr/>
        <w:t>pode demandar diversas tarefas e, inclusive, exigir uma tramitação externa para o ministério ou autarquia.</w:t>
      </w:r>
      <w:r w:rsidR="1CAFCF7F">
        <w:rPr/>
        <w:t xml:space="preserve"> É clara a necessidade de um NUP autônomo.</w:t>
      </w:r>
    </w:p>
    <w:p w:rsidR="0013284E" w:rsidP="00A11358" w:rsidRDefault="00A11358" w14:paraId="4D3BFAC5" w14:textId="77777777" w14:noSpellErr="1">
      <w:r w:rsidR="1CAFCF7F">
        <w:rPr/>
        <w:t>Ou seja, o advogado do contencioso</w:t>
      </w:r>
      <w:r w:rsidR="1CAFCF7F">
        <w:rPr/>
        <w:t xml:space="preserve"> deve</w:t>
      </w:r>
      <w:r w:rsidR="1CAFCF7F">
        <w:rPr/>
        <w:t xml:space="preserve"> criar uma comunicação</w:t>
      </w:r>
      <w:r w:rsidR="1CAFCF7F">
        <w:rPr/>
        <w:t xml:space="preserve"> interna</w:t>
      </w:r>
      <w:r w:rsidR="1CAFCF7F">
        <w:rPr/>
        <w:t xml:space="preserve"> (memorando) para a CONJUR</w:t>
      </w:r>
      <w:r w:rsidR="1CAFCF7F">
        <w:rPr/>
        <w:t>/</w:t>
      </w:r>
      <w:r w:rsidR="1CAFCF7F">
        <w:rPr/>
        <w:t xml:space="preserve">MS. </w:t>
      </w:r>
    </w:p>
    <w:p w:rsidR="00A11358" w:rsidP="00A11358" w:rsidRDefault="00A11358" w14:paraId="06CAD16B" w14:textId="196E575A">
      <w:r w:rsidR="1CAFCF7F">
        <w:rPr/>
        <w:t xml:space="preserve">Ao remeter a comunicação, o SAPIENS irá protocolar o </w:t>
      </w:r>
      <w:r w:rsidR="1CAFCF7F">
        <w:rPr/>
        <w:t>referido m</w:t>
      </w:r>
      <w:r w:rsidR="1CAFCF7F">
        <w:rPr/>
        <w:t xml:space="preserve">emorando no </w:t>
      </w:r>
      <w:r w:rsidR="1CAFCF7F">
        <w:rPr/>
        <w:t xml:space="preserve">setor de </w:t>
      </w:r>
      <w:r w:rsidR="1CAFCF7F">
        <w:rPr/>
        <w:t>p</w:t>
      </w:r>
      <w:r w:rsidR="1CAFCF7F">
        <w:rPr/>
        <w:t xml:space="preserve">rotocolo da </w:t>
      </w:r>
      <w:r w:rsidR="1CAFCF7F">
        <w:rPr/>
        <w:t>unidade destinatária</w:t>
      </w:r>
      <w:r w:rsidR="1CAFCF7F">
        <w:rPr/>
        <w:t>, atribuir um NUP, realizar a remissão</w:t>
      </w:r>
      <w:r w:rsidR="1CAFCF7F">
        <w:rPr/>
        <w:t xml:space="preserve"> entre os </w:t>
      </w:r>
      <w:proofErr w:type="spellStart"/>
      <w:r w:rsidR="1CAFCF7F">
        <w:rPr/>
        <w:t>NUPs</w:t>
      </w:r>
      <w:proofErr w:type="spellEnd"/>
      <w:r w:rsidR="1CAFCF7F">
        <w:rPr/>
        <w:t xml:space="preserve">, e abrir uma tarefa </w:t>
      </w:r>
      <w:r w:rsidR="1CAFCF7F">
        <w:rPr/>
        <w:t xml:space="preserve">por distribuição automática </w:t>
      </w:r>
      <w:r w:rsidR="1CAFCF7F">
        <w:rPr/>
        <w:t>no protocolo da referida unidade</w:t>
      </w:r>
      <w:r w:rsidR="1CAFCF7F">
        <w:rPr/>
        <w:t>.</w:t>
      </w:r>
    </w:p>
    <w:p w:rsidR="1CAFCF7F" w:rsidP="1CAFCF7F" w:rsidRDefault="1CAFCF7F" w14:noSpellErr="1" w14:paraId="1C3FF7DE" w14:textId="5BF36D43">
      <w:pPr>
        <w:pStyle w:val="Normal"/>
      </w:pPr>
      <w:r w:rsidR="1CAFCF7F">
        <w:rPr/>
        <w:t>Se já houver um NUP de comunicação interna na unidade de destino para o mesmo NUP de origem, ele será reaproveitado, exceto se estiver em tramitação externa.</w:t>
      </w:r>
    </w:p>
    <w:p w:rsidR="00A11358" w:rsidP="00A11358" w:rsidRDefault="00A11358" w14:paraId="36A7A7E8" w14:textId="6CC0AC5C" w14:noSpellErr="1">
      <w:r w:rsidR="1CAFCF7F">
        <w:rPr/>
        <w:t xml:space="preserve">Todo o cadastro </w:t>
      </w:r>
      <w:r w:rsidR="1CAFCF7F">
        <w:rPr/>
        <w:t>é</w:t>
      </w:r>
      <w:r w:rsidR="1CAFCF7F">
        <w:rPr/>
        <w:t xml:space="preserve"> automatizado</w:t>
      </w:r>
      <w:r w:rsidR="1CAFCF7F">
        <w:rPr/>
        <w:t xml:space="preserve"> pelo SAPIENS no ato de remeter a comunicação interna</w:t>
      </w:r>
      <w:r w:rsidR="1CAFCF7F">
        <w:rPr/>
        <w:t>.</w:t>
      </w:r>
    </w:p>
    <w:p w:rsidR="00A11358" w:rsidP="00A11358" w:rsidRDefault="00A11358" w14:paraId="51E7E82A" w14:textId="61D6B571" w14:noSpellErr="1">
      <w:r w:rsidR="1CAFCF7F">
        <w:rPr/>
        <w:t xml:space="preserve">Esse novo NUP </w:t>
      </w:r>
      <w:r w:rsidR="1CAFCF7F">
        <w:rPr/>
        <w:t>fica</w:t>
      </w:r>
      <w:r w:rsidR="1CAFCF7F">
        <w:rPr/>
        <w:t xml:space="preserve"> vinculado à comunicação originária, que está no NUP contencioso.</w:t>
      </w:r>
    </w:p>
    <w:p w:rsidR="0013284E" w:rsidP="0013284E" w:rsidRDefault="0013284E" w14:paraId="25447A6F" w14:textId="5E89AA8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4FFBB9D" wp14:editId="749A4D05">
            <wp:extent cx="5398770" cy="842645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4E" w:rsidP="00A11358" w:rsidRDefault="0013284E" w14:paraId="1BB21CEA" w14:textId="4B114B2F" w14:noSpellErr="1">
      <w:r w:rsidR="1CAFCF7F">
        <w:rPr/>
        <w:t>O NUP que foi aberto automaticamente pelo SAPIENS apresenta uma informação especial em cabeçalho, para destacar sua natureza.</w:t>
      </w:r>
    </w:p>
    <w:p w:rsidR="0013284E" w:rsidP="0013284E" w:rsidRDefault="0013284E" w14:paraId="245424B7" w14:textId="551D3B23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3E386FD" wp14:editId="39D9018C">
            <wp:extent cx="5391150" cy="930275"/>
            <wp:effectExtent l="0" t="0" r="0" b="3175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58" w:rsidP="00A11358" w:rsidRDefault="00A11358" w14:paraId="644DBBDC" w14:textId="6203E2AF" w14:noSpellErr="1">
      <w:r w:rsidR="1CAFCF7F">
        <w:rPr/>
        <w:t>A</w:t>
      </w:r>
      <w:r w:rsidR="1CAFCF7F">
        <w:rPr/>
        <w:t xml:space="preserve"> unidade destinatária</w:t>
      </w:r>
      <w:r w:rsidR="1CAFCF7F">
        <w:rPr/>
        <w:t xml:space="preserve"> ao finalizar seu fluxo de trabalho, terá uma ferramenta à disposição</w:t>
      </w:r>
      <w:r w:rsidR="1CAFCF7F">
        <w:rPr/>
        <w:t xml:space="preserve"> no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</w:t>
      </w:r>
      <w:r w:rsidR="1CAFCF7F">
        <w:rPr/>
        <w:t>juntadas</w:t>
      </w:r>
      <w:r w:rsidR="1CAFCF7F">
        <w:rPr/>
        <w:t>, "Responder Comunicação", que irá automaticamente responder à comunicação no NUP originário, fechando o ciclo.</w:t>
      </w:r>
    </w:p>
    <w:p w:rsidR="0013284E" w:rsidP="0013284E" w:rsidRDefault="0013284E" w14:paraId="0ABBBCAD" w14:textId="77CEB7F4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3F5DCD8" wp14:editId="2548E039">
            <wp:extent cx="2417445" cy="1820545"/>
            <wp:effectExtent l="0" t="0" r="1905" b="8255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4E" w:rsidP="00A11358" w:rsidRDefault="0013284E" w14:paraId="5F41E966" w14:textId="3892851B" w14:noSpellErr="1">
      <w:r w:rsidR="1CAFCF7F">
        <w:rPr/>
        <w:t>Após selecionado o documento que servirá de resposta para a comunicação e respondida a comunicação, haverá a atualização do status no cabeçalho do NUP.</w:t>
      </w:r>
    </w:p>
    <w:p w:rsidR="0013284E" w:rsidP="0013284E" w:rsidRDefault="0013284E" w14:paraId="6809360C" w14:textId="507F18E9">
      <w:pPr>
        <w:ind w:firstLine="0"/>
      </w:pPr>
      <w:r>
        <w:rPr>
          <w:noProof/>
          <w:lang w:eastAsia="pt-BR"/>
        </w:rPr>
        <w:drawing>
          <wp:inline distT="0" distB="0" distL="0" distR="0" wp14:anchorId="0E1A99D2" wp14:editId="3F378892">
            <wp:extent cx="5398770" cy="731520"/>
            <wp:effectExtent l="0" t="0" r="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4E" w:rsidP="00A11358" w:rsidRDefault="0013284E" w14:paraId="257B1978" w14:textId="7FEBBF07" w14:noSpellErr="1">
      <w:r w:rsidR="1CAFCF7F">
        <w:rPr/>
        <w:t>A comunicação será respondida automaticamente, e o usuário que fez a remessa será notificado.</w:t>
      </w:r>
    </w:p>
    <w:p w:rsidR="00AC1AEA" w:rsidP="00A11358" w:rsidRDefault="00AC1AEA" w14:paraId="2B938423" w14:textId="69212BFA" w14:noSpellErr="1">
      <w:r w:rsidR="1CAFCF7F">
        <w:rPr/>
        <w:t>Ao realizar a resposta da comunicação, o usuário será questionado sobre o arquivamento do NUP.</w:t>
      </w:r>
    </w:p>
    <w:p w:rsidR="00702F6E" w:rsidP="00702F6E" w:rsidRDefault="00702F6E" w14:paraId="40245D0B" w14:textId="5A4989EE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Atenção, comunicações internas da espécie “Solicitação de Cálculos” somente podem ser remetidas para unidades que tenham um setor de cálculos devidamente configurado.</w:t>
      </w:r>
    </w:p>
    <w:p w:rsidR="00702F6E" w:rsidP="00702F6E" w:rsidRDefault="00702F6E" w14:paraId="33082393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Além disso, nesses casos, o NUP e a tarefa serão abertas diretamente no setor de cálculos, e não no protocolo.</w:t>
      </w:r>
    </w:p>
    <w:p w:rsidR="00023A94" w:rsidP="00023A94" w:rsidRDefault="00023A94" w14:paraId="2B45B8FA" w14:textId="5296E621" w14:noSpellErr="1">
      <w:r w:rsidR="1CAFCF7F">
        <w:rPr/>
        <w:t>Após a resposta da comunicação interna, é possível encaminhar à unidade solicitante uma complementação da resposta.</w:t>
      </w:r>
    </w:p>
    <w:p w:rsidR="00023A94" w:rsidP="00023A94" w:rsidRDefault="00023A94" w14:paraId="0207624C" w14:textId="37BB428F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D21CAB1" wp14:editId="6422DC70">
            <wp:extent cx="2337435" cy="1052038"/>
            <wp:effectExtent l="0" t="0" r="5715" b="0"/>
            <wp:docPr id="219" name="Imagem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86" cy="105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94" w:rsidP="00023A94" w:rsidRDefault="00023A94" w14:paraId="7052BD12" w14:textId="30004165" w14:noSpellErr="1">
      <w:r w:rsidR="1CAFCF7F">
        <w:rPr/>
        <w:t>O procedimento é mesmo, basta selecionar a juntada que representa a complementação da resposta e utilizar a ferramenta.</w:t>
      </w:r>
    </w:p>
    <w:p w:rsidR="00023A94" w:rsidP="00023A94" w:rsidRDefault="00023A94" w14:paraId="372C0D1F" w14:textId="00677D41" w14:noSpellErr="1">
      <w:r w:rsidR="1CAFCF7F">
        <w:rPr/>
        <w:t>A unidade solicitante será notificada sobre a complementação da resposta.</w:t>
      </w:r>
    </w:p>
    <w:p w:rsidR="00A11358" w:rsidP="00A11358" w:rsidRDefault="00A11358" w14:paraId="032DCCAA" w14:textId="3C5270E2" w14:noSpellErr="1">
      <w:pPr>
        <w:pStyle w:val="Ttulo5"/>
        <w:rPr/>
      </w:pPr>
      <w:bookmarkStart w:name="_Toc489029838" w:id="250"/>
      <w:r w:rsidR="1CAFCF7F">
        <w:rPr/>
        <w:t>Comunicação Externa</w:t>
      </w:r>
      <w:bookmarkEnd w:id="250"/>
    </w:p>
    <w:p w:rsidR="00A11358" w:rsidP="00A11358" w:rsidRDefault="00381DB9" w14:paraId="36711635" w14:textId="20DBF0AE" w14:noSpellErr="1">
      <w:r w:rsidR="1CAFCF7F">
        <w:rPr/>
        <w:t>Na comunicação externa, o</w:t>
      </w:r>
      <w:r w:rsidR="1CAFCF7F">
        <w:rPr/>
        <w:t xml:space="preserve"> destinatário deverá ser uma pessoa, cadastrada na base de pessoas do SAPIENS.</w:t>
      </w:r>
    </w:p>
    <w:p w:rsidR="00381DB9" w:rsidP="00381DB9" w:rsidRDefault="00381DB9" w14:paraId="30ACF783" w14:textId="1680F033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C0BF53B" wp14:editId="16BAC76A">
            <wp:extent cx="5391150" cy="858520"/>
            <wp:effectExtent l="0" t="0" r="0" b="0"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B9" w:rsidP="00381DB9" w:rsidRDefault="00231867" w14:paraId="2A884ABE" w14:textId="65D16661" w14:noSpellErr="1">
      <w:r w:rsidR="1CAFCF7F">
        <w:rPr/>
        <w:t>Nessa situação, será responsabilidade de usuário, ao realizar a remessa, providenciar o efetivo envio da comunicação, fazendo a impressão, envelopamento, depósito nos correios, etc.</w:t>
      </w:r>
    </w:p>
    <w:p w:rsidR="00A11358" w:rsidP="00A11358" w:rsidRDefault="00A11358" w14:paraId="2B6DB0BE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É possível que órgãos públicos celebrem convênios com a AGU para fins de recebimento eletrônico de comunicações. </w:t>
      </w:r>
    </w:p>
    <w:p w:rsidR="00A11358" w:rsidP="00A11358" w:rsidRDefault="00A11358" w14:paraId="2A22396C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Nesse caso, se o destinatário for “conveniado”, não é necessário realizar a remessa física da comunicação (impressão, correio, malote, etc.), pois isso ocorrerá automática e eletronicamente.</w:t>
      </w:r>
    </w:p>
    <w:p w:rsidR="00CA403A" w:rsidRDefault="008B1762" w14:paraId="5D534AC6" w14:textId="77777777" w14:noSpellErr="1">
      <w:pPr>
        <w:pStyle w:val="Ttulo4"/>
        <w:rPr/>
      </w:pPr>
      <w:bookmarkStart w:name="_Toc489029839" w:id="251"/>
      <w:r w:rsidR="1CAFCF7F">
        <w:rPr/>
        <w:t>Ações e Atalhos das Comunicações</w:t>
      </w:r>
      <w:bookmarkEnd w:id="251"/>
    </w:p>
    <w:p w:rsidR="00CA403A" w:rsidRDefault="009A18A8" w14:paraId="5F6865D2" w14:textId="0DFDC8FA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13E7231" wp14:editId="6428D845">
            <wp:extent cx="1391285" cy="2536190"/>
            <wp:effectExtent l="0" t="0" r="0" b="0"/>
            <wp:docPr id="235" name="Image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6D73E7" w14:paraId="4317059A" w14:textId="437A8F78" w14:noSpellErr="1">
      <w:pPr>
        <w:pStyle w:val="DefaultStyle"/>
      </w:pPr>
      <w:r w:rsidR="1CAFCF7F">
        <w:rPr/>
        <w:t xml:space="preserve">O SAPIENS oferece </w:t>
      </w:r>
      <w:r w:rsidR="1CAFCF7F">
        <w:rPr/>
        <w:t>10</w:t>
      </w:r>
      <w:r w:rsidR="1CAFCF7F">
        <w:rPr/>
        <w:t xml:space="preserve"> (</w:t>
      </w:r>
      <w:r w:rsidR="1CAFCF7F">
        <w:rPr/>
        <w:t>dez</w:t>
      </w:r>
      <w:r w:rsidR="1CAFCF7F">
        <w:rPr/>
        <w:t xml:space="preserve">) </w:t>
      </w:r>
      <w:r w:rsidR="1CAFCF7F">
        <w:rPr/>
        <w:t xml:space="preserve">ações ou atalhos em relação às </w:t>
      </w:r>
      <w:r w:rsidR="1CAFCF7F">
        <w:rPr/>
        <w:t>c</w:t>
      </w:r>
      <w:r w:rsidR="1CAFCF7F">
        <w:rPr/>
        <w:t xml:space="preserve">omunicações </w:t>
      </w:r>
      <w:r w:rsidR="1CAFCF7F">
        <w:rPr/>
        <w:t xml:space="preserve">no </w:t>
      </w:r>
      <w:r w:rsidR="1CAFCF7F">
        <w:rPr/>
        <w:t>p</w:t>
      </w:r>
      <w:r w:rsidR="1CAFCF7F">
        <w:rPr/>
        <w:t xml:space="preserve">ainel do </w:t>
      </w:r>
      <w:r w:rsidR="1CAFCF7F">
        <w:rPr/>
        <w:t>usuário</w:t>
      </w:r>
      <w:r w:rsidR="1CAFCF7F">
        <w:rPr/>
        <w:t>.</w:t>
      </w:r>
    </w:p>
    <w:p w:rsidR="00CA403A" w:rsidRDefault="008B1762" w14:paraId="653EB664" w14:textId="77777777" w14:noSpellErr="1">
      <w:pPr>
        <w:pStyle w:val="DefaultStyle"/>
      </w:pPr>
      <w:r w:rsidR="1CAFCF7F">
        <w:rPr/>
        <w:t xml:space="preserve">Há 2 (duas) formas de acessá-las, pelo botão acima ou pelo botão direito do mouse, clicando sobre o </w:t>
      </w:r>
      <w:r w:rsidRPr="1CAFCF7F" w:rsidR="1CAFCF7F">
        <w:rPr>
          <w:i w:val="1"/>
          <w:iCs w:val="1"/>
        </w:rPr>
        <w:t>grid</w:t>
      </w:r>
      <w:r w:rsidR="1CAFCF7F">
        <w:rPr/>
        <w:t>.</w:t>
      </w:r>
    </w:p>
    <w:p w:rsidR="00CA403A" w:rsidRDefault="001F09D5" w14:paraId="31E8052D" w14:textId="136AC5A9" w14:noSpellErr="1">
      <w:pPr>
        <w:pStyle w:val="Ttulo5"/>
        <w:rPr/>
      </w:pPr>
      <w:bookmarkStart w:name="_Toc489029840" w:id="252"/>
      <w:r w:rsidR="1CAFCF7F">
        <w:rPr/>
        <w:t>Editar NUP</w:t>
      </w:r>
      <w:bookmarkEnd w:id="252"/>
    </w:p>
    <w:p w:rsidR="00CA403A" w:rsidRDefault="008B1762" w14:paraId="2D1B69F0" w14:textId="40FADB03" w14:noSpellErr="1">
      <w:pPr>
        <w:pStyle w:val="DefaultStyle"/>
      </w:pPr>
      <w:r w:rsidR="1CAFCF7F">
        <w:rPr/>
        <w:t>Ao selecionar a opção “</w:t>
      </w:r>
      <w:r w:rsidR="1CAFCF7F">
        <w:rPr/>
        <w:t>Editar NUP</w:t>
      </w:r>
      <w:r w:rsidR="1CAFCF7F">
        <w:rPr/>
        <w:t xml:space="preserve">”, o </w:t>
      </w:r>
      <w:r w:rsidR="1CAFCF7F">
        <w:rPr/>
        <w:t>processo/documento avulso</w:t>
      </w:r>
      <w:r w:rsidR="1CAFCF7F">
        <w:rPr/>
        <w:t xml:space="preserve"> selecionado será aberto. </w:t>
      </w:r>
    </w:p>
    <w:p w:rsidR="00661170" w:rsidRDefault="00661170" w14:paraId="11769BFE" w14:textId="7411FF47" w14:noSpellErr="1">
      <w:pPr>
        <w:pStyle w:val="Ttulo5"/>
        <w:rPr/>
      </w:pPr>
      <w:bookmarkStart w:name="_Toc489029841" w:id="253"/>
      <w:r w:rsidR="1CAFCF7F">
        <w:rPr/>
        <w:t>Criar Tarefa</w:t>
      </w:r>
      <w:bookmarkEnd w:id="253"/>
    </w:p>
    <w:p w:rsidR="00661170" w:rsidP="00661170" w:rsidRDefault="00661170" w14:paraId="2D1CBFDE" w14:textId="2B8E9A1E" w14:noSpellErr="1">
      <w:r w:rsidR="1CAFCF7F">
        <w:rPr/>
        <w:t>Este atalho serve para criar uma nova tarefa aproveitando os dados da comunicação selecionada.</w:t>
      </w:r>
    </w:p>
    <w:p w:rsidR="00661170" w:rsidP="00661170" w:rsidRDefault="00661170" w14:paraId="42F9726D" w14:textId="45128764" w14:noSpellErr="1">
      <w:r w:rsidR="1CAFCF7F">
        <w:rPr/>
        <w:t xml:space="preserve">Em muitas situações, para que um usuário possa </w:t>
      </w:r>
      <w:r w:rsidR="1CAFCF7F">
        <w:rPr/>
        <w:t>trabalhar com a sua comunicação</w:t>
      </w:r>
      <w:r w:rsidR="1CAFCF7F">
        <w:rPr/>
        <w:t>, há necessidade de que novas tarefas sejam abertas para outros usuários.</w:t>
      </w:r>
    </w:p>
    <w:p w:rsidRPr="00661170" w:rsidR="00661170" w:rsidP="00661170" w:rsidRDefault="00661170" w14:paraId="0E4B2689" w14:textId="184E5CFF" w14:noSpellErr="1">
      <w:r w:rsidR="1CAFCF7F">
        <w:rPr/>
        <w:t>Este atalho facilita esse processo.</w:t>
      </w:r>
    </w:p>
    <w:p w:rsidR="006D73E7" w:rsidRDefault="006D73E7" w14:paraId="0FBBE6D2" w14:textId="42B39489" w14:noSpellErr="1">
      <w:pPr>
        <w:pStyle w:val="Ttulo5"/>
        <w:rPr/>
      </w:pPr>
      <w:bookmarkStart w:name="_Toc489029842" w:id="254"/>
      <w:r w:rsidR="1CAFCF7F">
        <w:rPr/>
        <w:t xml:space="preserve">Criar </w:t>
      </w:r>
      <w:r w:rsidR="1CAFCF7F">
        <w:rPr/>
        <w:t>Anexo</w:t>
      </w:r>
      <w:bookmarkEnd w:id="254"/>
    </w:p>
    <w:p w:rsidR="003442C1" w:rsidP="003442C1" w:rsidRDefault="003442C1" w14:paraId="72B8D0D3" w14:textId="77777777" w14:noSpellErr="1">
      <w:r w:rsidR="1CAFCF7F">
        <w:rPr/>
        <w:t>O processo de criação de um anexo no SAPIENS envolve a criação de uma nova minuta (o anexo) e a posterior vinculação à minuta principal, na modalidade anexo.</w:t>
      </w:r>
    </w:p>
    <w:p w:rsidR="003442C1" w:rsidP="003442C1" w:rsidRDefault="003442C1" w14:paraId="3730111C" w14:textId="6B3145EA" w14:noSpellErr="1">
      <w:r w:rsidR="1CAFCF7F">
        <w:rPr/>
        <w:t>Para facilitar o processo, o SAPIENS possui o atalho “Criar Anexo” na comuni</w:t>
      </w:r>
      <w:r w:rsidR="1CAFCF7F">
        <w:rPr/>
        <w:t>ca</w:t>
      </w:r>
      <w:r w:rsidR="1CAFCF7F">
        <w:rPr/>
        <w:t>ção, com duas variações.</w:t>
      </w:r>
    </w:p>
    <w:p w:rsidR="00F27145" w:rsidP="00F27145" w:rsidRDefault="00F27145" w14:paraId="4B06109C" w14:textId="77777777" w14:noSpellErr="1">
      <w:r w:rsidR="1CAFCF7F">
        <w:rPr/>
        <w:t>Ao clicar “Por Upload”, a tela de upload é imediatamente aberta. Após o upload, o SAPIENS automaticamente cria a nova minuta (o anexo) e efetua a vinculação automaticamente. Nessa ferramenta, é possível escolher desde logo o tipo de documento do anexo que está sendo criado, na própria tela de upload.</w:t>
      </w:r>
    </w:p>
    <w:p w:rsidR="00F27145" w:rsidP="00F27145" w:rsidRDefault="00F27145" w14:paraId="42B81C6B" w14:textId="77777777" w14:noSpellErr="1">
      <w:r w:rsidR="1CAFCF7F">
        <w:rPr/>
        <w:t xml:space="preserve">Ao clicar em “Por Cópia”, uma janela de seleção com os documentos que já estão juntados no NUP é exibida. Ao selecionar o documento, o SAPIENS cria uma cópia e a anexa à minuta objeto da ferramenta. </w:t>
      </w:r>
    </w:p>
    <w:p w:rsidR="00F27145" w:rsidP="00F27145" w:rsidRDefault="00F27145" w14:paraId="2C27165B" w14:textId="77777777" w14:noSpellErr="1">
      <w:r w:rsidR="1CAFCF7F">
        <w:rPr/>
        <w:t>É possível criar anexos em bloco.</w:t>
      </w:r>
    </w:p>
    <w:p w:rsidR="006B1BFE" w:rsidP="006B1BFE" w:rsidRDefault="006B1BFE" w14:paraId="4FDED731" w14:textId="17BA5B7D" w14:noSpellErr="1">
      <w:pPr>
        <w:pStyle w:val="Ttulo5"/>
        <w:rPr/>
      </w:pPr>
      <w:bookmarkStart w:name="_Toc489029843" w:id="255"/>
      <w:r w:rsidR="1CAFCF7F">
        <w:rPr/>
        <w:t>Remover Anexos</w:t>
      </w:r>
      <w:bookmarkEnd w:id="255"/>
    </w:p>
    <w:p w:rsidR="006B1BFE" w:rsidP="006B1BFE" w:rsidRDefault="006B1BFE" w14:paraId="32F26285" w14:textId="34117488" w14:noSpellErr="1">
      <w:r w:rsidR="1CAFCF7F">
        <w:rPr/>
        <w:t>Essa ferramenta permite excluir os anexos que a minuta da comunicação eventualmente possua.</w:t>
      </w:r>
    </w:p>
    <w:p w:rsidRPr="006B1BFE" w:rsidR="006B1BFE" w:rsidP="006B1BFE" w:rsidRDefault="006B1BFE" w14:paraId="01585069" w14:textId="2A4D38D1" w14:noSpellErr="1">
      <w:r w:rsidR="1CAFCF7F">
        <w:rPr/>
        <w:t>Atenção, pois não é possível selecionar um anexo específico e todos serão removidos conjuntamente.</w:t>
      </w:r>
    </w:p>
    <w:p w:rsidR="00CA403A" w:rsidRDefault="008B1762" w14:paraId="7B4FE892" w14:textId="23B4516B" w14:noSpellErr="1">
      <w:pPr>
        <w:pStyle w:val="Ttulo5"/>
        <w:rPr/>
      </w:pPr>
      <w:bookmarkStart w:name="_Toc489029844" w:id="256"/>
      <w:r w:rsidR="1CAFCF7F">
        <w:rPr/>
        <w:t>Remeter</w:t>
      </w:r>
      <w:bookmarkEnd w:id="256"/>
    </w:p>
    <w:p w:rsidR="00CA403A" w:rsidRDefault="008B1762" w14:paraId="439A3382" w14:textId="356AF7F5" w14:noSpellErr="1">
      <w:pPr>
        <w:pStyle w:val="DefaultStyle"/>
      </w:pPr>
      <w:r w:rsidR="1CAFCF7F">
        <w:rPr/>
        <w:t xml:space="preserve">Após </w:t>
      </w:r>
      <w:r w:rsidR="1CAFCF7F">
        <w:rPr/>
        <w:t xml:space="preserve">a </w:t>
      </w:r>
      <w:r w:rsidR="1CAFCF7F">
        <w:rPr/>
        <w:t xml:space="preserve">criação da Comunicação e a edição da correspondente </w:t>
      </w:r>
      <w:r w:rsidR="1CAFCF7F">
        <w:rPr/>
        <w:t>minuta</w:t>
      </w:r>
      <w:r w:rsidR="1CAFCF7F">
        <w:rPr/>
        <w:t xml:space="preserve"> na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 xml:space="preserve">rabalho, o </w:t>
      </w:r>
      <w:r w:rsidR="1CAFCF7F">
        <w:rPr/>
        <w:t>usuário</w:t>
      </w:r>
      <w:r w:rsidR="1CAFCF7F">
        <w:rPr/>
        <w:t xml:space="preserve"> deverá realiza</w:t>
      </w:r>
      <w:r w:rsidR="1CAFCF7F">
        <w:rPr/>
        <w:t>r</w:t>
      </w:r>
      <w:r w:rsidR="1CAFCF7F">
        <w:rPr/>
        <w:t xml:space="preserve"> a </w:t>
      </w:r>
      <w:r w:rsidR="1CAFCF7F">
        <w:rPr/>
        <w:t>r</w:t>
      </w:r>
      <w:r w:rsidR="1CAFCF7F">
        <w:rPr/>
        <w:t xml:space="preserve">emessa da </w:t>
      </w:r>
      <w:r w:rsidR="1CAFCF7F">
        <w:rPr/>
        <w:t>c</w:t>
      </w:r>
      <w:r w:rsidR="1CAFCF7F">
        <w:rPr/>
        <w:t>omunicação.</w:t>
      </w:r>
    </w:p>
    <w:p w:rsidR="00CA403A" w:rsidRDefault="008B1762" w14:paraId="0DB6CF7B" w14:textId="66E56BA7" w14:noSpellErr="1">
      <w:r w:rsidR="1CAFCF7F">
        <w:rPr/>
        <w:t xml:space="preserve">A </w:t>
      </w:r>
      <w:r w:rsidR="1CAFCF7F">
        <w:rPr/>
        <w:t>r</w:t>
      </w:r>
      <w:r w:rsidR="1CAFCF7F">
        <w:rPr/>
        <w:t xml:space="preserve">emessa da </w:t>
      </w:r>
      <w:r w:rsidR="1CAFCF7F">
        <w:rPr/>
        <w:t>c</w:t>
      </w:r>
      <w:r w:rsidR="1CAFCF7F">
        <w:rPr/>
        <w:t xml:space="preserve">omunicação torna-a imutável, realizando a juntada da </w:t>
      </w:r>
      <w:r w:rsidR="1CAFCF7F">
        <w:rPr/>
        <w:t>minuta</w:t>
      </w:r>
      <w:r w:rsidR="1CAFCF7F">
        <w:rPr/>
        <w:t xml:space="preserve"> que se encontra na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 xml:space="preserve">rabalho do </w:t>
      </w:r>
      <w:r w:rsidR="1CAFCF7F">
        <w:rPr/>
        <w:t>usuário</w:t>
      </w:r>
      <w:r w:rsidR="1CAFCF7F">
        <w:rPr/>
        <w:t xml:space="preserve"> no </w:t>
      </w:r>
      <w:r w:rsidR="1CAFCF7F">
        <w:rPr/>
        <w:t>processo/documento avulso</w:t>
      </w:r>
      <w:r w:rsidR="1CAFCF7F">
        <w:rPr/>
        <w:t xml:space="preserve"> correspondente.</w:t>
      </w:r>
    </w:p>
    <w:p w:rsidR="00CA403A" w:rsidRDefault="008B1762" w14:paraId="39425F93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Atenção, pois a juntada não poderá ser desfeita!</w:t>
      </w:r>
    </w:p>
    <w:p w:rsidR="002E5A7C" w:rsidRDefault="002E5A7C" w14:paraId="3E660F0F" w14:textId="46EA281E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No caso de destinatários</w:t>
      </w:r>
      <w:r w:rsidR="1CAFCF7F">
        <w:rPr/>
        <w:t xml:space="preserve"> externos</w:t>
      </w:r>
      <w:r w:rsidR="1CAFCF7F">
        <w:rPr/>
        <w:t xml:space="preserve"> “conveniados”, haverá a remessa eletrônica automaticamente!</w:t>
      </w:r>
    </w:p>
    <w:p w:rsidR="005759DA" w:rsidRDefault="005759DA" w14:paraId="2011F0D9" w14:textId="29A291D3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No caso de comunicação interna, destinada a uma unidade da AGU que utiliza o SAPIENS, um NUP será criado automaticamente com a cópia da comunicação, e o protocolo da unidade de destino receberá uma tarefa.</w:t>
      </w:r>
    </w:p>
    <w:p w:rsidR="00CA403A" w:rsidRDefault="008B1762" w14:paraId="42596597" w14:textId="5C13E69A" w14:noSpellErr="1">
      <w:pPr>
        <w:pStyle w:val="DefaultStyle"/>
      </w:pPr>
      <w:r w:rsidR="1CAFCF7F">
        <w:rPr/>
        <w:t xml:space="preserve">Após marcar a </w:t>
      </w:r>
      <w:r w:rsidR="1CAFCF7F">
        <w:rPr/>
        <w:t>r</w:t>
      </w:r>
      <w:r w:rsidR="1CAFCF7F">
        <w:rPr/>
        <w:t>emessa</w:t>
      </w:r>
      <w:r w:rsidR="1CAFCF7F">
        <w:rPr/>
        <w:t xml:space="preserve"> simples</w:t>
      </w:r>
      <w:r w:rsidR="1CAFCF7F">
        <w:rPr/>
        <w:t xml:space="preserve"> no SAPIENS, é responsabilidade do </w:t>
      </w:r>
      <w:r w:rsidR="1CAFCF7F">
        <w:rPr/>
        <w:t>usuário</w:t>
      </w:r>
      <w:r w:rsidR="1CAFCF7F">
        <w:rPr/>
        <w:t xml:space="preserve"> providenciar o envio da </w:t>
      </w:r>
      <w:r w:rsidR="1CAFCF7F">
        <w:rPr/>
        <w:t>c</w:t>
      </w:r>
      <w:r w:rsidR="1CAFCF7F">
        <w:rPr/>
        <w:t xml:space="preserve">omunicação para o </w:t>
      </w:r>
      <w:r w:rsidR="1CAFCF7F">
        <w:rPr/>
        <w:t>d</w:t>
      </w:r>
      <w:r w:rsidR="1CAFCF7F">
        <w:rPr/>
        <w:t>estinatário</w:t>
      </w:r>
      <w:r w:rsidR="1CAFCF7F">
        <w:rPr/>
        <w:t xml:space="preserve"> comum, não conveniado</w:t>
      </w:r>
      <w:r w:rsidR="1CAFCF7F">
        <w:rPr/>
        <w:t xml:space="preserve">, preparando a impressão, envelope e postagem nos Correios ou Malote, de acordo com as regras de expedição de sua </w:t>
      </w:r>
      <w:r w:rsidR="1CAFCF7F">
        <w:rPr/>
        <w:t>unidade</w:t>
      </w:r>
      <w:r w:rsidR="1CAFCF7F">
        <w:rPr/>
        <w:t>.</w:t>
      </w:r>
    </w:p>
    <w:p w:rsidR="009A18A8" w:rsidRDefault="009A18A8" w14:paraId="02827C3D" w14:textId="147551F7">
      <w:pPr>
        <w:pStyle w:val="DefaultStyle"/>
      </w:pPr>
      <w:r w:rsidR="1CAFCF7F">
        <w:rPr/>
        <w:t xml:space="preserve">Agora também é possível solicitar a remessa da comunicação via serviço </w:t>
      </w:r>
      <w:proofErr w:type="spellStart"/>
      <w:r w:rsidR="1CAFCF7F">
        <w:rPr/>
        <w:t>e-CARTA</w:t>
      </w:r>
      <w:proofErr w:type="spellEnd"/>
      <w:r w:rsidR="1CAFCF7F">
        <w:rPr/>
        <w:t xml:space="preserve"> dos Correios. Nessa modalidade de remessa, os Correios irão receber eletronicamente um pedido de impressão e </w:t>
      </w:r>
      <w:proofErr w:type="spellStart"/>
      <w:r w:rsidR="1CAFCF7F">
        <w:rPr/>
        <w:t>envelopagem</w:t>
      </w:r>
      <w:proofErr w:type="spellEnd"/>
      <w:r w:rsidR="1CAFCF7F">
        <w:rPr/>
        <w:t xml:space="preserve"> da comunicação, fazendo a entrega da correspondência e a digitalização do AR.</w:t>
      </w:r>
    </w:p>
    <w:p w:rsidR="004B37DF" w:rsidP="004B37DF" w:rsidRDefault="004B37DF" w14:paraId="36CB71AA" w14:textId="25DA985D">
      <w:pPr>
        <w:pStyle w:val="DefaultStyle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 xml:space="preserve">Atenção, na modalidade </w:t>
      </w:r>
      <w:proofErr w:type="spellStart"/>
      <w:r w:rsidR="1CAFCF7F">
        <w:rPr/>
        <w:t>e-CARTA</w:t>
      </w:r>
      <w:proofErr w:type="spellEnd"/>
      <w:r w:rsidR="1CAFCF7F">
        <w:rPr/>
        <w:t xml:space="preserve"> não é o ofício em si que será impresso pelos Correios, mas sim um documento que contém um “link” para que o destinatário acesse o documento completo, com anexo, via Internet, no SAPIENS.</w:t>
      </w:r>
    </w:p>
    <w:p w:rsidR="00CA403A" w:rsidRDefault="002E5A7C" w14:paraId="7A9B2DDD" w14:textId="590DE1E6" w14:noSpellErr="1">
      <w:pPr>
        <w:pStyle w:val="Ttulo5"/>
        <w:rPr/>
      </w:pPr>
      <w:bookmarkStart w:name="_Toc489029845" w:id="257"/>
      <w:r w:rsidR="1CAFCF7F">
        <w:rPr/>
        <w:t>Juntar</w:t>
      </w:r>
      <w:r w:rsidR="1CAFCF7F">
        <w:rPr/>
        <w:t xml:space="preserve"> Resposta</w:t>
      </w:r>
      <w:bookmarkEnd w:id="257"/>
    </w:p>
    <w:p w:rsidR="006B1BFE" w:rsidRDefault="006B1BFE" w14:paraId="6F896F02" w14:textId="005A1E66" w14:noSpellErr="1">
      <w:pPr>
        <w:pStyle w:val="DefaultStyle"/>
      </w:pPr>
      <w:r w:rsidR="1CAFCF7F">
        <w:rPr/>
        <w:t>É possível realizar a juntada de uma resposta de comunicação de duas formas.</w:t>
      </w:r>
    </w:p>
    <w:p w:rsidR="006B1BFE" w:rsidP="006B1BFE" w:rsidRDefault="006B1BFE" w14:paraId="204F50BE" w14:textId="09BDE963" w14:noSpellErr="1">
      <w:r w:rsidR="1CAFCF7F">
        <w:rPr/>
        <w:t>Na opção “Upload”, a tela de upload é imediatamente aberta para a escolha do arquivo. Nessa ferramenta, é possível escolher desde logo o tipo de documento do anexo que está sendo criado, na própria tela de upload.</w:t>
      </w:r>
    </w:p>
    <w:p w:rsidR="00CA403A" w:rsidRDefault="006B1BFE" w14:paraId="2E3B7996" w14:textId="242AA78A">
      <w:pPr>
        <w:pStyle w:val="DefaultStyle"/>
      </w:pPr>
      <w:r w:rsidR="1CAFCF7F">
        <w:rPr/>
        <w:t xml:space="preserve">Na opção “Minuta”, </w:t>
      </w:r>
      <w:r w:rsidR="1CAFCF7F">
        <w:rPr/>
        <w:t xml:space="preserve">deverá ocorrer inicialmente o procedimento normal de criação de uma </w:t>
      </w:r>
      <w:r w:rsidR="1CAFCF7F">
        <w:rPr/>
        <w:t>minuta</w:t>
      </w:r>
      <w:r w:rsidR="1CAFCF7F">
        <w:rPr/>
        <w:t xml:space="preserve"> na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 xml:space="preserve">rabalho, digitalização do </w:t>
      </w:r>
      <w:r w:rsidR="1CAFCF7F">
        <w:rPr/>
        <w:t>documento</w:t>
      </w:r>
      <w:r w:rsidR="1CAFCF7F">
        <w:rPr/>
        <w:t xml:space="preserve">, atribuição de </w:t>
      </w:r>
      <w:proofErr w:type="spellStart"/>
      <w:r w:rsidR="1CAFCF7F">
        <w:rPr/>
        <w:t>metadados</w:t>
      </w:r>
      <w:proofErr w:type="spellEnd"/>
      <w:r w:rsidR="1CAFCF7F">
        <w:rPr/>
        <w:t>, etc.</w:t>
      </w:r>
      <w:r w:rsidR="1CAFCF7F">
        <w:rPr/>
        <w:t xml:space="preserve"> Uma tela de seleção de minutas será aberta.</w:t>
      </w:r>
    </w:p>
    <w:p w:rsidR="00CA403A" w:rsidRDefault="008B1762" w14:paraId="3AB44489" w14:textId="00E87448" w14:noSpellErr="1">
      <w:pPr>
        <w:pStyle w:val="DefaultStyle"/>
      </w:pPr>
      <w:r w:rsidR="1CAFCF7F">
        <w:rPr/>
        <w:t>Após, deve-se utilizar o procedimento de “</w:t>
      </w:r>
      <w:r w:rsidR="1CAFCF7F">
        <w:rPr/>
        <w:t>Juntar</w:t>
      </w:r>
      <w:r w:rsidR="1CAFCF7F">
        <w:rPr/>
        <w:t xml:space="preserve"> Resposta” para que a </w:t>
      </w:r>
      <w:r w:rsidR="1CAFCF7F">
        <w:rPr/>
        <w:t>minuta</w:t>
      </w:r>
      <w:r w:rsidR="1CAFCF7F">
        <w:rPr/>
        <w:t xml:space="preserve"> que está na </w:t>
      </w:r>
      <w:r w:rsidR="1CAFCF7F">
        <w:rPr/>
        <w:t>á</w:t>
      </w:r>
      <w:r w:rsidR="1CAFCF7F">
        <w:rPr/>
        <w:t xml:space="preserve">rea de </w:t>
      </w:r>
      <w:r w:rsidR="1CAFCF7F">
        <w:rPr/>
        <w:t>t</w:t>
      </w:r>
      <w:r w:rsidR="1CAFCF7F">
        <w:rPr/>
        <w:t xml:space="preserve">rabalho seja juntada ao </w:t>
      </w:r>
      <w:r w:rsidR="1CAFCF7F">
        <w:rPr/>
        <w:t>processo/documento avulso</w:t>
      </w:r>
      <w:r w:rsidR="1CAFCF7F">
        <w:rPr/>
        <w:t>.</w:t>
      </w:r>
    </w:p>
    <w:p w:rsidR="006D73E7" w:rsidP="006D73E7" w:rsidRDefault="006D73E7" w14:paraId="30B61BD4" w14:textId="422AFE9F" w14:noSpellErr="1">
      <w:pPr>
        <w:pStyle w:val="DefaultStyle"/>
      </w:pPr>
      <w:r w:rsidR="1CAFCF7F">
        <w:rPr/>
        <w:t xml:space="preserve">A </w:t>
      </w:r>
      <w:r w:rsidR="1CAFCF7F">
        <w:rPr/>
        <w:t>c</w:t>
      </w:r>
      <w:r w:rsidR="1CAFCF7F">
        <w:rPr/>
        <w:t>omunicação será marcada como respondida.</w:t>
      </w:r>
    </w:p>
    <w:p w:rsidR="00CA403A" w:rsidRDefault="008B1762" w14:paraId="5556689C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Atenção, pois a juntada não poderá ser desfeita!</w:t>
      </w:r>
    </w:p>
    <w:p w:rsidR="00461761" w:rsidP="00461761" w:rsidRDefault="00461761" w14:paraId="7BED8BC6" w14:textId="77777777" w14:noSpellErr="1">
      <w:pPr>
        <w:pStyle w:val="Ttulo5"/>
        <w:rPr/>
      </w:pPr>
      <w:bookmarkStart w:name="_Toc489029846" w:id="258"/>
      <w:r w:rsidR="1CAFCF7F">
        <w:rPr/>
        <w:t>Etiquetar</w:t>
      </w:r>
      <w:bookmarkEnd w:id="258"/>
    </w:p>
    <w:p w:rsidR="00461761" w:rsidP="00461761" w:rsidRDefault="00461761" w14:paraId="6E2AD300" w14:textId="003B6FF7" w14:noSpellErr="1">
      <w:r w:rsidR="1CAFCF7F">
        <w:rPr/>
        <w:t>Este atalho serve para criar etiquetas de maneira simplificada em comunicações, inclusive em lote.</w:t>
      </w:r>
    </w:p>
    <w:p w:rsidR="00461761" w:rsidP="00461761" w:rsidRDefault="00461761" w14:paraId="0342FE12" w14:textId="4E1E1E00" w14:noSpellErr="1">
      <w:r w:rsidR="1CAFCF7F">
        <w:rPr/>
        <w:t xml:space="preserve">A etiqueta cadastrada nas comunicações </w:t>
      </w:r>
      <w:r w:rsidRPr="1CAFCF7F" w:rsidR="1CAFCF7F">
        <w:rPr>
          <w:b w:val="1"/>
          <w:bCs w:val="1"/>
          <w:u w:val="single"/>
        </w:rPr>
        <w:t>internas</w:t>
      </w:r>
      <w:r w:rsidRPr="1CAFCF7F" w:rsidR="1CAFCF7F">
        <w:rPr>
          <w:b w:val="1"/>
          <w:bCs w:val="1"/>
          <w:u w:val="single"/>
        </w:rPr>
        <w:t xml:space="preserve"> </w:t>
      </w:r>
      <w:r w:rsidR="1CAFCF7F">
        <w:rPr/>
        <w:t>migram para a tarefa que é aberta no protocolo da unidade de destino.</w:t>
      </w:r>
    </w:p>
    <w:p w:rsidRPr="00461761" w:rsidR="00461761" w:rsidP="00461761" w:rsidRDefault="00461761" w14:paraId="734235FD" w14:textId="4AD96CC7" w14:noSpellErr="1">
      <w:r w:rsidR="1CAFCF7F">
        <w:rPr/>
        <w:t>Com isso, a etiqueta pode ser usada para facilitar a triagem na unidade de destino da comunicação interna.</w:t>
      </w:r>
    </w:p>
    <w:p w:rsidR="00CA403A" w:rsidRDefault="008B1762" w14:paraId="6EF80548" w14:textId="77777777" w14:noSpellErr="1">
      <w:pPr>
        <w:pStyle w:val="Ttulo5"/>
        <w:rPr/>
      </w:pPr>
      <w:bookmarkStart w:name="_Toc489029847" w:id="259"/>
      <w:r w:rsidR="1CAFCF7F">
        <w:rPr/>
        <w:t>Encerrar</w:t>
      </w:r>
      <w:bookmarkEnd w:id="259"/>
    </w:p>
    <w:p w:rsidR="00CA403A" w:rsidRDefault="008B1762" w14:paraId="3BEF887A" w14:textId="370F8148" w14:noSpellErr="1">
      <w:pPr>
        <w:pStyle w:val="DefaultStyle"/>
      </w:pPr>
      <w:r w:rsidR="1CAFCF7F">
        <w:rPr/>
        <w:t xml:space="preserve">Mesmo quando já respondida, a </w:t>
      </w:r>
      <w:r w:rsidR="1CAFCF7F">
        <w:rPr/>
        <w:t>c</w:t>
      </w:r>
      <w:r w:rsidR="1CAFCF7F">
        <w:rPr/>
        <w:t xml:space="preserve">omunicação continua no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</w:t>
      </w:r>
      <w:r w:rsidR="1CAFCF7F">
        <w:rPr/>
        <w:t>juntada</w:t>
      </w:r>
      <w:r w:rsidR="1CAFCF7F">
        <w:rPr/>
        <w:t xml:space="preserve">s do </w:t>
      </w:r>
      <w:r w:rsidR="1CAFCF7F">
        <w:rPr/>
        <w:t>painel do usuário</w:t>
      </w:r>
      <w:r w:rsidR="1CAFCF7F">
        <w:rPr/>
        <w:t xml:space="preserve">, justamente para que o </w:t>
      </w:r>
      <w:r w:rsidR="1CAFCF7F">
        <w:rPr/>
        <w:t>usuário</w:t>
      </w:r>
      <w:r w:rsidR="1CAFCF7F">
        <w:rPr/>
        <w:t xml:space="preserve"> tenha ciência dela.</w:t>
      </w:r>
    </w:p>
    <w:p w:rsidR="00CA403A" w:rsidRDefault="008B1762" w14:paraId="6F538AC2" w14:textId="1CA79EE7" w14:noSpellErr="1">
      <w:pPr>
        <w:pStyle w:val="DefaultStyle"/>
      </w:pPr>
      <w:r w:rsidR="1CAFCF7F">
        <w:rPr/>
        <w:t xml:space="preserve">Assim, quando o </w:t>
      </w:r>
      <w:r w:rsidR="1CAFCF7F">
        <w:rPr/>
        <w:t>usuário</w:t>
      </w:r>
      <w:r w:rsidR="1CAFCF7F">
        <w:rPr/>
        <w:t xml:space="preserve"> não tiver mais interesse em acompanhar uma </w:t>
      </w:r>
      <w:r w:rsidR="1CAFCF7F">
        <w:rPr/>
        <w:t>c</w:t>
      </w:r>
      <w:r w:rsidR="1CAFCF7F">
        <w:rPr/>
        <w:t xml:space="preserve">omunicação em seu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, poderá encerrá-la, independentemente de ter sido respondida ou não. </w:t>
      </w:r>
    </w:p>
    <w:p w:rsidR="0018716E" w:rsidRDefault="008B1762" w14:paraId="72FF1787" w14:textId="6587BB83" w14:noSpellErr="1">
      <w:pPr>
        <w:pStyle w:val="DefaultStyle"/>
      </w:pPr>
      <w:r w:rsidR="1CAFCF7F">
        <w:rPr/>
        <w:t xml:space="preserve">A </w:t>
      </w:r>
      <w:r w:rsidR="1CAFCF7F">
        <w:rPr/>
        <w:t>c</w:t>
      </w:r>
      <w:r w:rsidR="1CAFCF7F">
        <w:rPr/>
        <w:t xml:space="preserve">omunicação encerrada permanece ativa para todos os efeitos, exceto quanto a visualização do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do </w:t>
      </w:r>
      <w:r w:rsidR="1CAFCF7F">
        <w:rPr/>
        <w:t>usuário</w:t>
      </w:r>
      <w:r w:rsidR="1CAFCF7F">
        <w:rPr/>
        <w:t xml:space="preserve"> que a criou. </w:t>
      </w:r>
    </w:p>
    <w:p w:rsidR="00EB55BC" w:rsidP="1CAFCF7F" w:rsidRDefault="00EB55BC" w14:paraId="0270DCCC" w14:noSpellErr="1" w14:textId="480A83CC">
      <w:pPr>
        <w:pStyle w:val="DefaultStyle"/>
      </w:pPr>
      <w:r w:rsidR="1CAFCF7F">
        <w:rPr/>
        <w:t>Atenção, o próprio usuário ou o coordenador do setor de origem da comunicação podem reativar a comunicação com a ferramenta “Reativar”, na aba Comunicações do Editar NUP</w:t>
      </w:r>
      <w:r w:rsidR="1CAFCF7F">
        <w:rPr/>
        <w:t>.</w:t>
      </w:r>
    </w:p>
    <w:p w:rsidR="00D8328B" w:rsidP="00D8328B" w:rsidRDefault="00D8328B" w14:paraId="41B76BFF" w14:textId="6CDD49E6" w14:noSpellErr="1">
      <w:pPr>
        <w:pStyle w:val="Ttulo5"/>
        <w:rPr/>
      </w:pPr>
      <w:bookmarkStart w:name="_Toc489029849" w:id="261"/>
      <w:r w:rsidR="1CAFCF7F">
        <w:rPr/>
        <w:t>Reiterar</w:t>
      </w:r>
      <w:bookmarkEnd w:id="261"/>
    </w:p>
    <w:p w:rsidR="00D8328B" w:rsidP="00D8328B" w:rsidRDefault="00D8328B" w14:paraId="651C9523" w14:textId="77777777" w14:noSpellErr="1">
      <w:r w:rsidR="1CAFCF7F">
        <w:rPr/>
        <w:t>A ferramenta “Reiterar” se aplica exclusivamente à comunicação interna, permitindo a automatização do procedimento de reiteração.</w:t>
      </w:r>
    </w:p>
    <w:p w:rsidR="00D8328B" w:rsidP="00D8328B" w:rsidRDefault="00D8328B" w14:paraId="5007F8BF" w14:textId="77777777" w14:noSpellErr="1">
      <w:r w:rsidR="1CAFCF7F">
        <w:rPr/>
        <w:t>O SAPIENS abrirá uma tarefa no protocolo da unidade de destino, utilizando a distribuição automática.</w:t>
      </w:r>
    </w:p>
    <w:p w:rsidRPr="00D8328B" w:rsidR="00D8328B" w:rsidP="00D8328B" w:rsidRDefault="00D8328B" w14:paraId="6F716930" w14:textId="0C0C9F33" w14:noSpellErr="1">
      <w:r w:rsidR="1CAFCF7F">
        <w:rPr/>
        <w:t>Uma coluna com a data da reiteração, quando houver, está disponível.</w:t>
      </w:r>
    </w:p>
    <w:p w:rsidR="002E5A7C" w:rsidP="006B1BFE" w:rsidRDefault="002E5A7C" w14:paraId="70C18DB3" w14:textId="5724007A" w14:noSpellErr="1">
      <w:pPr>
        <w:pStyle w:val="Ttulo5"/>
        <w:rPr/>
      </w:pPr>
      <w:bookmarkStart w:name="_Toc489029850" w:id="262"/>
      <w:r w:rsidR="1CAFCF7F">
        <w:rPr/>
        <w:t>Redistribuir</w:t>
      </w:r>
      <w:bookmarkEnd w:id="262"/>
    </w:p>
    <w:p w:rsidR="002E5A7C" w:rsidP="002E5A7C" w:rsidRDefault="002E5A7C" w14:paraId="4178ECDF" w14:textId="2FB1E2E1" w14:noSpellErr="1">
      <w:r w:rsidR="1CAFCF7F">
        <w:rPr/>
        <w:t>As comunicações de um usuário podem ser redistribuídas para outro usuário, o que se torna especialmente útil em caso de férias, remoções, ou mesmo em casos de reorganização</w:t>
      </w:r>
      <w:r w:rsidR="1CAFCF7F">
        <w:rPr/>
        <w:t xml:space="preserve"> </w:t>
      </w:r>
      <w:r w:rsidR="1CAFCF7F">
        <w:rPr/>
        <w:t>interna de serviço no setor.</w:t>
      </w:r>
    </w:p>
    <w:p w:rsidR="002E5A7C" w:rsidP="002E5A7C" w:rsidRDefault="002E5A7C" w14:paraId="26B6AD03" w14:textId="67294EE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6C4F4F2" wp14:editId="1D6F99AD">
            <wp:extent cx="5400040" cy="1561916"/>
            <wp:effectExtent l="0" t="0" r="0" b="635"/>
            <wp:docPr id="167" name="Image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6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7C" w:rsidP="006B1BFE" w:rsidRDefault="002E5A7C" w14:paraId="5D6750F8" w14:textId="2477B9EB" w14:noSpellErr="1">
      <w:pPr>
        <w:pStyle w:val="Ttulo5"/>
        <w:rPr/>
      </w:pPr>
      <w:bookmarkStart w:name="_Toc489029851" w:id="263"/>
      <w:r w:rsidR="1CAFCF7F">
        <w:rPr/>
        <w:t>Assinar</w:t>
      </w:r>
      <w:bookmarkEnd w:id="263"/>
    </w:p>
    <w:p w:rsidR="002E5A7C" w:rsidP="002E5A7C" w:rsidRDefault="002E5A7C" w14:paraId="1EA5F7C7" w14:textId="2D552898" w14:noSpellErr="1">
      <w:r w:rsidR="1CAFCF7F">
        <w:rPr/>
        <w:t>A opção “Assinar” serve para assinar digitalmente uma minuta a partir da aba comunicações do painel do usuário, inclusive em lote (no máximo 10 componentes digitais por vez).</w:t>
      </w:r>
    </w:p>
    <w:p w:rsidR="002E5A7C" w:rsidP="002E5A7C" w:rsidRDefault="002E5A7C" w14:paraId="601F5692" w14:textId="77777777">
      <w:r w:rsidR="1CAFCF7F">
        <w:rPr/>
        <w:t xml:space="preserve">Para assinar digitalmente uma minuta no SAPIENS é necessário possuir um </w:t>
      </w:r>
      <w:proofErr w:type="spellStart"/>
      <w:r w:rsidR="1CAFCF7F">
        <w:rPr/>
        <w:t>token</w:t>
      </w:r>
      <w:proofErr w:type="spellEnd"/>
      <w:r w:rsidR="1CAFCF7F">
        <w:rPr/>
        <w:t xml:space="preserve"> a3 da AGU devidamente instalado e configurado, conforme os tutoriais divulgados pelo Departamento de Tecnologia da Informação da AGU – DTI.</w:t>
      </w:r>
    </w:p>
    <w:p w:rsidR="002E5A7C" w:rsidP="002E5A7C" w:rsidRDefault="002E5A7C" w14:paraId="2D49119B" w14:textId="77777777">
      <w:r w:rsidR="1CAFCF7F">
        <w:rPr/>
        <w:t xml:space="preserve">Caso você deseje utilizar no SAPIENS um </w:t>
      </w:r>
      <w:proofErr w:type="spellStart"/>
      <w:r w:rsidR="1CAFCF7F">
        <w:rPr/>
        <w:t>token</w:t>
      </w:r>
      <w:proofErr w:type="spellEnd"/>
      <w:r w:rsidR="1CAFCF7F">
        <w:rPr/>
        <w:t xml:space="preserve"> não homologado pela AGU, favor entrar em contato com o canal de suporte do DTI.</w:t>
      </w:r>
    </w:p>
    <w:p w:rsidR="002E5A7C" w:rsidP="002E5A7C" w:rsidRDefault="002E5A7C" w14:paraId="673536BB" w14:textId="77777777">
      <w:r w:rsidR="1CAFCF7F">
        <w:rPr/>
        <w:t xml:space="preserve">Se a configuração estiver correta, bastará digitar a senha (PIN) do </w:t>
      </w:r>
      <w:proofErr w:type="spellStart"/>
      <w:r w:rsidR="1CAFCF7F">
        <w:rPr/>
        <w:t>token</w:t>
      </w:r>
      <w:proofErr w:type="spellEnd"/>
      <w:r w:rsidR="1CAFCF7F">
        <w:rPr/>
        <w:t xml:space="preserve"> a3:</w:t>
      </w:r>
    </w:p>
    <w:p w:rsidR="002E5A7C" w:rsidP="002E5A7C" w:rsidRDefault="0064404C" w14:paraId="7F819273" w14:textId="02EC2615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87DB2A5" wp14:editId="493B3491">
            <wp:extent cx="4102735" cy="1487170"/>
            <wp:effectExtent l="0" t="0" r="0" b="0"/>
            <wp:docPr id="250" name="Image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GoBack" w:id="264"/>
      <w:bookmarkEnd w:id="264"/>
    </w:p>
    <w:p w:rsidR="002E5A7C" w:rsidP="002E5A7C" w:rsidRDefault="002E5A7C" w14:paraId="28DC42E9" w14:textId="77777777" w14:noSpellErr="1">
      <w:r w:rsidR="1CAFCF7F">
        <w:rPr/>
        <w:t>Após a inserção da senha (PIN), o componente digital será assinado, passando a constar um cadeado ao seu lado:</w:t>
      </w:r>
    </w:p>
    <w:p w:rsidR="002E5A7C" w:rsidP="002E5A7C" w:rsidRDefault="002E5A7C" w14:paraId="24FFA54F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52AE9D3" wp14:editId="4A590584">
            <wp:extent cx="590550" cy="200025"/>
            <wp:effectExtent l="0" t="0" r="0" b="9525"/>
            <wp:docPr id="175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E5A7C" w:rsidR="002E5A7C" w:rsidP="002E5A7C" w:rsidRDefault="002E5A7C" w14:paraId="4408E64C" w14:textId="543565D4" w14:noSpellErr="1">
      <w:r w:rsidR="1CAFCF7F">
        <w:rPr/>
        <w:t>Um componente digital que tenha sido assinado não poderá mais ser editado no Editor de Textos do SAPIENS. Entretanto, caso todas as assinaturas sejam removidas, o componente voltará a ser editável.</w:t>
      </w:r>
    </w:p>
    <w:p w:rsidR="00CA403A" w:rsidP="0018716E" w:rsidRDefault="009309C2" w14:paraId="3F369B57" w14:textId="77777777" w14:noSpellErr="1">
      <w:pPr>
        <w:pStyle w:val="Ttulo3"/>
        <w:rPr/>
      </w:pPr>
      <w:bookmarkStart w:name="_Toc489029852" w:id="265"/>
      <w:r w:rsidR="1CAFCF7F">
        <w:rPr/>
        <w:t>Mensagens</w:t>
      </w:r>
      <w:bookmarkEnd w:id="265"/>
    </w:p>
    <w:p w:rsidR="00CA403A" w:rsidRDefault="009309C2" w14:paraId="2CF237D7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CD3B367" wp14:editId="00963955">
            <wp:extent cx="5400675" cy="542925"/>
            <wp:effectExtent l="0" t="0" r="9525" b="9525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9309C2" w14:paraId="635507C6" w14:textId="77777777" w14:noSpellErr="1">
      <w:pPr>
        <w:pStyle w:val="DefaultStyle"/>
      </w:pPr>
      <w:r w:rsidR="1CAFCF7F">
        <w:rPr/>
        <w:t>Mensagens</w:t>
      </w:r>
      <w:r w:rsidR="1CAFCF7F">
        <w:rPr/>
        <w:t xml:space="preserve"> são </w:t>
      </w:r>
      <w:r w:rsidR="1CAFCF7F">
        <w:rPr/>
        <w:t>comunicações entre</w:t>
      </w:r>
      <w:r w:rsidR="1CAFCF7F">
        <w:rPr/>
        <w:t xml:space="preserve"> </w:t>
      </w:r>
      <w:r w:rsidR="1CAFCF7F">
        <w:rPr/>
        <w:t>usuário</w:t>
      </w:r>
      <w:r w:rsidR="1CAFCF7F">
        <w:rPr/>
        <w:t>s do SAPIENS, normalmente com informações úteis para o desempenho de suas atribuições funcionais.</w:t>
      </w:r>
    </w:p>
    <w:p w:rsidR="009309C2" w:rsidRDefault="009309C2" w14:paraId="50181A82" w14:textId="77777777" w14:noSpellErr="1">
      <w:pPr>
        <w:pStyle w:val="DefaultStyle"/>
      </w:pPr>
      <w:r w:rsidR="1CAFCF7F">
        <w:rPr/>
        <w:t xml:space="preserve">Para criar mensagem, basta criar no botão “+” do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mensagens.</w:t>
      </w:r>
    </w:p>
    <w:p w:rsidRPr="009309C2" w:rsidR="009309C2" w:rsidP="009309C2" w:rsidRDefault="009309C2" w14:paraId="47BDD66D" w14:textId="77777777">
      <w:pPr>
        <w:pStyle w:val="DefaultStyle"/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E222D39" wp14:editId="202DB828">
            <wp:extent cx="5400675" cy="3162300"/>
            <wp:effectExtent l="0" t="0" r="9525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C2" w:rsidRDefault="009309C2" w14:paraId="58D7EE56" w14:textId="77777777" w14:noSpellErr="1">
      <w:pPr>
        <w:pStyle w:val="DefaultStyle"/>
      </w:pPr>
      <w:r w:rsidR="1CAFCF7F">
        <w:rPr/>
        <w:t xml:space="preserve">Deve-se selecionar o </w:t>
      </w:r>
      <w:r w:rsidR="1CAFCF7F">
        <w:rPr/>
        <w:t>usuári</w:t>
      </w:r>
      <w:r w:rsidR="1CAFCF7F">
        <w:rPr/>
        <w:t>o destinatário e, opcionalmente, uma data de expiração para a mensagem e urgência.</w:t>
      </w:r>
    </w:p>
    <w:p w:rsidR="009309C2" w:rsidRDefault="009309C2" w14:paraId="6EDF31CE" w14:textId="77777777" w14:noSpellErr="1">
      <w:pPr>
        <w:pStyle w:val="DefaultStyle"/>
      </w:pPr>
      <w:r w:rsidR="1CAFCF7F">
        <w:rPr/>
        <w:t>Há opções de edição para o conteúdo, como cores, tamanhos, etc. No entanto, o conteúdo da mensagem não pode ultrapassar 255 caracteres.</w:t>
      </w:r>
    </w:p>
    <w:p w:rsidR="009309C2" w:rsidRDefault="009309C2" w14:paraId="0386A081" w14:textId="77777777" w14:noSpellErr="1">
      <w:pPr>
        <w:pStyle w:val="DefaultStyle"/>
      </w:pPr>
      <w:r w:rsidR="1CAFCF7F">
        <w:rPr/>
        <w:t>Se não for marcada a opção de data de expiração, o SAPIENS considerará que a mensagem expira em 30 dias.</w:t>
      </w:r>
    </w:p>
    <w:p w:rsidR="009309C2" w:rsidRDefault="009309C2" w14:paraId="5EC8214B" w14:textId="77777777" w14:noSpellErr="1">
      <w:pPr>
        <w:pStyle w:val="DefaultStyle"/>
      </w:pPr>
      <w:r w:rsidR="1CAFCF7F">
        <w:rPr/>
        <w:t>Ao recebe</w:t>
      </w:r>
      <w:r w:rsidR="1CAFCF7F">
        <w:rPr/>
        <w:t>r</w:t>
      </w:r>
      <w:r w:rsidR="1CAFCF7F">
        <w:rPr/>
        <w:t xml:space="preserve"> uma mensagem, o </w:t>
      </w:r>
      <w:r w:rsidR="1CAFCF7F">
        <w:rPr/>
        <w:t>usuári</w:t>
      </w:r>
      <w:r w:rsidR="1CAFCF7F">
        <w:rPr/>
        <w:t>o visualizará, no canto inferior da tela, seu conteúdo, em uma espécie de balão.</w:t>
      </w:r>
    </w:p>
    <w:p w:rsidR="009309C2" w:rsidRDefault="009309C2" w14:paraId="3EB22F6F" w14:textId="77777777" w14:noSpellErr="1">
      <w:pPr>
        <w:pStyle w:val="DefaultStyle"/>
      </w:pPr>
      <w:r w:rsidR="1CAFCF7F">
        <w:rPr/>
        <w:t xml:space="preserve">O próprio SAPIENS pode enviar mensagens para seus </w:t>
      </w:r>
      <w:r w:rsidR="1CAFCF7F">
        <w:rPr/>
        <w:t>usuári</w:t>
      </w:r>
      <w:r w:rsidR="1CAFCF7F">
        <w:rPr/>
        <w:t xml:space="preserve">os. Por exemplo, sempre que uma tarefa que o </w:t>
      </w:r>
      <w:r w:rsidR="1CAFCF7F">
        <w:rPr/>
        <w:t>usuári</w:t>
      </w:r>
      <w:r w:rsidR="1CAFCF7F">
        <w:rPr/>
        <w:t>o esteja acompanhando for encerrada, haverá uma mensagem do SAPIENS.</w:t>
      </w:r>
    </w:p>
    <w:p w:rsidR="00A93E6B" w:rsidP="00A93E6B" w:rsidRDefault="00A93E6B" w14:paraId="45B1A415" w14:textId="7806B1FB" w14:noSpellErr="1">
      <w:pPr>
        <w:pStyle w:val="DefaultStyle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</w:pPr>
      <w:r w:rsidR="1CAFCF7F">
        <w:rPr/>
        <w:t>Atenção: as mensagens surgirão na tela no usuário na forma de balão apenas nos casos urgentes e quando originada de outro usuário. As demais mensagens estarão disponíveis apenas na aba mensagens.</w:t>
      </w:r>
    </w:p>
    <w:p w:rsidR="009309C2" w:rsidRDefault="009309C2" w14:paraId="54D29276" w14:textId="77777777" w14:noSpellErr="1">
      <w:pPr>
        <w:pStyle w:val="DefaultStyle"/>
      </w:pPr>
      <w:r w:rsidR="1CAFCF7F">
        <w:rPr/>
        <w:t>Sempre que um balão de mensagem for fechado, ele será automaticamente marcado como lido.</w:t>
      </w:r>
    </w:p>
    <w:p w:rsidR="00CA403A" w:rsidP="009309C2" w:rsidRDefault="009309C2" w14:paraId="2D498A3E" w14:textId="77777777" w14:noSpellErr="1">
      <w:pPr>
        <w:pStyle w:val="DefaultStyle"/>
      </w:pPr>
      <w:r w:rsidR="1CAFCF7F">
        <w:rPr/>
        <w:t xml:space="preserve">É possível marcar uma mensagem como lida ou não lida nos atalhos do </w:t>
      </w:r>
      <w:r w:rsidRPr="1CAFCF7F" w:rsidR="1CAFCF7F">
        <w:rPr>
          <w:i w:val="1"/>
          <w:iCs w:val="1"/>
        </w:rPr>
        <w:t xml:space="preserve">grid </w:t>
      </w:r>
      <w:r w:rsidR="1CAFCF7F">
        <w:rPr/>
        <w:t>de mensagens</w:t>
      </w:r>
      <w:r w:rsidR="1CAFCF7F">
        <w:rPr/>
        <w:t>.</w:t>
      </w:r>
    </w:p>
    <w:p w:rsidR="009309C2" w:rsidP="009309C2" w:rsidRDefault="009309C2" w14:paraId="79492A09" w14:textId="77777777" w14:noSpellErr="1">
      <w:pPr>
        <w:pStyle w:val="DefaultStyle"/>
      </w:pPr>
      <w:r w:rsidR="1CAFCF7F">
        <w:rPr/>
        <w:t xml:space="preserve">O </w:t>
      </w:r>
      <w:r w:rsidRPr="1CAFCF7F" w:rsidR="1CAFCF7F">
        <w:rPr>
          <w:i w:val="1"/>
          <w:iCs w:val="1"/>
        </w:rPr>
        <w:t xml:space="preserve">grid </w:t>
      </w:r>
      <w:r w:rsidR="1CAFCF7F">
        <w:rPr/>
        <w:t>permite visualizar as mensagens recebidas e também as enviadas, bastando alterar o filtro.</w:t>
      </w:r>
    </w:p>
    <w:p w:rsidR="00F64EFF" w:rsidP="00F64EFF" w:rsidRDefault="00F64EFF" w14:paraId="06DEA059" w14:textId="77777777" w14:noSpellErr="1">
      <w:pPr>
        <w:pStyle w:val="Ttulo3"/>
        <w:rPr/>
      </w:pPr>
      <w:bookmarkStart w:name="_Toc489029853" w:id="266"/>
      <w:r w:rsidR="1CAFCF7F">
        <w:rPr/>
        <w:t>Blocos</w:t>
      </w:r>
      <w:bookmarkEnd w:id="266"/>
    </w:p>
    <w:p w:rsidR="00F64EFF" w:rsidP="00F64EFF" w:rsidRDefault="00F64EFF" w14:paraId="25BA1A3A" w14:textId="3E44DC29" w14:noSpellErr="1">
      <w:r w:rsidR="1CAFCF7F">
        <w:rPr/>
        <w:t xml:space="preserve">Diversas operações podem ser realizadas em Bloco (lote) no SAPIENS no </w:t>
      </w:r>
      <w:r w:rsidR="1CAFCF7F">
        <w:rPr/>
        <w:t>p</w:t>
      </w:r>
      <w:r w:rsidR="1CAFCF7F">
        <w:rPr/>
        <w:t xml:space="preserve">ainel do </w:t>
      </w:r>
      <w:r w:rsidR="1CAFCF7F">
        <w:rPr/>
        <w:t>usuário</w:t>
      </w:r>
      <w:r w:rsidR="1CAFCF7F">
        <w:rPr/>
        <w:t>, automatizando os procedimentos:</w:t>
      </w:r>
    </w:p>
    <w:p w:rsidR="00F64EFF" w:rsidP="00F64EFF" w:rsidRDefault="00F64EFF" w14:paraId="6F8CD6C5" w14:textId="77777777" w14:noSpellErr="1">
      <w:pPr>
        <w:pStyle w:val="PargrafodaLista"/>
        <w:numPr>
          <w:ilvl w:val="0"/>
          <w:numId w:val="39"/>
        </w:numPr>
        <w:rPr/>
      </w:pPr>
      <w:r w:rsidR="1CAFCF7F">
        <w:rPr/>
        <w:t>Criação de Tarefas</w:t>
      </w:r>
    </w:p>
    <w:p w:rsidRPr="00F64EFF" w:rsidR="00F64EFF" w:rsidP="00F64EFF" w:rsidRDefault="00F64EFF" w14:paraId="09182A26" w14:textId="77777777" w14:noSpellErr="1">
      <w:pPr>
        <w:pStyle w:val="PargrafodaLista"/>
        <w:numPr>
          <w:ilvl w:val="0"/>
          <w:numId w:val="39"/>
        </w:numPr>
        <w:rPr/>
      </w:pPr>
      <w:r w:rsidR="1CAFCF7F">
        <w:rPr/>
        <w:t>Criação de Tramitações</w:t>
      </w:r>
    </w:p>
    <w:p w:rsidRPr="00F64EFF" w:rsidR="00F64EFF" w:rsidP="00F64EFF" w:rsidRDefault="00F64EFF" w14:paraId="7F159A8A" w14:textId="77777777" w14:noSpellErr="1">
      <w:pPr>
        <w:pStyle w:val="PargrafodaLista"/>
        <w:numPr>
          <w:ilvl w:val="0"/>
          <w:numId w:val="39"/>
        </w:numPr>
        <w:rPr/>
      </w:pPr>
      <w:r w:rsidR="1CAFCF7F">
        <w:rPr/>
        <w:t>Criação de Comunicações</w:t>
      </w:r>
    </w:p>
    <w:p w:rsidR="00F64EFF" w:rsidP="00F64EFF" w:rsidRDefault="00F64EFF" w14:paraId="7AD69CCF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4FE8A59" wp14:editId="040E2FD2">
            <wp:extent cx="5400675" cy="1247775"/>
            <wp:effectExtent l="0" t="0" r="9525" b="9525"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EFF" w:rsidP="00F64EFF" w:rsidRDefault="00F64EFF" w14:paraId="164ABAFF" w14:textId="72BEF3B9">
      <w:r w:rsidR="1CAFCF7F">
        <w:rPr/>
        <w:t xml:space="preserve">Basta selecionar a opção “Bloco” e adicionar todos os </w:t>
      </w:r>
      <w:proofErr w:type="spellStart"/>
      <w:r w:rsidR="1CAFCF7F">
        <w:rPr/>
        <w:t>NUPs</w:t>
      </w:r>
      <w:proofErr w:type="spellEnd"/>
      <w:r w:rsidR="1CAFCF7F">
        <w:rPr/>
        <w:t xml:space="preserve"> que participarão do </w:t>
      </w:r>
      <w:r w:rsidR="1CAFCF7F">
        <w:rPr/>
        <w:t>b</w:t>
      </w:r>
      <w:r w:rsidR="1CAFCF7F">
        <w:rPr/>
        <w:t xml:space="preserve">loco. </w:t>
      </w:r>
    </w:p>
    <w:p w:rsidR="00F64EFF" w:rsidP="00F64EFF" w:rsidRDefault="00F64EFF" w14:paraId="4BF47D9C" w14:textId="77777777">
      <w:r w:rsidR="1CAFCF7F">
        <w:rPr/>
        <w:t xml:space="preserve">Assim, em uma única operação, diversas tarefas, tramitações ou comunicações podem ser geradas em diversos </w:t>
      </w:r>
      <w:proofErr w:type="spellStart"/>
      <w:r w:rsidR="1CAFCF7F">
        <w:rPr/>
        <w:t>NUPs</w:t>
      </w:r>
      <w:proofErr w:type="spellEnd"/>
      <w:r w:rsidR="1CAFCF7F">
        <w:rPr/>
        <w:t xml:space="preserve"> diferentes, ao mesmo tempo.</w:t>
      </w:r>
    </w:p>
    <w:p w:rsidR="00F64EFF" w:rsidP="00590ED6" w:rsidRDefault="00590ED6" w14:paraId="7D83B39E" w14:textId="77777777" w14:noSpellErr="1">
      <w:pPr>
        <w:pStyle w:val="Ttulo3"/>
        <w:rPr/>
      </w:pPr>
      <w:bookmarkStart w:name="_Toc489029854" w:id="267"/>
      <w:r w:rsidR="1CAFCF7F">
        <w:rPr/>
        <w:t>Sugestões de Fluxos</w:t>
      </w:r>
      <w:bookmarkEnd w:id="267"/>
    </w:p>
    <w:p w:rsidRPr="00590ED6" w:rsidR="00590ED6" w:rsidP="00590ED6" w:rsidRDefault="00590ED6" w14:paraId="408EAE75" w14:textId="604D4983" w14:noSpellErr="1">
      <w:r w:rsidR="1CAFCF7F">
        <w:rPr/>
        <w:t xml:space="preserve">O SAPIENS possui um avançado sistema de aprendizado de fluxos de trabalho que é capaz de </w:t>
      </w:r>
      <w:r w:rsidRPr="1CAFCF7F" w:rsidR="1CAFCF7F">
        <w:rPr>
          <w:b w:val="1"/>
          <w:bCs w:val="1"/>
        </w:rPr>
        <w:t>sugerir</w:t>
      </w:r>
      <w:r w:rsidRPr="1CAFCF7F" w:rsidR="1CAFCF7F">
        <w:rPr>
          <w:b w:val="1"/>
          <w:bCs w:val="1"/>
        </w:rPr>
        <w:t xml:space="preserve"> </w:t>
      </w:r>
      <w:r w:rsidR="1CAFCF7F">
        <w:rPr/>
        <w:t xml:space="preserve">ao usuário, a depender do contexto de um </w:t>
      </w:r>
      <w:r w:rsidR="1CAFCF7F">
        <w:rPr/>
        <w:t>processo</w:t>
      </w:r>
      <w:r w:rsidR="1CAFCF7F">
        <w:rPr/>
        <w:t xml:space="preserve"> ou </w:t>
      </w:r>
      <w:r w:rsidR="1CAFCF7F">
        <w:rPr/>
        <w:t>documento avulso</w:t>
      </w:r>
      <w:r w:rsidR="1CAFCF7F">
        <w:rPr/>
        <w:t>, o próximo passo cabível.</w:t>
      </w:r>
    </w:p>
    <w:p w:rsidR="00590ED6" w:rsidP="00590ED6" w:rsidRDefault="00590ED6" w14:paraId="3CC7944C" w14:textId="77777777" w14:noSpellErr="1">
      <w:r w:rsidR="1CAFCF7F">
        <w:rPr/>
        <w:t>Na abertura de uma nova tarefa, o SAPIENS pode sugerir qual espécie seria adequada, bem como o setor responsável, para fins de tramitação.</w:t>
      </w:r>
    </w:p>
    <w:p w:rsidR="00590ED6" w:rsidP="00590ED6" w:rsidRDefault="00590ED6" w14:paraId="4F9100A0" w14:textId="77777777" w14:noSpellErr="1">
      <w:r w:rsidR="1CAFCF7F">
        <w:rPr/>
        <w:t>No lançamento de uma atividade para uma tarefa, o SAPIENS pode sugerir qual seria a espécie adequada para aquele contexto.</w:t>
      </w:r>
    </w:p>
    <w:p w:rsidR="00590ED6" w:rsidP="00590ED6" w:rsidRDefault="00590ED6" w14:paraId="08D1CBE0" w14:textId="77777777" w14:noSpellErr="1">
      <w:r w:rsidR="1CAFCF7F">
        <w:rPr/>
        <w:t>Há duas maneiras de acessar as sugestões:</w:t>
      </w:r>
    </w:p>
    <w:p w:rsidR="00590ED6" w:rsidP="00590ED6" w:rsidRDefault="00590ED6" w14:paraId="73870A5E" w14:textId="77777777" w14:noSpellErr="1">
      <w:r w:rsidR="1CAFCF7F">
        <w:rPr/>
        <w:t>Nos formulários de tarefas e de atividades, há um novo botão no canto inferior esquerdo, com uma lâmpada.</w:t>
      </w:r>
    </w:p>
    <w:p w:rsidR="00590ED6" w:rsidP="00590ED6" w:rsidRDefault="00590ED6" w14:paraId="1EA5A89E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F4D3EF4" wp14:editId="4174E68D">
            <wp:extent cx="771525" cy="495300"/>
            <wp:effectExtent l="0" t="0" r="952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D6" w:rsidP="00590ED6" w:rsidRDefault="00590ED6" w14:paraId="54428199" w14:textId="77777777" w14:noSpellErr="1">
      <w:r w:rsidR="1CAFCF7F">
        <w:rPr/>
        <w:t>Ao clicar na lâmpada, o usuário recebe as sugestões cabíveis:</w:t>
      </w:r>
    </w:p>
    <w:p w:rsidR="00590ED6" w:rsidP="00590ED6" w:rsidRDefault="00590ED6" w14:paraId="1672C05F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CBD917E" wp14:editId="4F835DE6">
            <wp:extent cx="5400675" cy="3000375"/>
            <wp:effectExtent l="0" t="0" r="9525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D6" w:rsidP="00590ED6" w:rsidRDefault="00590ED6" w14:paraId="4B4AC4AB" w14:textId="77777777" w14:noSpellErr="1">
      <w:r w:rsidR="1CAFCF7F">
        <w:rPr/>
        <w:t>A primeira sugestão será preenchida automaticamente pelo SAPIENS no formulário. Para alternar para as demais sugestões, basta clicar sucessivamente na Lâmpada.</w:t>
      </w:r>
    </w:p>
    <w:p w:rsidR="00590ED6" w:rsidP="00590ED6" w:rsidRDefault="00590ED6" w14:paraId="0E67AAE4" w14:textId="77777777">
      <w:r w:rsidR="1CAFCF7F">
        <w:rPr/>
        <w:t xml:space="preserve">A outra forma de acessar as sugestões surge ao clicar na Lupa para escolher o tipo de atividade ou de tarefa, no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seleção avançada, pois há um </w:t>
      </w:r>
      <w:proofErr w:type="spellStart"/>
      <w:r w:rsidR="1CAFCF7F">
        <w:rPr/>
        <w:t>checkbox</w:t>
      </w:r>
      <w:proofErr w:type="spellEnd"/>
      <w:r w:rsidR="1CAFCF7F">
        <w:rPr/>
        <w:t xml:space="preserve"> "sugeridas" para mostrar apenas as sugestões e não todas as possibilidades.</w:t>
      </w:r>
    </w:p>
    <w:p w:rsidR="00590ED6" w:rsidP="00590ED6" w:rsidRDefault="00590ED6" w14:paraId="3A13AD58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7DB61332" wp14:editId="4D0B72C7">
            <wp:extent cx="1600200" cy="66675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D6" w:rsidP="00590ED6" w:rsidRDefault="00590ED6" w14:paraId="1FEDCB82" w14:textId="77777777" w14:noSpellErr="1">
      <w:r w:rsidR="1CAFCF7F">
        <w:rPr/>
        <w:t>Não há sugestões quando estivermos realizando operações em bloco, pois para cada elemento do bloco seria uma sugestão diferente.</w:t>
      </w:r>
    </w:p>
    <w:p w:rsidR="00590ED6" w:rsidP="00590ED6" w:rsidRDefault="00590ED6" w14:paraId="00A4F918" w14:textId="77777777" w14:noSpellErr="1">
      <w:r w:rsidR="1CAFCF7F">
        <w:rPr/>
        <w:t>Quanto mais o SAPIENS for utilizado, melhor se tornarão as sugestões.</w:t>
      </w:r>
    </w:p>
    <w:p w:rsidRPr="00590ED6" w:rsidR="00590ED6" w:rsidP="1CAFCF7F" w:rsidRDefault="00590ED6" w14:paraId="53F4D067" w14:textId="77777777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 w:val="1"/>
          <w:bCs w:val="1"/>
        </w:rPr>
      </w:pPr>
      <w:r w:rsidRPr="1CAFCF7F" w:rsidR="1CAFCF7F">
        <w:rPr>
          <w:b w:val="1"/>
          <w:bCs w:val="1"/>
        </w:rPr>
        <w:t>Atenção: o SAPIENS realiza meramente sugestões, que deverão ser analisadas criteriosamente pelo usuário, pois estão sujeitas a erros.</w:t>
      </w:r>
    </w:p>
    <w:p w:rsidR="00F95A85" w:rsidP="00F95A85" w:rsidRDefault="00F95A85" w14:paraId="71EBF295" w14:textId="4161ECBD" w14:noSpellErr="1">
      <w:pPr>
        <w:pStyle w:val="Ttulo2"/>
        <w:rPr/>
      </w:pPr>
      <w:bookmarkStart w:name="_Toc489029855" w:id="268"/>
      <w:r w:rsidR="1CAFCF7F">
        <w:rPr/>
        <w:t>Pesquisa</w:t>
      </w:r>
      <w:bookmarkEnd w:id="268"/>
    </w:p>
    <w:p w:rsidRPr="00F95A85" w:rsidR="00F95A85" w:rsidP="00F95A85" w:rsidRDefault="00F95A85" w14:paraId="03C62A67" w14:textId="64C3F7EF" w14:noSpellErr="1">
      <w:r w:rsidR="1CAFCF7F">
        <w:rPr/>
        <w:t>A pesquisa do SAPIENS pode ser encontrada na barra superior do sistema, conforme figura abaixo.</w:t>
      </w:r>
    </w:p>
    <w:p w:rsidRPr="00F95A85" w:rsidR="00F95A85" w:rsidP="00F95A85" w:rsidRDefault="00071606" w14:paraId="64557706" w14:textId="29BED1F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4768FD1B" wp14:editId="3CCD4437">
            <wp:extent cx="4047490" cy="739775"/>
            <wp:effectExtent l="0" t="0" r="0" b="3175"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85" w:rsidP="00F95A85" w:rsidRDefault="00F95A85" w14:paraId="3DC41791" w14:textId="19F6EA29" w14:noSpellErr="1">
      <w:r w:rsidR="1CAFCF7F">
        <w:rPr/>
        <w:t>O SAPIENS disponibiliza dois tipos de pesquisa para a loca</w:t>
      </w:r>
      <w:r w:rsidR="1CAFCF7F">
        <w:rPr/>
        <w:t>liza</w:t>
      </w:r>
      <w:r w:rsidR="1CAFCF7F">
        <w:rPr/>
        <w:t xml:space="preserve">ção de </w:t>
      </w:r>
      <w:r w:rsidR="1CAFCF7F">
        <w:rPr/>
        <w:t>processo</w:t>
      </w:r>
      <w:r w:rsidR="1CAFCF7F">
        <w:rPr/>
        <w:t>s/</w:t>
      </w:r>
      <w:r w:rsidR="1CAFCF7F">
        <w:rPr/>
        <w:t>documentos avulsos</w:t>
      </w:r>
      <w:r w:rsidR="1CAFCF7F">
        <w:rPr/>
        <w:t>:</w:t>
      </w:r>
      <w:r w:rsidR="1CAFCF7F">
        <w:rPr/>
        <w:t xml:space="preserve"> capa e documentos</w:t>
      </w:r>
      <w:r w:rsidR="1CAFCF7F">
        <w:rPr/>
        <w:t>.</w:t>
      </w:r>
    </w:p>
    <w:p w:rsidR="00F95A85" w:rsidP="00F95A85" w:rsidRDefault="00071606" w14:paraId="26C8EF38" w14:textId="039B5688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3DEF1555" wp14:editId="7ED67033">
            <wp:extent cx="2468880" cy="731520"/>
            <wp:effectExtent l="0" t="0" r="7620" b="0"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85" w:rsidP="00F95A85" w:rsidRDefault="00F95A85" w14:paraId="058DED25" w14:textId="0540AB09" w14:noSpellErr="1">
      <w:pPr>
        <w:pStyle w:val="Ttulo3"/>
        <w:rPr/>
      </w:pPr>
      <w:bookmarkStart w:name="_Toc489029856" w:id="269"/>
      <w:r w:rsidR="1CAFCF7F">
        <w:rPr/>
        <w:t xml:space="preserve">Pesquisa </w:t>
      </w:r>
      <w:r w:rsidR="1CAFCF7F">
        <w:rPr/>
        <w:t>na Capa</w:t>
      </w:r>
      <w:bookmarkEnd w:id="269"/>
    </w:p>
    <w:p w:rsidR="00F95A85" w:rsidP="00F95A85" w:rsidRDefault="00F95A85" w14:paraId="30CF67F4" w14:textId="11719DB3" w14:noSpellErr="1">
      <w:r w:rsidR="1CAFCF7F">
        <w:rPr/>
        <w:t xml:space="preserve">A pesquisa </w:t>
      </w:r>
      <w:r w:rsidR="1CAFCF7F">
        <w:rPr/>
        <w:t xml:space="preserve">na capa </w:t>
      </w:r>
      <w:r w:rsidR="1CAFCF7F">
        <w:rPr/>
        <w:t xml:space="preserve">se limita </w:t>
      </w:r>
      <w:r w:rsidR="1CAFCF7F">
        <w:rPr/>
        <w:t>às</w:t>
      </w:r>
      <w:r w:rsidR="1CAFCF7F">
        <w:rPr/>
        <w:t xml:space="preserve"> informações básicas do </w:t>
      </w:r>
      <w:r w:rsidR="1CAFCF7F">
        <w:rPr/>
        <w:t>processo/documento avulso</w:t>
      </w:r>
      <w:r w:rsidR="1CAFCF7F">
        <w:rPr/>
        <w:t xml:space="preserve">, ou seja, suas informações </w:t>
      </w:r>
      <w:r w:rsidR="1CAFCF7F">
        <w:rPr/>
        <w:t>constantes na</w:t>
      </w:r>
      <w:r w:rsidR="1CAFCF7F">
        <w:rPr/>
        <w:t xml:space="preserve"> capa</w:t>
      </w:r>
      <w:r w:rsidR="1CAFCF7F">
        <w:rPr/>
        <w:t xml:space="preserve"> do NUP</w:t>
      </w:r>
      <w:r w:rsidR="1CAFCF7F">
        <w:rPr/>
        <w:t xml:space="preserve">. </w:t>
      </w:r>
    </w:p>
    <w:p w:rsidR="00F95A85" w:rsidP="00F95A85" w:rsidRDefault="00F07414" w14:paraId="1FD3C85F" w14:textId="4A5C3296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1DADE9B" wp14:editId="79A8589B">
            <wp:extent cx="5391150" cy="4047490"/>
            <wp:effectExtent l="0" t="0" r="0" b="0"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85" w:rsidP="00F95A85" w:rsidRDefault="00F95A85" w14:paraId="1ABA97FD" w14:textId="1AB5E05D" w14:noSpellErr="1">
      <w:r w:rsidR="1CAFCF7F">
        <w:rPr/>
        <w:t xml:space="preserve">Após o preenchimento das informações, </w:t>
      </w:r>
      <w:r w:rsidR="1CAFCF7F">
        <w:rPr/>
        <w:t xml:space="preserve">sendo obrigatório o preenchimento de </w:t>
      </w:r>
      <w:r w:rsidR="1CAFCF7F">
        <w:rPr/>
        <w:t>pelo</w:t>
      </w:r>
      <w:r w:rsidR="1CAFCF7F">
        <w:rPr/>
        <w:t xml:space="preserve"> menos 1 (um) item do quadro </w:t>
      </w:r>
      <w:r w:rsidR="1CAFCF7F">
        <w:rPr/>
        <w:t xml:space="preserve">Interessados ou do </w:t>
      </w:r>
      <w:r w:rsidR="1CAFCF7F">
        <w:rPr/>
        <w:t>Dados Básicos</w:t>
      </w:r>
      <w:r w:rsidR="1CAFCF7F">
        <w:rPr/>
        <w:t xml:space="preserve">, os resultados são apresentados em um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de resultados.</w:t>
      </w:r>
    </w:p>
    <w:p w:rsidR="00F95A85" w:rsidP="00F95A85" w:rsidRDefault="00F95A85" w14:paraId="03659696" w14:textId="7777777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F49C988" wp14:editId="2CC553E1">
            <wp:extent cx="5391150" cy="628650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85" w:rsidP="00F95A85" w:rsidRDefault="00F95A85" w14:paraId="6B4EAB84" w14:textId="77777777" w14:noSpellErr="1">
      <w:r w:rsidR="1CAFCF7F">
        <w:rPr/>
        <w:t xml:space="preserve">Caso o </w:t>
      </w:r>
      <w:r w:rsidR="1CAFCF7F">
        <w:rPr/>
        <w:t>usuári</w:t>
      </w:r>
      <w:r w:rsidR="1CAFCF7F">
        <w:rPr/>
        <w:t>o deseje, basta alterar um ou mais critérios de pesquisa para fazer o refinamento, e clicar novamente em “Pesquisar”.</w:t>
      </w:r>
    </w:p>
    <w:p w:rsidR="00F95A85" w:rsidP="00F95A85" w:rsidRDefault="00DD68FE" w14:paraId="4416DB8B" w14:textId="74CB3ADF" w14:noSpellErr="1">
      <w:r w:rsidR="1CAFCF7F">
        <w:rPr/>
        <w:t xml:space="preserve">Na pesquisa </w:t>
      </w:r>
      <w:r w:rsidR="1CAFCF7F">
        <w:rPr/>
        <w:t>de capa</w:t>
      </w:r>
      <w:r w:rsidR="1CAFCF7F">
        <w:rPr/>
        <w:t xml:space="preserve"> há um campo gerencial essencial para o SAPIENS:</w:t>
      </w:r>
    </w:p>
    <w:p w:rsidR="00DD68FE" w:rsidP="0007259E" w:rsidRDefault="007E72A1" w14:paraId="3BF12F40" w14:textId="2505513A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92890DC" wp14:editId="68DE1CB2">
            <wp:extent cx="5400675" cy="628650"/>
            <wp:effectExtent l="0" t="0" r="9525" b="0"/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FE" w:rsidP="00F95A85" w:rsidRDefault="00DD68FE" w14:paraId="2EAE763B" w14:textId="5C64E503" w14:noSpellErr="1">
      <w:r w:rsidR="1CAFCF7F">
        <w:rPr/>
        <w:t xml:space="preserve">Ao marcar a opção “Sem Tarefas”, o </w:t>
      </w:r>
      <w:r w:rsidR="1CAFCF7F">
        <w:rPr/>
        <w:t>usuári</w:t>
      </w:r>
      <w:r w:rsidR="1CAFCF7F">
        <w:rPr/>
        <w:t xml:space="preserve">o poderá consultar os </w:t>
      </w:r>
      <w:r w:rsidR="1CAFCF7F">
        <w:rPr/>
        <w:t>processo</w:t>
      </w:r>
      <w:r w:rsidR="1CAFCF7F">
        <w:rPr/>
        <w:t>s/</w:t>
      </w:r>
      <w:r w:rsidR="1CAFCF7F">
        <w:rPr/>
        <w:t>documento avulso</w:t>
      </w:r>
      <w:r w:rsidR="1CAFCF7F">
        <w:rPr/>
        <w:t xml:space="preserve">s que estejam naquele momento sem </w:t>
      </w:r>
      <w:r w:rsidR="1CAFCF7F">
        <w:rPr/>
        <w:t>t</w:t>
      </w:r>
      <w:r w:rsidR="1CAFCF7F">
        <w:rPr/>
        <w:t xml:space="preserve">arefas abertas. Ou seja, </w:t>
      </w:r>
      <w:r w:rsidR="1CAFCF7F">
        <w:rPr/>
        <w:t>processo</w:t>
      </w:r>
      <w:r w:rsidR="1CAFCF7F">
        <w:rPr/>
        <w:t>s/</w:t>
      </w:r>
      <w:r w:rsidR="1CAFCF7F">
        <w:rPr/>
        <w:t>documento avulso</w:t>
      </w:r>
      <w:r w:rsidR="1CAFCF7F">
        <w:rPr/>
        <w:t>s “parados” que precisam ser movimentados com urgência.</w:t>
      </w:r>
    </w:p>
    <w:p w:rsidRPr="00EE5A9A" w:rsidR="00DD68FE" w:rsidP="1CAFCF7F" w:rsidRDefault="00DD68FE" w14:paraId="75FA6FF3" w14:textId="25B27DC8" w14:noSpellErr="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b w:val="1"/>
          <w:bCs w:val="1"/>
        </w:rPr>
      </w:pPr>
      <w:r w:rsidRPr="1CAFCF7F" w:rsidR="1CAFCF7F">
        <w:rPr>
          <w:b w:val="1"/>
          <w:bCs w:val="1"/>
        </w:rPr>
        <w:t xml:space="preserve">Todo </w:t>
      </w:r>
      <w:r w:rsidRPr="1CAFCF7F" w:rsidR="1CAFCF7F">
        <w:rPr>
          <w:b w:val="1"/>
          <w:bCs w:val="1"/>
        </w:rPr>
        <w:t>usuári</w:t>
      </w:r>
      <w:r w:rsidRPr="1CAFCF7F" w:rsidR="1CAFCF7F">
        <w:rPr>
          <w:b w:val="1"/>
          <w:bCs w:val="1"/>
        </w:rPr>
        <w:t xml:space="preserve">o deve realizar essa consulta com regularidade, especialmente os </w:t>
      </w:r>
      <w:r w:rsidRPr="1CAFCF7F" w:rsidR="1CAFCF7F">
        <w:rPr>
          <w:b w:val="1"/>
          <w:bCs w:val="1"/>
        </w:rPr>
        <w:t>usuári</w:t>
      </w:r>
      <w:r w:rsidRPr="1CAFCF7F" w:rsidR="1CAFCF7F">
        <w:rPr>
          <w:b w:val="1"/>
          <w:bCs w:val="1"/>
        </w:rPr>
        <w:t xml:space="preserve">os com perfil de </w:t>
      </w:r>
      <w:r w:rsidRPr="1CAFCF7F" w:rsidR="1CAFCF7F">
        <w:rPr>
          <w:b w:val="1"/>
          <w:bCs w:val="1"/>
        </w:rPr>
        <w:t>coordenador</w:t>
      </w:r>
      <w:r w:rsidRPr="1CAFCF7F" w:rsidR="1CAFCF7F">
        <w:rPr>
          <w:b w:val="1"/>
          <w:bCs w:val="1"/>
        </w:rPr>
        <w:t>.</w:t>
      </w:r>
    </w:p>
    <w:p w:rsidR="00721290" w:rsidP="0007259E" w:rsidRDefault="00721290" w14:paraId="647BBA54" w14:textId="793F0D1D">
      <w:r w:rsidR="1CAFCF7F">
        <w:rPr/>
        <w:t xml:space="preserve">A outra opção gerencial serve para excluir dos resultados os </w:t>
      </w:r>
      <w:proofErr w:type="spellStart"/>
      <w:r w:rsidR="1CAFCF7F">
        <w:rPr/>
        <w:t>NUPs</w:t>
      </w:r>
      <w:proofErr w:type="spellEnd"/>
      <w:r w:rsidR="1CAFCF7F">
        <w:rPr/>
        <w:t xml:space="preserve"> que estejam em tramitação no momento da pesquisa.</w:t>
      </w:r>
    </w:p>
    <w:p w:rsidR="00F95A85" w:rsidP="00F95A85" w:rsidRDefault="00F95A85" w14:paraId="23A5B829" w14:textId="5E0EE894" w14:noSpellErr="1">
      <w:pPr>
        <w:pStyle w:val="Ttulo3"/>
        <w:rPr/>
      </w:pPr>
      <w:bookmarkStart w:name="_Toc489029857" w:id="270"/>
      <w:r w:rsidR="1CAFCF7F">
        <w:rPr/>
        <w:t xml:space="preserve">Pesquisa </w:t>
      </w:r>
      <w:r w:rsidR="1CAFCF7F">
        <w:rPr/>
        <w:t>em Documentos</w:t>
      </w:r>
      <w:bookmarkEnd w:id="270"/>
    </w:p>
    <w:p w:rsidR="00DD68FE" w:rsidP="00DD68FE" w:rsidRDefault="00DD68FE" w14:paraId="2796D28A" w14:textId="624EB359">
      <w:r w:rsidR="1CAFCF7F">
        <w:rPr/>
        <w:t xml:space="preserve">A pesquisa </w:t>
      </w:r>
      <w:r w:rsidR="1CAFCF7F">
        <w:rPr/>
        <w:t>em documentos</w:t>
      </w:r>
      <w:r w:rsidR="1CAFCF7F">
        <w:rPr/>
        <w:t xml:space="preserve"> é destinada a encontrar </w:t>
      </w:r>
      <w:r w:rsidR="1CAFCF7F">
        <w:rPr/>
        <w:t>documento</w:t>
      </w:r>
      <w:r w:rsidR="1CAFCF7F">
        <w:rPr/>
        <w:t>s</w:t>
      </w:r>
      <w:r w:rsidR="1CAFCF7F">
        <w:rPr/>
        <w:t xml:space="preserve"> dentro de </w:t>
      </w:r>
      <w:proofErr w:type="spellStart"/>
      <w:r w:rsidR="1CAFCF7F">
        <w:rPr/>
        <w:t>NUPs</w:t>
      </w:r>
      <w:proofErr w:type="spellEnd"/>
      <w:r w:rsidR="1CAFCF7F">
        <w:rPr/>
        <w:t xml:space="preserve"> a partir de seu conteúdo.</w:t>
      </w:r>
    </w:p>
    <w:p w:rsidR="00DD68FE" w:rsidP="00DD68FE" w:rsidRDefault="00DD68FE" w14:paraId="6017C336" w14:textId="1DAC4CE8">
      <w:r w:rsidR="1CAFCF7F">
        <w:rPr/>
        <w:t xml:space="preserve">Todos os componentes digitais compatíveis juntados a um </w:t>
      </w:r>
      <w:r w:rsidR="1CAFCF7F">
        <w:rPr/>
        <w:t>processo/documento avulso</w:t>
      </w:r>
      <w:r w:rsidR="1CAFCF7F">
        <w:rPr/>
        <w:t xml:space="preserve"> são indexados e podem ser pesquisados pelo SAPIENS (formatos </w:t>
      </w:r>
      <w:proofErr w:type="spellStart"/>
      <w:r w:rsidR="1CAFCF7F">
        <w:rPr/>
        <w:t>html</w:t>
      </w:r>
      <w:proofErr w:type="spellEnd"/>
      <w:r w:rsidR="1CAFCF7F">
        <w:rPr/>
        <w:t xml:space="preserve">, </w:t>
      </w:r>
      <w:proofErr w:type="spellStart"/>
      <w:r w:rsidR="1CAFCF7F">
        <w:rPr/>
        <w:t>txt</w:t>
      </w:r>
      <w:proofErr w:type="spellEnd"/>
      <w:r w:rsidR="1CAFCF7F">
        <w:rPr/>
        <w:t xml:space="preserve">, </w:t>
      </w:r>
      <w:proofErr w:type="spellStart"/>
      <w:r w:rsidR="1CAFCF7F">
        <w:rPr/>
        <w:t>pdf</w:t>
      </w:r>
      <w:proofErr w:type="spellEnd"/>
      <w:r w:rsidR="1CAFCF7F">
        <w:rPr/>
        <w:t xml:space="preserve">, </w:t>
      </w:r>
      <w:proofErr w:type="spellStart"/>
      <w:r w:rsidR="1CAFCF7F">
        <w:rPr/>
        <w:t>docx</w:t>
      </w:r>
      <w:proofErr w:type="spellEnd"/>
      <w:r w:rsidR="1CAFCF7F">
        <w:rPr/>
        <w:t xml:space="preserve">, </w:t>
      </w:r>
      <w:proofErr w:type="spellStart"/>
      <w:r w:rsidR="1CAFCF7F">
        <w:rPr/>
        <w:t>doc</w:t>
      </w:r>
      <w:proofErr w:type="spellEnd"/>
      <w:r w:rsidR="1CAFCF7F">
        <w:rPr/>
        <w:t>, entre outros).</w:t>
      </w:r>
    </w:p>
    <w:p w:rsidR="00DD68FE" w:rsidP="00F6400C" w:rsidRDefault="00071606" w14:paraId="0AA8C89C" w14:textId="0E64C313">
      <w:pPr>
        <w:ind w:firstLine="0"/>
      </w:pPr>
      <w:r>
        <w:rPr>
          <w:noProof/>
          <w:lang w:eastAsia="pt-BR"/>
        </w:rPr>
        <w:drawing>
          <wp:inline distT="0" distB="0" distL="0" distR="0" wp14:anchorId="05F0CCBC" wp14:editId="13571246">
            <wp:extent cx="5398770" cy="3339465"/>
            <wp:effectExtent l="0" t="0" r="0" b="0"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FE" w:rsidP="00DD68FE" w:rsidRDefault="00DD68FE" w14:paraId="0824C1EC" w14:textId="77777777" w14:noSpellErr="1">
      <w:r w:rsidR="1CAFCF7F">
        <w:rPr/>
        <w:t xml:space="preserve">O ponto fundamental da pesquisa por conteúdo é o campo “Termos”, no qual o </w:t>
      </w:r>
      <w:r w:rsidR="1CAFCF7F">
        <w:rPr/>
        <w:t>usuári</w:t>
      </w:r>
      <w:r w:rsidR="1CAFCF7F">
        <w:rPr/>
        <w:t>o pode pesquisa</w:t>
      </w:r>
      <w:r w:rsidR="1CAFCF7F">
        <w:rPr/>
        <w:t>r</w:t>
      </w:r>
      <w:r w:rsidR="1CAFCF7F">
        <w:rPr/>
        <w:t xml:space="preserve"> na forma de texto livre, incluindo as regras “E”, “OU”, curingas (*), etc.</w:t>
      </w:r>
    </w:p>
    <w:p w:rsidR="00F64EFF" w:rsidP="00F64EFF" w:rsidRDefault="00F64EFF" w14:paraId="05302586" w14:textId="7777777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DA12CD0" wp14:editId="5B4126DD">
            <wp:extent cx="4023360" cy="5120640"/>
            <wp:effectExtent l="0" t="0" r="0" b="3810"/>
            <wp:docPr id="174" name="Image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FE" w:rsidP="00DD68FE" w:rsidRDefault="00DD68FE" w14:paraId="231C2E4B" w14:textId="77777777" w14:noSpellErr="1">
      <w:r w:rsidR="1CAFCF7F">
        <w:rPr/>
        <w:t>Além disso, há alguns campos adicionais para ajudar no refinamento da pesquisa.</w:t>
      </w:r>
    </w:p>
    <w:p w:rsidR="00DD68FE" w:rsidP="00DD68FE" w:rsidRDefault="00DD68FE" w14:paraId="0B28B7F5" w14:textId="760F212B" w14:noSpellErr="1">
      <w:r w:rsidR="1CAFCF7F">
        <w:rPr/>
        <w:t xml:space="preserve">Assim, por exemplo, é possível pesquisar apenas </w:t>
      </w:r>
      <w:r w:rsidR="1CAFCF7F">
        <w:rPr/>
        <w:t>p</w:t>
      </w:r>
      <w:r w:rsidR="1CAFCF7F">
        <w:rPr/>
        <w:t>areceres publicados no ano de 2013 que contenham os termos “ajuda de custo”.</w:t>
      </w:r>
    </w:p>
    <w:p w:rsidRPr="00DD68FE" w:rsidR="00DD68FE" w:rsidP="00DD68FE" w:rsidRDefault="00DD68FE" w14:paraId="3425FB23" w14:textId="77777777" w14:noSpellErr="1">
      <w:r w:rsidR="1CAFCF7F">
        <w:rPr/>
        <w:t xml:space="preserve">Os resultados são exibidos no </w:t>
      </w:r>
      <w:r w:rsidRPr="1CAFCF7F" w:rsidR="1CAFCF7F">
        <w:rPr>
          <w:i w:val="1"/>
          <w:iCs w:val="1"/>
        </w:rPr>
        <w:t>grid</w:t>
      </w:r>
      <w:r w:rsidR="1CAFCF7F">
        <w:rPr/>
        <w:t xml:space="preserve"> correspondente.</w:t>
      </w:r>
    </w:p>
    <w:p w:rsidR="00C65D12" w:rsidP="00C65D12" w:rsidRDefault="00C65D12" w14:paraId="30202BFB" w14:textId="77777777" w14:noSpellErr="1">
      <w:pPr>
        <w:pStyle w:val="Ttulo1"/>
        <w:rPr/>
      </w:pPr>
      <w:bookmarkStart w:name="_Toc489029858" w:id="271"/>
      <w:r w:rsidR="1CAFCF7F">
        <w:rPr/>
        <w:t>RELATÓRIOS</w:t>
      </w:r>
      <w:bookmarkEnd w:id="271"/>
    </w:p>
    <w:p w:rsidR="00C65D12" w:rsidP="00C65D12" w:rsidRDefault="00C65D12" w14:paraId="5D4413D9" w14:textId="1B2D228F" w14:noSpellErr="1">
      <w:r w:rsidR="1CAFCF7F">
        <w:rPr/>
        <w:t xml:space="preserve">O Sistema SAPIENS possui um módulo de Relatórios acessível por meio do </w:t>
      </w:r>
      <w:r w:rsidR="1CAFCF7F">
        <w:rPr/>
        <w:t>p</w:t>
      </w:r>
      <w:r w:rsidR="1CAFCF7F">
        <w:rPr/>
        <w:t xml:space="preserve">ainel de </w:t>
      </w:r>
      <w:r w:rsidR="1CAFCF7F">
        <w:rPr/>
        <w:t>c</w:t>
      </w:r>
      <w:r w:rsidR="1CAFCF7F">
        <w:rPr/>
        <w:t xml:space="preserve">ontrole, em </w:t>
      </w:r>
      <w:r w:rsidR="1CAFCF7F">
        <w:rPr/>
        <w:t>f</w:t>
      </w:r>
      <w:r w:rsidR="1CAFCF7F">
        <w:rPr/>
        <w:t>erramentas:</w:t>
      </w:r>
    </w:p>
    <w:p w:rsidR="00C65D12" w:rsidP="00C65D12" w:rsidRDefault="0018716E" w14:paraId="17BA599B" w14:textId="7777777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D7CDD80" wp14:editId="6A4A62F2">
            <wp:extent cx="1609725" cy="1009650"/>
            <wp:effectExtent l="0" t="0" r="9525" b="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2" w:rsidP="00C65D12" w:rsidRDefault="00C65D12" w14:paraId="630C46C1" w14:textId="77777777" w14:noSpellErr="1">
      <w:pPr>
        <w:pStyle w:val="Ttulo2"/>
        <w:rPr/>
      </w:pPr>
      <w:bookmarkStart w:name="_Toc489029859" w:id="272"/>
      <w:r w:rsidR="1CAFCF7F">
        <w:rPr/>
        <w:t>Grid de Relatórios</w:t>
      </w:r>
      <w:bookmarkEnd w:id="272"/>
    </w:p>
    <w:p w:rsidR="00C65D12" w:rsidP="00C65D12" w:rsidRDefault="00C65D12" w14:paraId="690343D6" w14:textId="77777777" w14:noSpellErr="1">
      <w:r w:rsidR="1CAFCF7F">
        <w:rPr/>
        <w:t xml:space="preserve">No </w:t>
      </w:r>
      <w:r w:rsidRPr="1CAFCF7F" w:rsidR="1CAFCF7F">
        <w:rPr>
          <w:i w:val="1"/>
          <w:iCs w:val="1"/>
        </w:rPr>
        <w:t xml:space="preserve">grid </w:t>
      </w:r>
      <w:r w:rsidR="1CAFCF7F">
        <w:rPr/>
        <w:t xml:space="preserve">de Relatórios constam todos os Relatórios já extraídos pelo </w:t>
      </w:r>
      <w:r w:rsidR="1CAFCF7F">
        <w:rPr/>
        <w:t>usuário</w:t>
      </w:r>
      <w:r w:rsidR="1CAFCF7F">
        <w:rPr/>
        <w:t>, por ordem cronológica:</w:t>
      </w:r>
    </w:p>
    <w:p w:rsidR="00C65D12" w:rsidP="00C65D12" w:rsidRDefault="005C7091" w14:paraId="3D4E4DE5" w14:textId="5A89E997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19B7FAB2" wp14:editId="2530C1DC">
            <wp:extent cx="5398770" cy="1574165"/>
            <wp:effectExtent l="0" t="0" r="0" b="6985"/>
            <wp:docPr id="239" name="Image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2" w:rsidP="00C65D12" w:rsidRDefault="00C65D12" w14:paraId="000F2C47" w14:textId="7AE97085" w14:noSpellErr="1">
      <w:r w:rsidR="1CAFCF7F">
        <w:rPr/>
        <w:t>Ou seja, desde que não seja</w:t>
      </w:r>
      <w:r w:rsidR="1CAFCF7F">
        <w:rPr/>
        <w:t>m</w:t>
      </w:r>
      <w:r w:rsidR="1CAFCF7F">
        <w:rPr/>
        <w:t xml:space="preserve"> apagado</w:t>
      </w:r>
      <w:r w:rsidR="1CAFCF7F">
        <w:rPr/>
        <w:t>s</w:t>
      </w:r>
      <w:r w:rsidR="1CAFCF7F">
        <w:rPr/>
        <w:t xml:space="preserve"> pelo </w:t>
      </w:r>
      <w:r w:rsidR="1CAFCF7F">
        <w:rPr/>
        <w:t>usuário</w:t>
      </w:r>
      <w:r w:rsidR="1CAFCF7F">
        <w:rPr/>
        <w:t>, os Relatórios anteriores estarão disponíveis para con</w:t>
      </w:r>
      <w:r w:rsidR="1CAFCF7F">
        <w:rPr/>
        <w:t>sulta, bastando clicar no ícone HTML ou EXCEL.</w:t>
      </w:r>
    </w:p>
    <w:p w:rsidR="00C65D12" w:rsidP="00C65D12" w:rsidRDefault="00C65D12" w14:paraId="61224A5A" w14:textId="77777777" w14:noSpellErr="1">
      <w:pPr>
        <w:pStyle w:val="Ttulo2"/>
        <w:rPr/>
      </w:pPr>
      <w:bookmarkStart w:name="_Toc489029860" w:id="273"/>
      <w:r w:rsidR="1CAFCF7F">
        <w:rPr/>
        <w:t>Extraindo um Relatório</w:t>
      </w:r>
      <w:bookmarkEnd w:id="273"/>
    </w:p>
    <w:p w:rsidR="00C65D12" w:rsidP="00C65D12" w:rsidRDefault="00C65D12" w14:paraId="7B8B3F20" w14:textId="77777777" w14:noSpellErr="1">
      <w:r w:rsidR="1CAFCF7F">
        <w:rPr/>
        <w:t xml:space="preserve">A extração de um Relatório deve ser realizada a partir do botão “+” do </w:t>
      </w:r>
      <w:r w:rsidRPr="1CAFCF7F" w:rsidR="1CAFCF7F">
        <w:rPr>
          <w:i w:val="1"/>
          <w:iCs w:val="1"/>
        </w:rPr>
        <w:t>grid</w:t>
      </w:r>
      <w:r w:rsidR="1CAFCF7F">
        <w:rPr/>
        <w:t>, com a abertura do formulário de parâmetros:</w:t>
      </w:r>
    </w:p>
    <w:p w:rsidR="00C65D12" w:rsidP="00C65D12" w:rsidRDefault="005C7091" w14:paraId="2801B3B3" w14:textId="16F792B3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971CDBB" wp14:editId="323E3157">
            <wp:extent cx="5398770" cy="3347720"/>
            <wp:effectExtent l="0" t="0" r="0" b="5080"/>
            <wp:docPr id="238" name="Image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12" w:rsidP="00C65D12" w:rsidRDefault="00C65D12" w14:paraId="6457A448" w14:textId="77777777" w14:noSpellErr="1">
      <w:r w:rsidR="1CAFCF7F">
        <w:rPr/>
        <w:t xml:space="preserve">Os Relatórios </w:t>
      </w:r>
      <w:r w:rsidR="1CAFCF7F">
        <w:rPr/>
        <w:t>existentes</w:t>
      </w:r>
      <w:r w:rsidR="1CAFCF7F">
        <w:rPr/>
        <w:t xml:space="preserve"> são classificados inicialmente por Gênero:</w:t>
      </w:r>
    </w:p>
    <w:p w:rsidR="00C65D12" w:rsidP="00C65D12" w:rsidRDefault="00C65D12" w14:paraId="11463839" w14:textId="77777777" w14:noSpellErr="1">
      <w:pPr>
        <w:pStyle w:val="PargrafodaLista"/>
        <w:numPr>
          <w:ilvl w:val="0"/>
          <w:numId w:val="36"/>
        </w:numPr>
        <w:rPr/>
      </w:pPr>
      <w:r w:rsidRPr="1CAFCF7F" w:rsidR="1CAFCF7F">
        <w:rPr>
          <w:b w:val="1"/>
          <w:bCs w:val="1"/>
        </w:rPr>
        <w:t>Gerencial:</w:t>
      </w:r>
      <w:r w:rsidR="1CAFCF7F">
        <w:rPr/>
        <w:t xml:space="preserve"> relatórios para os gestores, com informações acerca da produtividade, repercussão, força de trabalho, etc.</w:t>
      </w:r>
    </w:p>
    <w:p w:rsidR="00C65D12" w:rsidP="00C65D12" w:rsidRDefault="00C65D12" w14:paraId="4DE7A2EC" w14:textId="77777777" w14:noSpellErr="1">
      <w:pPr>
        <w:pStyle w:val="PargrafodaLista"/>
        <w:numPr>
          <w:ilvl w:val="0"/>
          <w:numId w:val="36"/>
        </w:numPr>
        <w:rPr/>
      </w:pPr>
      <w:r w:rsidRPr="1CAFCF7F" w:rsidR="1CAFCF7F">
        <w:rPr>
          <w:b w:val="1"/>
          <w:bCs w:val="1"/>
        </w:rPr>
        <w:t>Operacional</w:t>
      </w:r>
      <w:r w:rsidR="1CAFCF7F">
        <w:rPr/>
        <w:t xml:space="preserve">: </w:t>
      </w:r>
      <w:r w:rsidR="1CAFCF7F">
        <w:rPr/>
        <w:t xml:space="preserve">relatórios para os </w:t>
      </w:r>
      <w:r w:rsidR="1CAFCF7F">
        <w:rPr/>
        <w:t>usuári</w:t>
      </w:r>
      <w:r w:rsidR="1CAFCF7F">
        <w:rPr/>
        <w:t>os de forma geral, com informações acerca de tarefas, atividades, tramitações, etc.</w:t>
      </w:r>
    </w:p>
    <w:p w:rsidR="00C65D12" w:rsidP="00C65D12" w:rsidRDefault="00C65D12" w14:paraId="4A6204C3" w14:textId="77777777" w14:noSpellErr="1">
      <w:pPr>
        <w:pStyle w:val="PargrafodaLista"/>
        <w:numPr>
          <w:ilvl w:val="0"/>
          <w:numId w:val="36"/>
        </w:numPr>
        <w:rPr/>
      </w:pPr>
      <w:r w:rsidRPr="1CAFCF7F" w:rsidR="1CAFCF7F">
        <w:rPr>
          <w:b w:val="1"/>
          <w:bCs w:val="1"/>
        </w:rPr>
        <w:t>Sistema</w:t>
      </w:r>
      <w:r w:rsidR="1CAFCF7F">
        <w:rPr/>
        <w:t>: relatórios para consultas de tabelas do sistema, etc.</w:t>
      </w:r>
    </w:p>
    <w:p w:rsidR="00E41968" w:rsidP="00E41968" w:rsidRDefault="00E41968" w14:paraId="2D5D7C31" w14:textId="0E7CD011" w14:noSpellErr="1">
      <w:r w:rsidR="1CAFCF7F">
        <w:rPr/>
        <w:t xml:space="preserve">Para cada </w:t>
      </w:r>
      <w:r w:rsidR="1CAFCF7F">
        <w:rPr/>
        <w:t>gênero</w:t>
      </w:r>
      <w:r w:rsidR="1CAFCF7F">
        <w:rPr/>
        <w:t xml:space="preserve">, há ainda a subdivisão por Espécie e finalmente por </w:t>
      </w:r>
      <w:r w:rsidR="1CAFCF7F">
        <w:rPr/>
        <w:t>t</w:t>
      </w:r>
      <w:r w:rsidR="1CAFCF7F">
        <w:rPr/>
        <w:t>ipo.</w:t>
      </w:r>
    </w:p>
    <w:p w:rsidR="00E41968" w:rsidP="00E41968" w:rsidRDefault="00E41968" w14:paraId="767224FC" w14:textId="6546C935" w14:noSpellErr="1">
      <w:r w:rsidR="1CAFCF7F">
        <w:rPr/>
        <w:t xml:space="preserve">Após localizar o </w:t>
      </w:r>
      <w:r w:rsidR="1CAFCF7F">
        <w:rPr/>
        <w:t xml:space="preserve">relatório </w:t>
      </w:r>
      <w:r w:rsidR="1CAFCF7F">
        <w:rPr/>
        <w:t xml:space="preserve">desejado, o </w:t>
      </w:r>
      <w:r w:rsidR="1CAFCF7F">
        <w:rPr/>
        <w:t>usuári</w:t>
      </w:r>
      <w:r w:rsidR="1CAFCF7F">
        <w:rPr/>
        <w:t>o deverá preencher os parâmetros que forem solicitados:</w:t>
      </w:r>
    </w:p>
    <w:p w:rsidR="00E41968" w:rsidP="00E41968" w:rsidRDefault="00E41968" w14:paraId="1401D8CD" w14:textId="77777777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B28404D" wp14:editId="123793DB">
            <wp:extent cx="5400675" cy="2390775"/>
            <wp:effectExtent l="0" t="0" r="9525" b="9525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68" w:rsidP="00E41968" w:rsidRDefault="00E41968" w14:paraId="25E6F0B0" w14:textId="46AD4F66" w14:noSpellErr="1">
      <w:r w:rsidR="1CAFCF7F">
        <w:rPr/>
        <w:t>Um</w:t>
      </w:r>
      <w:r w:rsidR="1CAFCF7F">
        <w:rPr/>
        <w:t>a</w:t>
      </w:r>
      <w:r w:rsidR="1CAFCF7F">
        <w:rPr/>
        <w:t xml:space="preserve"> vez preenchidos os parâmetros e salvo o </w:t>
      </w:r>
      <w:r w:rsidR="1CAFCF7F">
        <w:rPr/>
        <w:t>r</w:t>
      </w:r>
      <w:r w:rsidR="1CAFCF7F">
        <w:rPr/>
        <w:t xml:space="preserve">elatório, haverá o processamento e a inclusão do mesmo para consulta no </w:t>
      </w:r>
      <w:r w:rsidRPr="1CAFCF7F" w:rsidR="1CAFCF7F">
        <w:rPr>
          <w:i w:val="1"/>
          <w:iCs w:val="1"/>
        </w:rPr>
        <w:t xml:space="preserve">grid </w:t>
      </w:r>
      <w:r w:rsidR="1CAFCF7F">
        <w:rPr/>
        <w:t xml:space="preserve">de </w:t>
      </w:r>
      <w:r w:rsidR="1CAFCF7F">
        <w:rPr/>
        <w:t>r</w:t>
      </w:r>
      <w:r w:rsidR="1CAFCF7F">
        <w:rPr/>
        <w:t>elatórios.</w:t>
      </w:r>
    </w:p>
    <w:p w:rsidR="00E41968" w:rsidP="00E41968" w:rsidRDefault="00E41968" w14:paraId="27AC5CF7" w14:textId="688E9F6A" w14:noSpellErr="1">
      <w:r w:rsidR="1CAFCF7F">
        <w:rPr/>
        <w:t>O formato do relatório é HTML</w:t>
      </w:r>
      <w:r w:rsidR="1CAFCF7F">
        <w:rPr/>
        <w:t xml:space="preserve"> ou EXCEL</w:t>
      </w:r>
      <w:r w:rsidR="1CAFCF7F">
        <w:rPr/>
        <w:t xml:space="preserve">, cabendo ao </w:t>
      </w:r>
      <w:r w:rsidR="1CAFCF7F">
        <w:rPr/>
        <w:t>usuário</w:t>
      </w:r>
      <w:r w:rsidR="1CAFCF7F">
        <w:rPr/>
        <w:t xml:space="preserve"> a impressão em PDF, ou a exportação para uma planilha de dados, se assim desejar.</w:t>
      </w:r>
    </w:p>
    <w:p w:rsidR="007C59EA" w:rsidP="007C59EA" w:rsidRDefault="007C59EA" w14:paraId="7CF8B643" w14:textId="2F16DDFD" w14:noSpellErr="1">
      <w:pPr>
        <w:pStyle w:val="Ttulo1"/>
        <w:rPr/>
      </w:pPr>
      <w:bookmarkStart w:name="_Toc489029861" w:id="274"/>
      <w:r w:rsidR="1CAFCF7F">
        <w:rPr/>
        <w:t>ASSINADOR DIGITAL</w:t>
      </w:r>
      <w:bookmarkEnd w:id="274"/>
    </w:p>
    <w:p w:rsidR="00593B1F" w:rsidP="00593B1F" w:rsidRDefault="00593B1F" w14:paraId="5FC09E07" w14:textId="49DED0AF" w14:noSpellErr="1">
      <w:r w:rsidR="1CAFCF7F">
        <w:rPr/>
        <w:t xml:space="preserve">O SAPIENS </w:t>
      </w:r>
      <w:r w:rsidR="1CAFCF7F">
        <w:rPr/>
        <w:t>p</w:t>
      </w:r>
      <w:r w:rsidR="1CAFCF7F">
        <w:rPr/>
        <w:t>ossui</w:t>
      </w:r>
      <w:r w:rsidR="1CAFCF7F">
        <w:rPr/>
        <w:t xml:space="preserve"> a capacidade de assinar digitalmente qualquer componente digital</w:t>
      </w:r>
      <w:r w:rsidR="1CAFCF7F">
        <w:rPr/>
        <w:t>.</w:t>
      </w:r>
    </w:p>
    <w:p w:rsidR="00593B1F" w:rsidP="00593B1F" w:rsidRDefault="00593B1F" w14:paraId="469DE136" w14:textId="77777777" w14:noSpellErr="1">
      <w:r w:rsidR="1CAFCF7F">
        <w:rPr/>
        <w:t>Trata-se de um aplicativo que pode ser instalado no computador do usuário e que interage diretamente com o SAPIENS.</w:t>
      </w:r>
    </w:p>
    <w:p w:rsidR="00593B1F" w:rsidP="00593B1F" w:rsidRDefault="00BB0BBA" w14:paraId="0B11B694" w14:textId="1254DCD0">
      <w:r w:rsidR="1CAFCF7F">
        <w:rPr/>
        <w:t>A</w:t>
      </w:r>
      <w:r w:rsidR="1CAFCF7F">
        <w:rPr/>
        <w:t xml:space="preserve">pesar de não utilizar o </w:t>
      </w:r>
      <w:proofErr w:type="spellStart"/>
      <w:r w:rsidR="1CAFCF7F">
        <w:rPr/>
        <w:t>Plugin</w:t>
      </w:r>
      <w:proofErr w:type="spellEnd"/>
      <w:r w:rsidR="1CAFCF7F">
        <w:rPr/>
        <w:t xml:space="preserve"> Java dentro do Navegador de Internet, a instalação do JAVA continua sendo necessária no computador.</w:t>
      </w:r>
    </w:p>
    <w:p w:rsidR="00642668" w:rsidP="00642668" w:rsidRDefault="00642668" w14:paraId="3F8AD1EC" w14:textId="730D8DB8" w14:noSpellErr="1">
      <w:pPr>
        <w:pStyle w:val="Ttulo2"/>
        <w:rPr/>
      </w:pPr>
      <w:bookmarkStart w:name="_Toc489029862" w:id="275"/>
      <w:r w:rsidR="1CAFCF7F">
        <w:rPr/>
        <w:t>Instalação</w:t>
      </w:r>
      <w:bookmarkEnd w:id="275"/>
    </w:p>
    <w:p w:rsidR="00593B1F" w:rsidP="00593B1F" w:rsidRDefault="00593B1F" w14:paraId="3BF29E1A" w14:textId="77777777" w14:noSpellErr="1">
      <w:r w:rsidR="1CAFCF7F">
        <w:rPr/>
        <w:t>As versões para Windows e Linux podem ser baixadas diretamente na Sapiens Wiki:</w:t>
      </w:r>
    </w:p>
    <w:p w:rsidR="00593B1F" w:rsidP="00593B1F" w:rsidRDefault="00384049" w14:paraId="4195F08E" w14:textId="65A8177F">
      <w:pPr>
        <w:ind w:firstLine="0"/>
        <w:jc w:val="center"/>
      </w:pPr>
      <w:hyperlink w:history="1" r:id="rId207">
        <w:r w:rsidRPr="00CE1538" w:rsidR="00593B1F">
          <w:rPr>
            <w:rStyle w:val="Hyperlink"/>
          </w:rPr>
          <w:t>http://sapienswiki.agu.gov.br/index.php/Assinador_Digital</w:t>
        </w:r>
      </w:hyperlink>
    </w:p>
    <w:p w:rsidR="00593B1F" w:rsidP="00593B1F" w:rsidRDefault="00593B1F" w14:paraId="03CA38C6" w14:textId="66E2A0DF" w14:noSpellErr="1">
      <w:r w:rsidR="1CAFCF7F">
        <w:rPr/>
        <w:t>Atenção, pois ainda será necessário que o usuário tenha instalado corretamente os drivers do seu Token em seu computador, bem como as cadeias de certificados, conforme tutorial disponibilizado pelo no site da Advocacia-Geral da União.</w:t>
      </w:r>
    </w:p>
    <w:p w:rsidR="00593B1F" w:rsidP="00593B1F" w:rsidRDefault="00593B1F" w14:paraId="7FF0B00F" w14:textId="0DA810F0" w14:noSpellErr="1">
      <w:r w:rsidR="1CAFCF7F">
        <w:rPr/>
        <w:t>As informações sobre o Token e os certificados estão acessíveis aqui:</w:t>
      </w:r>
    </w:p>
    <w:p w:rsidR="00593B1F" w:rsidP="00593B1F" w:rsidRDefault="00384049" w14:paraId="2A6C0928" w14:textId="0EB49606">
      <w:pPr>
        <w:ind w:firstLine="0"/>
        <w:jc w:val="center"/>
      </w:pPr>
      <w:hyperlink w:history="1" r:id="rId208">
        <w:r w:rsidRPr="00CE1538" w:rsidR="00593B1F">
          <w:rPr>
            <w:rStyle w:val="Hyperlink"/>
          </w:rPr>
          <w:t>http://www.agu.gov.br/page/content/detail/id_conteudo/281934</w:t>
        </w:r>
      </w:hyperlink>
    </w:p>
    <w:p w:rsidR="00593B1F" w:rsidP="00593B1F" w:rsidRDefault="00593B1F" w14:paraId="52F0188E" w14:textId="76865E58">
      <w:r w:rsidR="1CAFCF7F">
        <w:rPr/>
        <w:t xml:space="preserve">O </w:t>
      </w:r>
      <w:proofErr w:type="spellStart"/>
      <w:r w:rsidR="1CAFCF7F">
        <w:rPr/>
        <w:t>Assinador</w:t>
      </w:r>
      <w:proofErr w:type="spellEnd"/>
      <w:r w:rsidR="1CAFCF7F">
        <w:rPr/>
        <w:t xml:space="preserve"> Digital </w:t>
      </w:r>
      <w:r w:rsidR="1CAFCF7F">
        <w:rPr/>
        <w:t xml:space="preserve">é </w:t>
      </w:r>
      <w:r w:rsidR="1CAFCF7F">
        <w:rPr/>
        <w:t>automaticamente instalado em todas os computadores ligados à Rede AGU.</w:t>
      </w:r>
    </w:p>
    <w:p w:rsidR="00593B1F" w:rsidP="00593B1F" w:rsidRDefault="00593B1F" w14:paraId="5CA7CBC8" w14:textId="08A4582B">
      <w:r w:rsidR="1CAFCF7F">
        <w:rPr/>
        <w:t xml:space="preserve">Se o </w:t>
      </w:r>
      <w:proofErr w:type="spellStart"/>
      <w:r w:rsidR="1CAFCF7F">
        <w:rPr/>
        <w:t>Assinador</w:t>
      </w:r>
      <w:proofErr w:type="spellEnd"/>
      <w:r w:rsidR="1CAFCF7F">
        <w:rPr/>
        <w:t xml:space="preserve"> Digital já estiver instalado em sua máquina, aparecerá um ícone do SAPIENS da </w:t>
      </w:r>
      <w:proofErr w:type="spellStart"/>
      <w:r w:rsidRPr="1CAFCF7F" w:rsidR="1CAFCF7F">
        <w:rPr>
          <w:i w:val="1"/>
          <w:iCs w:val="1"/>
        </w:rPr>
        <w:t>tray</w:t>
      </w:r>
      <w:proofErr w:type="spellEnd"/>
      <w:r w:rsidRPr="1CAFCF7F" w:rsidR="1CAFCF7F">
        <w:rPr>
          <w:i w:val="1"/>
          <w:iCs w:val="1"/>
        </w:rPr>
        <w:t xml:space="preserve"> </w:t>
      </w:r>
      <w:r w:rsidR="1CAFCF7F">
        <w:rPr/>
        <w:t>do Windows, conforme figura abaixo:</w:t>
      </w:r>
    </w:p>
    <w:p w:rsidRPr="00593B1F" w:rsidR="00593B1F" w:rsidP="00593B1F" w:rsidRDefault="00593B1F" w14:paraId="1461D7E6" w14:textId="7F1040E8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A80E195" wp14:editId="153A77BD">
            <wp:extent cx="2536190" cy="2162810"/>
            <wp:effectExtent l="0" t="0" r="0" b="8890"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B1F" w:rsidP="00593B1F" w:rsidRDefault="00593B1F" w14:paraId="6F708374" w14:textId="4E376E2F">
      <w:pPr>
        <w:pStyle w:val="Ttulo2"/>
        <w:rPr/>
      </w:pPr>
      <w:bookmarkStart w:name="_Toc489029863" w:id="276"/>
      <w:r w:rsidR="1CAFCF7F">
        <w:rPr/>
        <w:t>Ativação</w:t>
      </w:r>
      <w:r w:rsidR="1CAFCF7F">
        <w:rPr/>
        <w:t>/Verificação</w:t>
      </w:r>
      <w:r w:rsidR="1CAFCF7F">
        <w:rPr/>
        <w:t xml:space="preserve"> do </w:t>
      </w:r>
      <w:proofErr w:type="spellStart"/>
      <w:r w:rsidR="1CAFCF7F">
        <w:rPr/>
        <w:t>Assinador</w:t>
      </w:r>
      <w:proofErr w:type="spellEnd"/>
      <w:r w:rsidR="1CAFCF7F">
        <w:rPr/>
        <w:t xml:space="preserve"> Digital</w:t>
      </w:r>
      <w:bookmarkEnd w:id="276"/>
    </w:p>
    <w:p w:rsidR="00593B1F" w:rsidP="00593B1F" w:rsidRDefault="00593B1F" w14:paraId="41481E8C" w14:textId="6607A716">
      <w:r w:rsidR="1CAFCF7F">
        <w:rPr/>
        <w:t xml:space="preserve">Após concluir a instalação do </w:t>
      </w:r>
      <w:proofErr w:type="spellStart"/>
      <w:r w:rsidR="1CAFCF7F">
        <w:rPr/>
        <w:t>Assinador</w:t>
      </w:r>
      <w:proofErr w:type="spellEnd"/>
      <w:r w:rsidR="1CAFCF7F">
        <w:rPr/>
        <w:t xml:space="preserve"> Digital do SAPIENS, antes da sua utili</w:t>
      </w:r>
      <w:r w:rsidR="1CAFCF7F">
        <w:rPr/>
        <w:t>zação, é necessário entrar no</w:t>
      </w:r>
      <w:r w:rsidR="1CAFCF7F">
        <w:rPr/>
        <w:t xml:space="preserve"> link de </w:t>
      </w:r>
      <w:r w:rsidR="1CAFCF7F">
        <w:rPr/>
        <w:t>ativação/</w:t>
      </w:r>
      <w:r w:rsidR="1CAFCF7F">
        <w:rPr/>
        <w:t>verificação da instalação para adicionar uma exceção de segurança.</w:t>
      </w:r>
    </w:p>
    <w:p w:rsidR="00642668" w:rsidP="00642668" w:rsidRDefault="00642668" w14:paraId="384294D9" w14:textId="1600AE71" w14:noSpellErr="1">
      <w:r w:rsidR="1CAFCF7F">
        <w:rPr/>
        <w:t>O link está disponível na Sapiens Wiki:</w:t>
      </w:r>
    </w:p>
    <w:p w:rsidR="00642668" w:rsidP="00642668" w:rsidRDefault="00384049" w14:paraId="5659AA0E" w14:textId="7664EF0D">
      <w:pPr>
        <w:ind w:firstLine="0"/>
        <w:jc w:val="center"/>
      </w:pPr>
      <w:hyperlink w:history="1" r:id="rId210">
        <w:r w:rsidRPr="00CE1538" w:rsidR="00642668">
          <w:rPr>
            <w:rStyle w:val="Hyperlink"/>
          </w:rPr>
          <w:t>http://sapienswiki.agu.gov.br/index.php/Assinador_Digital</w:t>
        </w:r>
      </w:hyperlink>
    </w:p>
    <w:p w:rsidR="00642668" w:rsidP="00642668" w:rsidRDefault="00642668" w14:paraId="23230A6C" w14:textId="70FAE9FE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5B507F5E" wp14:editId="7E612CA6">
            <wp:extent cx="5398770" cy="652145"/>
            <wp:effectExtent l="0" t="0" r="0" b="0"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68" w:rsidP="00593B1F" w:rsidRDefault="00642668" w14:paraId="4EA1D51A" w14:textId="33FD20FC" w14:noSpellErr="1">
      <w:r w:rsidR="1CAFCF7F">
        <w:rPr/>
        <w:t>Para adicionar a exceção de segurança (Exemplo do Mozilla Firefox):</w:t>
      </w:r>
    </w:p>
    <w:p w:rsidR="00642668" w:rsidP="00642668" w:rsidRDefault="00642668" w14:paraId="01B5BC15" w14:textId="2BC23A0D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D6AC6BA" wp14:editId="14140366">
            <wp:extent cx="3541961" cy="2790825"/>
            <wp:effectExtent l="0" t="0" r="1905" b="0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525" cy="27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EA" w:rsidP="00593B1F" w:rsidRDefault="00593B1F" w14:paraId="39FB6905" w14:textId="61146BEC" w14:noSpellErr="1">
      <w:r w:rsidR="1CAFCF7F">
        <w:rPr/>
        <w:t>Será então exibida uma mensagem de sucesso e estará tudo pronto</w:t>
      </w:r>
      <w:r w:rsidR="1CAFCF7F">
        <w:rPr/>
        <w:t xml:space="preserve"> para utilização dentro do SAPIENS</w:t>
      </w:r>
      <w:r w:rsidR="1CAFCF7F">
        <w:rPr/>
        <w:t>.</w:t>
      </w:r>
    </w:p>
    <w:p w:rsidRPr="00E41968" w:rsidR="00642668" w:rsidP="00642668" w:rsidRDefault="00642668" w14:paraId="78478590" w14:textId="75883E54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 wp14:anchorId="2650BDEA" wp14:editId="4F725A58">
            <wp:extent cx="2584339" cy="1914244"/>
            <wp:effectExtent l="0" t="0" r="6985" b="0"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59" cy="192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Default="008B1762" w14:paraId="1A773F15" w14:textId="77777777" w14:noSpellErr="1">
      <w:pPr>
        <w:pStyle w:val="Ttulo1"/>
        <w:rPr/>
      </w:pPr>
      <w:bookmarkStart w:name="_Toc489029864" w:id="277"/>
      <w:r w:rsidR="1CAFCF7F">
        <w:rPr/>
        <w:t>CONCLUSÃO</w:t>
      </w:r>
      <w:bookmarkEnd w:id="277"/>
    </w:p>
    <w:p w:rsidR="00CA403A" w:rsidRDefault="008B1762" w14:paraId="6BBBC9D0" w14:textId="0307AD4F" w14:noSpellErr="1">
      <w:r w:rsidR="1CAFCF7F">
        <w:rPr/>
        <w:t xml:space="preserve">O </w:t>
      </w:r>
      <w:r w:rsidR="1CAFCF7F">
        <w:rPr/>
        <w:t>m</w:t>
      </w:r>
      <w:r w:rsidR="1CAFCF7F">
        <w:rPr/>
        <w:t xml:space="preserve">anual SAPIENS para Iniciantes tem pode objetivo apresentar o </w:t>
      </w:r>
      <w:r w:rsidR="1CAFCF7F">
        <w:rPr/>
        <w:t>s</w:t>
      </w:r>
      <w:r w:rsidR="1CAFCF7F">
        <w:rPr/>
        <w:t>istema de maneira bastante simples e superficial, servindo como ponte facilitadora do primeiro contato.</w:t>
      </w:r>
    </w:p>
    <w:p w:rsidR="00CA403A" w:rsidRDefault="008B1762" w14:paraId="1E3A31D1" w14:textId="3B016EB7" w14:noSpellErr="1">
      <w:r w:rsidR="1CAFCF7F">
        <w:rPr/>
        <w:t xml:space="preserve">O </w:t>
      </w:r>
      <w:r w:rsidR="1CAFCF7F">
        <w:rPr/>
        <w:t>usuário</w:t>
      </w:r>
      <w:r w:rsidR="1CAFCF7F">
        <w:rPr/>
        <w:t xml:space="preserve"> deverá realizar o treinamento completo para se habilitar ao uso do SAPIENS, focando especialmente no Treinamento à Distância da Escola da AGU (EAD) e nos </w:t>
      </w:r>
      <w:r w:rsidR="1CAFCF7F">
        <w:rPr/>
        <w:t>demais m</w:t>
      </w:r>
      <w:r w:rsidR="1CAFCF7F">
        <w:rPr/>
        <w:t>anuais</w:t>
      </w:r>
      <w:r w:rsidR="1CAFCF7F">
        <w:rPr/>
        <w:t>:</w:t>
      </w:r>
    </w:p>
    <w:p w:rsidR="00CA403A" w:rsidRDefault="008B1762" w14:paraId="3995DF24" w14:textId="77777777" w14:noSpellErr="1">
      <w:pPr>
        <w:pStyle w:val="PargrafodaLista"/>
        <w:numPr>
          <w:ilvl w:val="0"/>
          <w:numId w:val="32"/>
        </w:numPr>
        <w:rPr/>
      </w:pPr>
      <w:r w:rsidR="1CAFCF7F">
        <w:rPr/>
        <w:t>Manual SAPIENS para Coordenadores</w:t>
      </w:r>
    </w:p>
    <w:p w:rsidR="00CA403A" w:rsidRDefault="008B1762" w14:paraId="459E351B" w14:textId="77777777" w14:noSpellErr="1">
      <w:pPr>
        <w:pStyle w:val="PargrafodaLista"/>
        <w:numPr>
          <w:ilvl w:val="0"/>
          <w:numId w:val="32"/>
        </w:numPr>
        <w:rPr/>
      </w:pPr>
      <w:r w:rsidR="1CAFCF7F">
        <w:rPr/>
        <w:t>Manual SAPIENS para Administradores</w:t>
      </w:r>
    </w:p>
    <w:p w:rsidR="007028D1" w:rsidP="0094694C" w:rsidRDefault="007028D1" w14:paraId="61681C28" w14:textId="77777777" w14:noSpellErr="1">
      <w:pPr>
        <w:pStyle w:val="PargrafodaLista"/>
        <w:numPr>
          <w:ilvl w:val="0"/>
          <w:numId w:val="32"/>
        </w:numPr>
        <w:rPr/>
      </w:pPr>
      <w:r w:rsidR="1CAFCF7F">
        <w:rPr/>
        <w:t>Manual SAPIENS para Distribuidores</w:t>
      </w:r>
    </w:p>
    <w:p w:rsidR="00365CDA" w:rsidP="00365CDA" w:rsidRDefault="00365CDA" w14:paraId="720D1214" w14:textId="77777777" w14:noSpellErr="1">
      <w:r w:rsidR="1CAFCF7F">
        <w:rPr/>
        <w:t xml:space="preserve">Além disso, recomenda-se o acesso ao SAPIENS Wiki, disponível na Rede AGU, no endereço </w:t>
      </w:r>
      <w:hyperlink r:id="R8ece5e53fc7e413b">
        <w:r w:rsidRPr="1CAFCF7F" w:rsidR="1CAFCF7F">
          <w:rPr>
            <w:rStyle w:val="Hyperlink"/>
          </w:rPr>
          <w:t>http://sapienswiki.agu.gov.br</w:t>
        </w:r>
      </w:hyperlink>
      <w:r w:rsidR="1CAFCF7F">
        <w:rPr/>
        <w:t xml:space="preserve">, onde o </w:t>
      </w:r>
      <w:r w:rsidR="1CAFCF7F">
        <w:rPr/>
        <w:t>usuário</w:t>
      </w:r>
      <w:r w:rsidR="1CAFCF7F">
        <w:rPr/>
        <w:t xml:space="preserve"> poderá construir seu conhecimento de maneira colaborativa.</w:t>
      </w:r>
    </w:p>
    <w:sectPr w:rsidR="00365CDA">
      <w:headerReference w:type="default" r:id="rId215"/>
      <w:footerReference w:type="default" r:id="rId216"/>
      <w:pgSz w:w="11906" w:h="16838" w:orient="portrait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049" w:rsidRDefault="00384049" w14:paraId="39D945E6" w14:textId="77777777">
      <w:r>
        <w:separator/>
      </w:r>
    </w:p>
  </w:endnote>
  <w:endnote w:type="continuationSeparator" w:id="0">
    <w:p w:rsidR="00384049" w:rsidRDefault="00384049" w14:paraId="4ED4FA2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5746593"/>
      <w:docPartObj>
        <w:docPartGallery w:val="Page Numbers (Bottom of Page)"/>
        <w:docPartUnique/>
      </w:docPartObj>
    </w:sdtPr>
    <w:sdtEndPr/>
    <w:sdtContent>
      <w:p w:rsidR="00B161A5" w:rsidRDefault="00B161A5" w14:paraId="1592CDB1" w14:textId="7777777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404C">
          <w:rPr>
            <w:noProof/>
          </w:rPr>
          <w:t>136</w:t>
        </w:r>
        <w:r>
          <w:fldChar w:fldCharType="end"/>
        </w:r>
      </w:p>
    </w:sdtContent>
  </w:sdt>
  <w:p w:rsidR="00B161A5" w:rsidRDefault="00B161A5" w14:paraId="3BE9B4CD" w14:textId="7777777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049" w:rsidRDefault="00384049" w14:paraId="64730FAA" w14:textId="77777777">
      <w:r>
        <w:separator/>
      </w:r>
    </w:p>
  </w:footnote>
  <w:footnote w:type="continuationSeparator" w:id="0">
    <w:p w:rsidR="00384049" w:rsidRDefault="00384049" w14:paraId="2E4C5965" w14:textId="77777777">
      <w:r>
        <w:continuationSeparator/>
      </w:r>
    </w:p>
  </w:footnote>
  <w:footnote w:id="1">
    <w:p w:rsidR="00B161A5" w:rsidRDefault="00B161A5" w14:paraId="210BA9B6" w14:textId="77777777" w14:noSpellErr="1">
      <w:pPr>
        <w:pStyle w:val="Textodenotaderodap"/>
      </w:pPr>
      <w:r>
        <w:rPr>
          <w:rStyle w:val="Refdenotaderodap"/>
        </w:rPr>
        <w:footnoteRef/>
      </w:r>
      <w:r>
        <w:rPr/>
        <w:t xml:space="preserve"> O ciclo de vida dos documentos se refere às sucessivas etapas pelas quais passam os documentos: produção, tramitação, uso, avaliação, arquivamento e destinação (guarda permanente ou eliminação).</w:t>
      </w:r>
    </w:p>
  </w:footnote>
  <w:footnote w:id="2">
    <w:p w:rsidR="00B161A5" w:rsidRDefault="00B161A5" w14:paraId="577A71D9" w14:textId="353F8945">
      <w:pPr>
        <w:pStyle w:val="Textodenotaderodap"/>
      </w:pPr>
      <w:r>
        <w:rPr>
          <w:rStyle w:val="Refdenotaderodap"/>
        </w:rPr>
        <w:footnoteRef/>
      </w:r>
      <w:r>
        <w:rPr/>
        <w:t xml:space="preserve"> O presente capítulo tem como fonte o modelo de Requisitos para Sistemas Informatizados de Gestão </w:t>
      </w:r>
      <w:proofErr w:type="spellStart"/>
      <w:r>
        <w:rPr/>
        <w:t xml:space="preserve">Arquivística</w:t>
      </w:r>
      <w:proofErr w:type="spellEnd"/>
      <w:r>
        <w:rPr/>
        <w:t xml:space="preserve"> de documentos, e-ARQ Brasil, 2006, do CONARQ.</w:t>
      </w:r>
    </w:p>
  </w:footnote>
  <w:footnote w:id="3">
    <w:p w:rsidR="00B161A5" w:rsidRDefault="00B161A5" w14:paraId="0F6E7DA8" w14:textId="77777777" w14:noSpellErr="1">
      <w:pPr>
        <w:pStyle w:val="Textodenotaderodap"/>
      </w:pPr>
      <w:r>
        <w:rPr>
          <w:rStyle w:val="Refdenotaderodap"/>
        </w:rPr>
        <w:footnoteRef/>
      </w:r>
      <w:r>
        <w:rPr/>
        <w:t xml:space="preserve"> Resolução do CONARQ nº 14, de 24 de outubro de 2001.</w:t>
      </w:r>
    </w:p>
  </w:footnote>
  <w:footnote w:id="4">
    <w:p w:rsidR="00B161A5" w:rsidRDefault="00B161A5" w14:paraId="1CD7581F" w14:textId="77777777" w14:noSpellErr="1">
      <w:pPr>
        <w:pStyle w:val="Textodenotaderodap"/>
      </w:pPr>
      <w:r>
        <w:rPr>
          <w:rStyle w:val="Refdenotaderodap"/>
        </w:rPr>
        <w:footnoteRef/>
      </w:r>
      <w:r>
        <w:rPr/>
        <w:t xml:space="preserve"> Resolução do CONARQ nº 1, de 18 de outubro de 1995; Resolução do CONARQ nº 2, de 18 de outubro de 1995; Resolução do CONARQ nº 5, de 30 de setembro de 1996; Resolução do CONARQ nº 7, de 20 de maio de 1997; Resolução do CONARQ nº 20, de 16 de julho de 2004; Resolução do CONARQ nº 21, de 4 de agosto de 2004; Resolução do CONARQ nº 24, de 3 de agosto de 2006.</w:t>
      </w:r>
    </w:p>
  </w:footnote>
  <w:footnote w:id="5">
    <w:p w:rsidR="00B161A5" w:rsidRDefault="00B161A5" w14:paraId="0C5C58AF" w14:textId="77777777">
      <w:pPr>
        <w:pStyle w:val="Textodenotaderodap"/>
      </w:pPr>
      <w:r>
        <w:rPr>
          <w:rStyle w:val="Refdenotaderodap"/>
        </w:rPr>
        <w:footnoteRef/>
      </w:r>
      <w:r>
        <w:rPr/>
        <w:t xml:space="preserve"> Completeza se refere à presença, no documento </w:t>
      </w:r>
      <w:proofErr w:type="spellStart"/>
      <w:r>
        <w:rPr/>
        <w:t xml:space="preserve">arquivístico</w:t>
      </w:r>
      <w:proofErr w:type="spellEnd"/>
      <w:r>
        <w:rPr/>
        <w:t xml:space="preserve">, de todos os elementos intrínsecos e extrínsecos exigidos pela organização produtora e pelo sistema jurídico-administrativo ao qual pertence, de maneira que esse mesmo documento possa ser capaz de gerar consequências.</w:t>
      </w:r>
    </w:p>
  </w:footnote>
  <w:footnote w:id="6">
    <w:p w:rsidR="00B161A5" w:rsidRDefault="00B161A5" w14:paraId="4DC2E69F" w14:textId="77777777">
      <w:pPr>
        <w:pStyle w:val="Textodenotaderodap"/>
      </w:pPr>
      <w:r>
        <w:rPr>
          <w:rStyle w:val="Refdenotaderodap"/>
        </w:rPr>
        <w:footnoteRef/>
      </w:r>
      <w:r>
        <w:rPr/>
        <w:t xml:space="preserve"> Refere-se a atributos que caracterizam o documento </w:t>
      </w:r>
      <w:proofErr w:type="spellStart"/>
      <w:r>
        <w:rPr/>
        <w:t xml:space="preserve">arquivístico</w:t>
      </w:r>
      <w:proofErr w:type="spellEnd"/>
      <w:r>
        <w:rPr/>
        <w:t xml:space="preserve"> e o distinguem dos demais. Tais atributos se constituem nos elementos intrínsecos da forma documental e nas anotações.</w:t>
      </w:r>
    </w:p>
  </w:footnote>
  <w:footnote w:id="7">
    <w:p w:rsidR="00B161A5" w:rsidRDefault="00B161A5" w14:paraId="491652AE" w14:textId="77777777" w14:noSpellErr="1">
      <w:pPr>
        <w:pStyle w:val="Textodenotaderodap"/>
      </w:pPr>
      <w:r>
        <w:rPr>
          <w:rStyle w:val="Refdenotaderodap"/>
        </w:rPr>
        <w:footnoteRef/>
      </w:r>
      <w:r>
        <w:rPr/>
        <w:t xml:space="preserve"> Refere-se ao estado dos documentos que se encontram completos e que não sofreram nenhum tipo de corrupção ou alteração não autorizada nem documentada.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B161A5" w:rsidRDefault="00B161A5" w14:paraId="6C0B026D" w14:textId="77777777">
    <w:pPr>
      <w:pStyle w:val="Cabealho"/>
      <w:ind w:firstLine="0"/>
      <w:jc w:val="center"/>
    </w:pPr>
    <w:r>
      <w:rPr>
        <w:noProof/>
        <w:lang w:eastAsia="pt-BR"/>
      </w:rPr>
      <w:drawing>
        <wp:inline distT="0" distB="0" distL="0" distR="0" wp14:anchorId="1C7AA6F7" wp14:editId="28640B21">
          <wp:extent cx="1104665" cy="733425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66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61A5" w:rsidRDefault="00B161A5" w14:paraId="7D69036F" w14:textId="7777777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1466E"/>
    <w:multiLevelType w:val="hybridMultilevel"/>
    <w:tmpl w:val="5AF61B86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" w15:restartNumberingAfterBreak="0">
    <w:nsid w:val="02411E4B"/>
    <w:multiLevelType w:val="hybridMultilevel"/>
    <w:tmpl w:val="07D0049A"/>
    <w:lvl w:ilvl="0" w:tplc="2D9C1F00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B63B0"/>
    <w:multiLevelType w:val="hybridMultilevel"/>
    <w:tmpl w:val="449441E8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" w15:restartNumberingAfterBreak="0">
    <w:nsid w:val="031D13AA"/>
    <w:multiLevelType w:val="hybridMultilevel"/>
    <w:tmpl w:val="2F96EB26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4" w15:restartNumberingAfterBreak="0">
    <w:nsid w:val="06813848"/>
    <w:multiLevelType w:val="hybridMultilevel"/>
    <w:tmpl w:val="A66868E2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AF167BE"/>
    <w:multiLevelType w:val="hybridMultilevel"/>
    <w:tmpl w:val="4824F8E2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6" w15:restartNumberingAfterBreak="0">
    <w:nsid w:val="0B1F4749"/>
    <w:multiLevelType w:val="hybridMultilevel"/>
    <w:tmpl w:val="E1D8BE90"/>
    <w:lvl w:ilvl="0" w:tplc="04160001">
      <w:start w:val="1"/>
      <w:numFmt w:val="bullet"/>
      <w:lvlText w:val=""/>
      <w:lvlJc w:val="left"/>
      <w:pPr>
        <w:ind w:left="1211" w:hanging="360"/>
      </w:pPr>
      <w:rPr>
        <w:rFonts w:hint="default" w:ascii="Symbol" w:hAnsi="Symbo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63A11"/>
    <w:multiLevelType w:val="hybridMultilevel"/>
    <w:tmpl w:val="A6AE085E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8" w15:restartNumberingAfterBreak="0">
    <w:nsid w:val="147A43AB"/>
    <w:multiLevelType w:val="hybridMultilevel"/>
    <w:tmpl w:val="7FDED2FA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9" w15:restartNumberingAfterBreak="0">
    <w:nsid w:val="16D75E81"/>
    <w:multiLevelType w:val="hybridMultilevel"/>
    <w:tmpl w:val="86BC4764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0" w15:restartNumberingAfterBreak="0">
    <w:nsid w:val="17182688"/>
    <w:multiLevelType w:val="hybridMultilevel"/>
    <w:tmpl w:val="D9BA644A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1" w15:restartNumberingAfterBreak="0">
    <w:nsid w:val="19CF3DE7"/>
    <w:multiLevelType w:val="hybridMultilevel"/>
    <w:tmpl w:val="EBEC49CE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2" w15:restartNumberingAfterBreak="0">
    <w:nsid w:val="1B43226E"/>
    <w:multiLevelType w:val="hybridMultilevel"/>
    <w:tmpl w:val="14C05DD6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3" w15:restartNumberingAfterBreak="0">
    <w:nsid w:val="1C3845AF"/>
    <w:multiLevelType w:val="hybridMultilevel"/>
    <w:tmpl w:val="FB1ABAC4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CA113EE"/>
    <w:multiLevelType w:val="hybridMultilevel"/>
    <w:tmpl w:val="AA9CA104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5" w15:restartNumberingAfterBreak="0">
    <w:nsid w:val="21031B64"/>
    <w:multiLevelType w:val="hybridMultilevel"/>
    <w:tmpl w:val="E4FC27F6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6" w15:restartNumberingAfterBreak="0">
    <w:nsid w:val="23AB7D13"/>
    <w:multiLevelType w:val="hybridMultilevel"/>
    <w:tmpl w:val="211ED1B0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7" w15:restartNumberingAfterBreak="0">
    <w:nsid w:val="25641618"/>
    <w:multiLevelType w:val="hybridMultilevel"/>
    <w:tmpl w:val="A878971A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8" w15:restartNumberingAfterBreak="0">
    <w:nsid w:val="2AC75C23"/>
    <w:multiLevelType w:val="hybridMultilevel"/>
    <w:tmpl w:val="0E4E273A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9" w15:restartNumberingAfterBreak="0">
    <w:nsid w:val="2C6E2C91"/>
    <w:multiLevelType w:val="hybridMultilevel"/>
    <w:tmpl w:val="02C24648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20" w15:restartNumberingAfterBreak="0">
    <w:nsid w:val="2DB65362"/>
    <w:multiLevelType w:val="hybridMultilevel"/>
    <w:tmpl w:val="5E7C2DEA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21" w15:restartNumberingAfterBreak="0">
    <w:nsid w:val="2F481BCE"/>
    <w:multiLevelType w:val="hybridMultilevel"/>
    <w:tmpl w:val="B0E25DC8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22" w15:restartNumberingAfterBreak="0">
    <w:nsid w:val="30A9096B"/>
    <w:multiLevelType w:val="hybridMultilevel"/>
    <w:tmpl w:val="179E778E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23" w15:restartNumberingAfterBreak="0">
    <w:nsid w:val="395068D8"/>
    <w:multiLevelType w:val="hybridMultilevel"/>
    <w:tmpl w:val="062E7200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24" w15:restartNumberingAfterBreak="0">
    <w:nsid w:val="3CE84A5C"/>
    <w:multiLevelType w:val="hybridMultilevel"/>
    <w:tmpl w:val="D51E5BB2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25" w15:restartNumberingAfterBreak="0">
    <w:nsid w:val="41BF73B1"/>
    <w:multiLevelType w:val="hybridMultilevel"/>
    <w:tmpl w:val="1D6C0282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26" w15:restartNumberingAfterBreak="0">
    <w:nsid w:val="4E502044"/>
    <w:multiLevelType w:val="hybridMultilevel"/>
    <w:tmpl w:val="1520AD4A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27" w15:restartNumberingAfterBreak="0">
    <w:nsid w:val="51683BA9"/>
    <w:multiLevelType w:val="multilevel"/>
    <w:tmpl w:val="803059D6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8D64FCD"/>
    <w:multiLevelType w:val="hybridMultilevel"/>
    <w:tmpl w:val="78501738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29" w15:restartNumberingAfterBreak="0">
    <w:nsid w:val="59CE0EFF"/>
    <w:multiLevelType w:val="hybridMultilevel"/>
    <w:tmpl w:val="AFB2E84C"/>
    <w:lvl w:ilvl="0" w:tplc="2D9C1F00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62F81281"/>
    <w:multiLevelType w:val="hybridMultilevel"/>
    <w:tmpl w:val="380ED2A6"/>
    <w:lvl w:ilvl="0" w:tplc="0416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1" w15:restartNumberingAfterBreak="0">
    <w:nsid w:val="63EC22D7"/>
    <w:multiLevelType w:val="hybridMultilevel"/>
    <w:tmpl w:val="8C8C3AEA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2" w15:restartNumberingAfterBreak="0">
    <w:nsid w:val="644F7C6C"/>
    <w:multiLevelType w:val="hybridMultilevel"/>
    <w:tmpl w:val="2B6AE2C6"/>
    <w:lvl w:ilvl="0" w:tplc="35E05194"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E573D1"/>
    <w:multiLevelType w:val="hybridMultilevel"/>
    <w:tmpl w:val="DD60575C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4" w15:restartNumberingAfterBreak="0">
    <w:nsid w:val="65263673"/>
    <w:multiLevelType w:val="hybridMultilevel"/>
    <w:tmpl w:val="53BCB9D4"/>
    <w:lvl w:ilvl="0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5" w15:restartNumberingAfterBreak="0">
    <w:nsid w:val="6A6E3BC5"/>
    <w:multiLevelType w:val="hybridMultilevel"/>
    <w:tmpl w:val="749AC71E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6" w15:restartNumberingAfterBreak="0">
    <w:nsid w:val="6AC67D34"/>
    <w:multiLevelType w:val="hybridMultilevel"/>
    <w:tmpl w:val="256CF1CC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7" w15:restartNumberingAfterBreak="0">
    <w:nsid w:val="72771E51"/>
    <w:multiLevelType w:val="hybridMultilevel"/>
    <w:tmpl w:val="6BE6D2F8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8" w15:restartNumberingAfterBreak="0">
    <w:nsid w:val="77C6272E"/>
    <w:multiLevelType w:val="hybridMultilevel"/>
    <w:tmpl w:val="B79EC830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9" w15:restartNumberingAfterBreak="0">
    <w:nsid w:val="78AA532F"/>
    <w:multiLevelType w:val="hybridMultilevel"/>
    <w:tmpl w:val="D17AF6E2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40" w15:restartNumberingAfterBreak="0">
    <w:nsid w:val="7A9C7F78"/>
    <w:multiLevelType w:val="hybridMultilevel"/>
    <w:tmpl w:val="C6309972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41" w15:restartNumberingAfterBreak="0">
    <w:nsid w:val="7F664C5C"/>
    <w:multiLevelType w:val="hybridMultilevel"/>
    <w:tmpl w:val="6410568A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14"/>
  </w:num>
  <w:num w:numId="3">
    <w:abstractNumId w:val="28"/>
  </w:num>
  <w:num w:numId="4">
    <w:abstractNumId w:val="39"/>
  </w:num>
  <w:num w:numId="5">
    <w:abstractNumId w:val="11"/>
  </w:num>
  <w:num w:numId="6">
    <w:abstractNumId w:val="17"/>
  </w:num>
  <w:num w:numId="7">
    <w:abstractNumId w:val="0"/>
  </w:num>
  <w:num w:numId="8">
    <w:abstractNumId w:val="8"/>
  </w:num>
  <w:num w:numId="9">
    <w:abstractNumId w:val="12"/>
  </w:num>
  <w:num w:numId="10">
    <w:abstractNumId w:val="5"/>
  </w:num>
  <w:num w:numId="11">
    <w:abstractNumId w:val="40"/>
  </w:num>
  <w:num w:numId="12">
    <w:abstractNumId w:val="20"/>
  </w:num>
  <w:num w:numId="13">
    <w:abstractNumId w:val="31"/>
  </w:num>
  <w:num w:numId="14">
    <w:abstractNumId w:val="4"/>
  </w:num>
  <w:num w:numId="15">
    <w:abstractNumId w:val="13"/>
  </w:num>
  <w:num w:numId="16">
    <w:abstractNumId w:val="21"/>
  </w:num>
  <w:num w:numId="17">
    <w:abstractNumId w:val="7"/>
  </w:num>
  <w:num w:numId="18">
    <w:abstractNumId w:val="29"/>
  </w:num>
  <w:num w:numId="19">
    <w:abstractNumId w:val="1"/>
  </w:num>
  <w:num w:numId="20">
    <w:abstractNumId w:val="32"/>
  </w:num>
  <w:num w:numId="21">
    <w:abstractNumId w:val="27"/>
  </w:num>
  <w:num w:numId="22">
    <w:abstractNumId w:val="16"/>
  </w:num>
  <w:num w:numId="23">
    <w:abstractNumId w:val="37"/>
  </w:num>
  <w:num w:numId="24">
    <w:abstractNumId w:val="38"/>
  </w:num>
  <w:num w:numId="25">
    <w:abstractNumId w:val="30"/>
  </w:num>
  <w:num w:numId="26">
    <w:abstractNumId w:val="35"/>
  </w:num>
  <w:num w:numId="27">
    <w:abstractNumId w:val="19"/>
  </w:num>
  <w:num w:numId="28">
    <w:abstractNumId w:val="15"/>
  </w:num>
  <w:num w:numId="29">
    <w:abstractNumId w:val="9"/>
  </w:num>
  <w:num w:numId="30">
    <w:abstractNumId w:val="33"/>
  </w:num>
  <w:num w:numId="31">
    <w:abstractNumId w:val="3"/>
  </w:num>
  <w:num w:numId="32">
    <w:abstractNumId w:val="24"/>
  </w:num>
  <w:num w:numId="33">
    <w:abstractNumId w:val="25"/>
  </w:num>
  <w:num w:numId="34">
    <w:abstractNumId w:val="10"/>
  </w:num>
  <w:num w:numId="35">
    <w:abstractNumId w:val="36"/>
  </w:num>
  <w:num w:numId="36">
    <w:abstractNumId w:val="41"/>
  </w:num>
  <w:num w:numId="37">
    <w:abstractNumId w:val="6"/>
  </w:num>
  <w:num w:numId="38">
    <w:abstractNumId w:val="22"/>
  </w:num>
  <w:num w:numId="39">
    <w:abstractNumId w:val="2"/>
  </w:num>
  <w:num w:numId="40">
    <w:abstractNumId w:val="26"/>
  </w:num>
  <w:num w:numId="41">
    <w:abstractNumId w:val="18"/>
  </w:num>
  <w:num w:numId="42">
    <w:abstractNumId w:val="34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Eduardo Alexandre Lang">
    <w15:presenceInfo w15:providerId="AD" w15:userId="1003BFFD8B964E75@LIVE.C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03A"/>
    <w:rsid w:val="00000615"/>
    <w:rsid w:val="00006AA4"/>
    <w:rsid w:val="000125E8"/>
    <w:rsid w:val="00016689"/>
    <w:rsid w:val="00020624"/>
    <w:rsid w:val="00020DD8"/>
    <w:rsid w:val="00022074"/>
    <w:rsid w:val="00023637"/>
    <w:rsid w:val="00023A94"/>
    <w:rsid w:val="00035FF1"/>
    <w:rsid w:val="00037EA7"/>
    <w:rsid w:val="0004200F"/>
    <w:rsid w:val="00047BD8"/>
    <w:rsid w:val="00052E63"/>
    <w:rsid w:val="00054448"/>
    <w:rsid w:val="0005501B"/>
    <w:rsid w:val="00057CE6"/>
    <w:rsid w:val="00071606"/>
    <w:rsid w:val="0007259E"/>
    <w:rsid w:val="000755F7"/>
    <w:rsid w:val="00082319"/>
    <w:rsid w:val="00086475"/>
    <w:rsid w:val="00094004"/>
    <w:rsid w:val="000A5E71"/>
    <w:rsid w:val="000B27FD"/>
    <w:rsid w:val="000C212A"/>
    <w:rsid w:val="000C2C00"/>
    <w:rsid w:val="000C6DFB"/>
    <w:rsid w:val="000D6F7C"/>
    <w:rsid w:val="000E31B6"/>
    <w:rsid w:val="000E3AF2"/>
    <w:rsid w:val="000E7F5A"/>
    <w:rsid w:val="000F70FA"/>
    <w:rsid w:val="001166FF"/>
    <w:rsid w:val="0013284E"/>
    <w:rsid w:val="00144A6F"/>
    <w:rsid w:val="00150ED3"/>
    <w:rsid w:val="00170317"/>
    <w:rsid w:val="00183183"/>
    <w:rsid w:val="0018716E"/>
    <w:rsid w:val="0019179E"/>
    <w:rsid w:val="00192E97"/>
    <w:rsid w:val="00194599"/>
    <w:rsid w:val="001A137B"/>
    <w:rsid w:val="001B22E8"/>
    <w:rsid w:val="001B4C62"/>
    <w:rsid w:val="001B74E6"/>
    <w:rsid w:val="001C00B4"/>
    <w:rsid w:val="001F09D5"/>
    <w:rsid w:val="001F5234"/>
    <w:rsid w:val="00217787"/>
    <w:rsid w:val="0023144A"/>
    <w:rsid w:val="00231867"/>
    <w:rsid w:val="002425AB"/>
    <w:rsid w:val="00244E5F"/>
    <w:rsid w:val="00250405"/>
    <w:rsid w:val="002948EF"/>
    <w:rsid w:val="002976AE"/>
    <w:rsid w:val="002C1427"/>
    <w:rsid w:val="002E5A7C"/>
    <w:rsid w:val="002E765F"/>
    <w:rsid w:val="002F02DD"/>
    <w:rsid w:val="002F0B7C"/>
    <w:rsid w:val="002F2496"/>
    <w:rsid w:val="002F4E27"/>
    <w:rsid w:val="0030589A"/>
    <w:rsid w:val="00307B24"/>
    <w:rsid w:val="00313C6C"/>
    <w:rsid w:val="00313FED"/>
    <w:rsid w:val="0031518B"/>
    <w:rsid w:val="00330F30"/>
    <w:rsid w:val="00336292"/>
    <w:rsid w:val="00341C3F"/>
    <w:rsid w:val="00342C5E"/>
    <w:rsid w:val="003442C1"/>
    <w:rsid w:val="00354690"/>
    <w:rsid w:val="00363D89"/>
    <w:rsid w:val="00365CDA"/>
    <w:rsid w:val="00374C34"/>
    <w:rsid w:val="00381DB9"/>
    <w:rsid w:val="00384049"/>
    <w:rsid w:val="00390299"/>
    <w:rsid w:val="00390D00"/>
    <w:rsid w:val="00397462"/>
    <w:rsid w:val="003A2725"/>
    <w:rsid w:val="003A43D1"/>
    <w:rsid w:val="003B089B"/>
    <w:rsid w:val="003B3E4C"/>
    <w:rsid w:val="003B5017"/>
    <w:rsid w:val="003B7902"/>
    <w:rsid w:val="003C1262"/>
    <w:rsid w:val="003D50AB"/>
    <w:rsid w:val="003E3A1D"/>
    <w:rsid w:val="003E41DD"/>
    <w:rsid w:val="00406D28"/>
    <w:rsid w:val="00426C94"/>
    <w:rsid w:val="00434389"/>
    <w:rsid w:val="0043618B"/>
    <w:rsid w:val="00442B03"/>
    <w:rsid w:val="00444CA8"/>
    <w:rsid w:val="00457E83"/>
    <w:rsid w:val="00461761"/>
    <w:rsid w:val="004739B9"/>
    <w:rsid w:val="00475EDE"/>
    <w:rsid w:val="004A19A3"/>
    <w:rsid w:val="004A4516"/>
    <w:rsid w:val="004B3310"/>
    <w:rsid w:val="004B37DF"/>
    <w:rsid w:val="004C0F6C"/>
    <w:rsid w:val="004C31B7"/>
    <w:rsid w:val="004C6575"/>
    <w:rsid w:val="004D384D"/>
    <w:rsid w:val="004E0B9C"/>
    <w:rsid w:val="004F3DDE"/>
    <w:rsid w:val="005002A7"/>
    <w:rsid w:val="00522EE1"/>
    <w:rsid w:val="005321CC"/>
    <w:rsid w:val="00533DD7"/>
    <w:rsid w:val="005610B5"/>
    <w:rsid w:val="0056613E"/>
    <w:rsid w:val="005759DA"/>
    <w:rsid w:val="0058399D"/>
    <w:rsid w:val="00590ED6"/>
    <w:rsid w:val="00593B1F"/>
    <w:rsid w:val="00596926"/>
    <w:rsid w:val="005A795F"/>
    <w:rsid w:val="005B0B78"/>
    <w:rsid w:val="005C58C5"/>
    <w:rsid w:val="005C7091"/>
    <w:rsid w:val="005D2399"/>
    <w:rsid w:val="005E2C21"/>
    <w:rsid w:val="005E7419"/>
    <w:rsid w:val="005E7D71"/>
    <w:rsid w:val="005F300B"/>
    <w:rsid w:val="005F50C2"/>
    <w:rsid w:val="005F673C"/>
    <w:rsid w:val="00601069"/>
    <w:rsid w:val="00602005"/>
    <w:rsid w:val="0061451D"/>
    <w:rsid w:val="00642668"/>
    <w:rsid w:val="0064404C"/>
    <w:rsid w:val="006455BA"/>
    <w:rsid w:val="0065437A"/>
    <w:rsid w:val="00661170"/>
    <w:rsid w:val="00693257"/>
    <w:rsid w:val="006A0C4A"/>
    <w:rsid w:val="006A2E2C"/>
    <w:rsid w:val="006A6F02"/>
    <w:rsid w:val="006B1BFE"/>
    <w:rsid w:val="006B1F98"/>
    <w:rsid w:val="006B3D23"/>
    <w:rsid w:val="006C15E5"/>
    <w:rsid w:val="006D73E7"/>
    <w:rsid w:val="006F7664"/>
    <w:rsid w:val="007028D1"/>
    <w:rsid w:val="00702F6E"/>
    <w:rsid w:val="00710CBF"/>
    <w:rsid w:val="00715E83"/>
    <w:rsid w:val="007166C4"/>
    <w:rsid w:val="00721290"/>
    <w:rsid w:val="0072340B"/>
    <w:rsid w:val="0072549B"/>
    <w:rsid w:val="00733763"/>
    <w:rsid w:val="007458D7"/>
    <w:rsid w:val="00746902"/>
    <w:rsid w:val="00755B5E"/>
    <w:rsid w:val="00761DC7"/>
    <w:rsid w:val="00781891"/>
    <w:rsid w:val="007915FA"/>
    <w:rsid w:val="00791F46"/>
    <w:rsid w:val="00794152"/>
    <w:rsid w:val="007A4F94"/>
    <w:rsid w:val="007B665B"/>
    <w:rsid w:val="007C3362"/>
    <w:rsid w:val="007C59EA"/>
    <w:rsid w:val="007D162A"/>
    <w:rsid w:val="007E72A1"/>
    <w:rsid w:val="007F1169"/>
    <w:rsid w:val="007F4F95"/>
    <w:rsid w:val="00802B3E"/>
    <w:rsid w:val="00840922"/>
    <w:rsid w:val="0085235B"/>
    <w:rsid w:val="00860B1E"/>
    <w:rsid w:val="008667A5"/>
    <w:rsid w:val="00877C04"/>
    <w:rsid w:val="00894D7D"/>
    <w:rsid w:val="008A7A1E"/>
    <w:rsid w:val="008B0D0B"/>
    <w:rsid w:val="008B1762"/>
    <w:rsid w:val="008B1CB7"/>
    <w:rsid w:val="008C3C1F"/>
    <w:rsid w:val="008D0EB2"/>
    <w:rsid w:val="008D6EDD"/>
    <w:rsid w:val="008F1F2A"/>
    <w:rsid w:val="008F2D8C"/>
    <w:rsid w:val="008F620D"/>
    <w:rsid w:val="00901340"/>
    <w:rsid w:val="00901E4C"/>
    <w:rsid w:val="00905DB8"/>
    <w:rsid w:val="00921F43"/>
    <w:rsid w:val="00924AFE"/>
    <w:rsid w:val="009309C2"/>
    <w:rsid w:val="0093660F"/>
    <w:rsid w:val="0094694C"/>
    <w:rsid w:val="0095170A"/>
    <w:rsid w:val="00957C49"/>
    <w:rsid w:val="00957EBC"/>
    <w:rsid w:val="00961558"/>
    <w:rsid w:val="00963B40"/>
    <w:rsid w:val="009652C3"/>
    <w:rsid w:val="00975482"/>
    <w:rsid w:val="0099558A"/>
    <w:rsid w:val="009A0031"/>
    <w:rsid w:val="009A07E7"/>
    <w:rsid w:val="009A18A8"/>
    <w:rsid w:val="009A7DD2"/>
    <w:rsid w:val="009B6D10"/>
    <w:rsid w:val="009C3D0A"/>
    <w:rsid w:val="009E2AFF"/>
    <w:rsid w:val="009F0436"/>
    <w:rsid w:val="009F2E9B"/>
    <w:rsid w:val="009F34AE"/>
    <w:rsid w:val="00A00580"/>
    <w:rsid w:val="00A11358"/>
    <w:rsid w:val="00A20A97"/>
    <w:rsid w:val="00A215E7"/>
    <w:rsid w:val="00A22B35"/>
    <w:rsid w:val="00A273E3"/>
    <w:rsid w:val="00A3378D"/>
    <w:rsid w:val="00A3768A"/>
    <w:rsid w:val="00A4489D"/>
    <w:rsid w:val="00A50514"/>
    <w:rsid w:val="00A6750E"/>
    <w:rsid w:val="00A72535"/>
    <w:rsid w:val="00A764E7"/>
    <w:rsid w:val="00A76DD6"/>
    <w:rsid w:val="00A84F43"/>
    <w:rsid w:val="00A906ED"/>
    <w:rsid w:val="00A90B8C"/>
    <w:rsid w:val="00A913FD"/>
    <w:rsid w:val="00A93E6B"/>
    <w:rsid w:val="00AA6907"/>
    <w:rsid w:val="00AA6B3C"/>
    <w:rsid w:val="00AB151A"/>
    <w:rsid w:val="00AB6C96"/>
    <w:rsid w:val="00AC1AEA"/>
    <w:rsid w:val="00AD4D1F"/>
    <w:rsid w:val="00AE029B"/>
    <w:rsid w:val="00AE550F"/>
    <w:rsid w:val="00AE7B62"/>
    <w:rsid w:val="00AE7B67"/>
    <w:rsid w:val="00AF0704"/>
    <w:rsid w:val="00B161A5"/>
    <w:rsid w:val="00B40465"/>
    <w:rsid w:val="00B470F1"/>
    <w:rsid w:val="00B50E03"/>
    <w:rsid w:val="00B5160E"/>
    <w:rsid w:val="00B5550F"/>
    <w:rsid w:val="00B62148"/>
    <w:rsid w:val="00B62F88"/>
    <w:rsid w:val="00B63671"/>
    <w:rsid w:val="00B679FB"/>
    <w:rsid w:val="00B744B2"/>
    <w:rsid w:val="00B7728C"/>
    <w:rsid w:val="00B80405"/>
    <w:rsid w:val="00B82170"/>
    <w:rsid w:val="00B82FEC"/>
    <w:rsid w:val="00B847BE"/>
    <w:rsid w:val="00B85202"/>
    <w:rsid w:val="00BB0BBA"/>
    <w:rsid w:val="00BB5E4B"/>
    <w:rsid w:val="00BB6157"/>
    <w:rsid w:val="00BB7640"/>
    <w:rsid w:val="00BC2A9E"/>
    <w:rsid w:val="00BC7820"/>
    <w:rsid w:val="00BD055D"/>
    <w:rsid w:val="00BD1FDB"/>
    <w:rsid w:val="00C061CD"/>
    <w:rsid w:val="00C13E2D"/>
    <w:rsid w:val="00C33EBB"/>
    <w:rsid w:val="00C4004F"/>
    <w:rsid w:val="00C5542E"/>
    <w:rsid w:val="00C62F46"/>
    <w:rsid w:val="00C65D12"/>
    <w:rsid w:val="00C97723"/>
    <w:rsid w:val="00CA403A"/>
    <w:rsid w:val="00CA52D3"/>
    <w:rsid w:val="00CC1D20"/>
    <w:rsid w:val="00CC2358"/>
    <w:rsid w:val="00CC4B1D"/>
    <w:rsid w:val="00CE7E61"/>
    <w:rsid w:val="00CF26C2"/>
    <w:rsid w:val="00D0123B"/>
    <w:rsid w:val="00D06D9A"/>
    <w:rsid w:val="00D16D92"/>
    <w:rsid w:val="00D17016"/>
    <w:rsid w:val="00D32C00"/>
    <w:rsid w:val="00D372F1"/>
    <w:rsid w:val="00D42483"/>
    <w:rsid w:val="00D42CA2"/>
    <w:rsid w:val="00D43D7D"/>
    <w:rsid w:val="00D46374"/>
    <w:rsid w:val="00D62F2A"/>
    <w:rsid w:val="00D64B67"/>
    <w:rsid w:val="00D70C11"/>
    <w:rsid w:val="00D8328B"/>
    <w:rsid w:val="00D912F8"/>
    <w:rsid w:val="00D962B4"/>
    <w:rsid w:val="00DD68FE"/>
    <w:rsid w:val="00DD6DE0"/>
    <w:rsid w:val="00DF5C1E"/>
    <w:rsid w:val="00E01F2E"/>
    <w:rsid w:val="00E34051"/>
    <w:rsid w:val="00E347D6"/>
    <w:rsid w:val="00E41968"/>
    <w:rsid w:val="00E543F7"/>
    <w:rsid w:val="00E64B27"/>
    <w:rsid w:val="00E6517C"/>
    <w:rsid w:val="00E81A16"/>
    <w:rsid w:val="00E9486E"/>
    <w:rsid w:val="00E97E5B"/>
    <w:rsid w:val="00EB55BC"/>
    <w:rsid w:val="00EC76A9"/>
    <w:rsid w:val="00ED003B"/>
    <w:rsid w:val="00ED77C2"/>
    <w:rsid w:val="00EE0517"/>
    <w:rsid w:val="00EE2BEC"/>
    <w:rsid w:val="00EE2CFB"/>
    <w:rsid w:val="00EE46A3"/>
    <w:rsid w:val="00EE5160"/>
    <w:rsid w:val="00EE5A9A"/>
    <w:rsid w:val="00F07414"/>
    <w:rsid w:val="00F07E4B"/>
    <w:rsid w:val="00F10418"/>
    <w:rsid w:val="00F27145"/>
    <w:rsid w:val="00F375DE"/>
    <w:rsid w:val="00F41A1A"/>
    <w:rsid w:val="00F4397A"/>
    <w:rsid w:val="00F44F7C"/>
    <w:rsid w:val="00F507FF"/>
    <w:rsid w:val="00F51FE8"/>
    <w:rsid w:val="00F529C6"/>
    <w:rsid w:val="00F55B65"/>
    <w:rsid w:val="00F6400C"/>
    <w:rsid w:val="00F64EFF"/>
    <w:rsid w:val="00F72019"/>
    <w:rsid w:val="00F739AB"/>
    <w:rsid w:val="00F81611"/>
    <w:rsid w:val="00F95A85"/>
    <w:rsid w:val="00F95D81"/>
    <w:rsid w:val="00FA1C55"/>
    <w:rsid w:val="00FA570D"/>
    <w:rsid w:val="00FA7747"/>
    <w:rsid w:val="00FC3483"/>
    <w:rsid w:val="00FC3A80"/>
    <w:rsid w:val="00FD354A"/>
    <w:rsid w:val="00FD5232"/>
    <w:rsid w:val="00FE430C"/>
    <w:rsid w:val="00FF420C"/>
    <w:rsid w:val="1CAFC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EB3422"/>
  <w15:docId w15:val="{2A01F116-3C33-446B-9AD2-D538F72D6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tabs>
        <w:tab w:val="left" w:pos="1530"/>
      </w:tabs>
      <w:spacing w:after="120" w:line="360" w:lineRule="auto"/>
      <w:ind w:firstLine="851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numPr>
        <w:numId w:val="21"/>
      </w:numPr>
      <w:shd w:val="clear" w:color="auto" w:fill="DEEAF6" w:themeFill="accent1" w:themeFillTint="33"/>
      <w:spacing w:after="24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numPr>
        <w:ilvl w:val="1"/>
        <w:numId w:val="21"/>
      </w:numPr>
      <w:shd w:val="clear" w:color="auto" w:fill="DEEAF6" w:themeFill="accent1" w:themeFillTint="33"/>
      <w:spacing w:after="24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numPr>
        <w:ilvl w:val="2"/>
        <w:numId w:val="21"/>
      </w:numPr>
      <w:shd w:val="clear" w:color="auto" w:fill="DEEAF6" w:themeFill="accent1" w:themeFillTint="33"/>
      <w:spacing w:after="24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numPr>
        <w:ilvl w:val="3"/>
        <w:numId w:val="21"/>
      </w:numPr>
      <w:shd w:val="clear" w:color="auto" w:fill="DEEAF6" w:themeFill="accent1" w:themeFillTint="33"/>
      <w:spacing w:after="24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numPr>
        <w:ilvl w:val="4"/>
        <w:numId w:val="21"/>
      </w:numPr>
      <w:shd w:val="clear" w:color="auto" w:fill="DEEAF6" w:themeFill="accent1" w:themeFillTint="33"/>
      <w:spacing w:after="240"/>
      <w:outlineLvl w:val="4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numPr>
        <w:ilvl w:val="5"/>
        <w:numId w:val="21"/>
      </w:numPr>
      <w:spacing w:before="200" w:after="0"/>
      <w:outlineLvl w:val="5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numPr>
        <w:ilvl w:val="6"/>
        <w:numId w:val="21"/>
      </w:numPr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numPr>
        <w:ilvl w:val="7"/>
        <w:numId w:val="21"/>
      </w:numPr>
      <w:spacing w:before="200" w:after="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numPr>
        <w:ilvl w:val="8"/>
        <w:numId w:val="21"/>
      </w:numPr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basedOn w:val="Fontepargpadro"/>
    <w:link w:val="Ttulo1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  <w:shd w:val="clear" w:color="auto" w:fill="DEEAF6" w:themeFill="accent1" w:themeFillTint="33"/>
    </w:rPr>
  </w:style>
  <w:style w:type="paragraph" w:styleId="CabealhodoSumrio">
    <w:name w:val="TOC Heading"/>
    <w:basedOn w:val="Ttulo1"/>
    <w:next w:val="Normal"/>
    <w:uiPriority w:val="39"/>
    <w:unhideWhenUsed/>
    <w:qFormat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pPr>
      <w:tabs>
        <w:tab w:val="clear" w:pos="1530"/>
      </w:tabs>
      <w:spacing w:before="360" w:after="360"/>
      <w:ind w:firstLine="0"/>
      <w:jc w:val="left"/>
    </w:pPr>
    <w:rPr>
      <w:b/>
      <w:bCs/>
      <w:caps/>
      <w:u w:val="single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2Char" w:customStyle="1">
    <w:name w:val="Título 2 Char"/>
    <w:basedOn w:val="Fontepargpadro"/>
    <w:link w:val="Ttulo2"/>
    <w:uiPriority w:val="9"/>
    <w:rPr>
      <w:rFonts w:asciiTheme="majorHAnsi" w:hAnsiTheme="majorHAnsi" w:eastAsiaTheme="majorEastAsia" w:cstheme="majorBidi"/>
      <w:color w:val="2E74B5" w:themeColor="accent1" w:themeShade="BF"/>
      <w:sz w:val="26"/>
      <w:szCs w:val="26"/>
      <w:shd w:val="clear" w:color="auto" w:fill="DEEAF6" w:themeFill="accent1" w:themeFillTint="33"/>
    </w:rPr>
  </w:style>
  <w:style w:type="paragraph" w:styleId="Sumrio2">
    <w:name w:val="toc 2"/>
    <w:basedOn w:val="Normal"/>
    <w:next w:val="Normal"/>
    <w:autoRedefine/>
    <w:uiPriority w:val="39"/>
    <w:unhideWhenUsed/>
    <w:qFormat/>
    <w:pPr>
      <w:tabs>
        <w:tab w:val="clear" w:pos="1530"/>
      </w:tabs>
      <w:spacing w:after="0"/>
      <w:ind w:firstLine="0"/>
      <w:jc w:val="left"/>
    </w:pPr>
    <w:rPr>
      <w:b/>
      <w:bCs/>
      <w:smallCaps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pPr>
      <w:spacing w:after="0"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character" w:styleId="Ttulo3Char" w:customStyle="1">
    <w:name w:val="Título 3 Char"/>
    <w:basedOn w:val="Fontepargpadro"/>
    <w:link w:val="Ttulo3"/>
    <w:uiPriority w:val="9"/>
    <w:rPr>
      <w:rFonts w:asciiTheme="majorHAnsi" w:hAnsiTheme="majorHAnsi" w:eastAsiaTheme="majorEastAsia" w:cstheme="majorBidi"/>
      <w:b/>
      <w:bCs/>
      <w:color w:val="5B9BD5" w:themeColor="accent1"/>
      <w:shd w:val="clear" w:color="auto" w:fill="DEEAF6" w:themeFill="accent1" w:themeFillTint="33"/>
    </w:rPr>
  </w:style>
  <w:style w:type="character" w:styleId="Ttulo4Char" w:customStyle="1">
    <w:name w:val="Título 4 Char"/>
    <w:basedOn w:val="Fontepargpadro"/>
    <w:link w:val="Ttulo4"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  <w:shd w:val="clear" w:color="auto" w:fill="DEEAF6" w:themeFill="accent1" w:themeFillTint="33"/>
    </w:rPr>
  </w:style>
  <w:style w:type="character" w:styleId="Ttulo5Char" w:customStyle="1">
    <w:name w:val="Título 5 Char"/>
    <w:basedOn w:val="Fontepargpadro"/>
    <w:link w:val="Ttulo5"/>
    <w:uiPriority w:val="9"/>
    <w:rPr>
      <w:rFonts w:asciiTheme="majorHAnsi" w:hAnsiTheme="majorHAnsi" w:eastAsiaTheme="majorEastAsia" w:cstheme="majorBidi"/>
      <w:color w:val="1F4D78" w:themeColor="accent1" w:themeShade="7F"/>
      <w:shd w:val="clear" w:color="auto" w:fill="DEEAF6" w:themeFill="accent1" w:themeFillTint="33"/>
    </w:rPr>
  </w:style>
  <w:style w:type="paragraph" w:styleId="Sumrio3">
    <w:name w:val="toc 3"/>
    <w:basedOn w:val="Normal"/>
    <w:next w:val="Normal"/>
    <w:autoRedefine/>
    <w:uiPriority w:val="39"/>
    <w:unhideWhenUsed/>
    <w:qFormat/>
    <w:pPr>
      <w:tabs>
        <w:tab w:val="clear" w:pos="1530"/>
      </w:tabs>
      <w:spacing w:after="0"/>
      <w:ind w:firstLine="0"/>
      <w:jc w:val="left"/>
    </w:pPr>
    <w:rPr>
      <w:smallCaps/>
    </w:rPr>
  </w:style>
  <w:style w:type="character" w:styleId="Ttulo6Char" w:customStyle="1">
    <w:name w:val="Título 6 Char"/>
    <w:basedOn w:val="Fontepargpadro"/>
    <w:link w:val="Ttulo6"/>
    <w:uiPriority w:val="9"/>
    <w:semiHidden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Ttulo8Char" w:customStyle="1">
    <w:name w:val="Título 8 Char"/>
    <w:basedOn w:val="Fontepargpadro"/>
    <w:link w:val="Ttulo8"/>
    <w:uiPriority w:val="9"/>
    <w:semiHidden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Ttulo9Char" w:customStyle="1">
    <w:name w:val="Título 9 Char"/>
    <w:basedOn w:val="Fontepargpadro"/>
    <w:link w:val="Ttulo9"/>
    <w:uiPriority w:val="9"/>
    <w:semiHidden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pPr>
      <w:tabs>
        <w:tab w:val="clear" w:pos="1530"/>
      </w:tabs>
      <w:spacing w:after="0"/>
      <w:ind w:firstLine="0"/>
      <w:jc w:val="left"/>
    </w:pPr>
  </w:style>
  <w:style w:type="paragraph" w:styleId="Sumrio5">
    <w:name w:val="toc 5"/>
    <w:basedOn w:val="Normal"/>
    <w:next w:val="Normal"/>
    <w:autoRedefine/>
    <w:uiPriority w:val="39"/>
    <w:unhideWhenUsed/>
    <w:pPr>
      <w:tabs>
        <w:tab w:val="clear" w:pos="1530"/>
      </w:tabs>
      <w:spacing w:after="0"/>
      <w:ind w:firstLine="0"/>
      <w:jc w:val="left"/>
    </w:pPr>
  </w:style>
  <w:style w:type="paragraph" w:styleId="Sumrio6">
    <w:name w:val="toc 6"/>
    <w:basedOn w:val="Normal"/>
    <w:next w:val="Normal"/>
    <w:autoRedefine/>
    <w:uiPriority w:val="39"/>
    <w:unhideWhenUsed/>
    <w:pPr>
      <w:tabs>
        <w:tab w:val="clear" w:pos="1530"/>
      </w:tabs>
      <w:spacing w:after="0"/>
      <w:ind w:firstLine="0"/>
      <w:jc w:val="left"/>
    </w:pPr>
  </w:style>
  <w:style w:type="paragraph" w:styleId="Sumrio7">
    <w:name w:val="toc 7"/>
    <w:basedOn w:val="Normal"/>
    <w:next w:val="Normal"/>
    <w:autoRedefine/>
    <w:uiPriority w:val="39"/>
    <w:unhideWhenUsed/>
    <w:pPr>
      <w:tabs>
        <w:tab w:val="clear" w:pos="1530"/>
      </w:tabs>
      <w:spacing w:after="0"/>
      <w:ind w:firstLine="0"/>
      <w:jc w:val="left"/>
    </w:pPr>
  </w:style>
  <w:style w:type="paragraph" w:styleId="Sumrio8">
    <w:name w:val="toc 8"/>
    <w:basedOn w:val="Normal"/>
    <w:next w:val="Normal"/>
    <w:autoRedefine/>
    <w:uiPriority w:val="39"/>
    <w:unhideWhenUsed/>
    <w:pPr>
      <w:tabs>
        <w:tab w:val="clear" w:pos="1530"/>
      </w:tabs>
      <w:spacing w:after="0"/>
      <w:ind w:firstLine="0"/>
      <w:jc w:val="left"/>
    </w:pPr>
  </w:style>
  <w:style w:type="paragraph" w:styleId="Sumrio9">
    <w:name w:val="toc 9"/>
    <w:basedOn w:val="Normal"/>
    <w:next w:val="Normal"/>
    <w:autoRedefine/>
    <w:uiPriority w:val="39"/>
    <w:unhideWhenUsed/>
    <w:pPr>
      <w:tabs>
        <w:tab w:val="clear" w:pos="1530"/>
      </w:tabs>
      <w:spacing w:after="0"/>
      <w:ind w:firstLine="0"/>
      <w:jc w:val="left"/>
    </w:pPr>
  </w:style>
  <w:style w:type="paragraph" w:styleId="DefaultStyle" w:customStyle="1">
    <w:name w:val="Default Style"/>
    <w:pPr>
      <w:tabs>
        <w:tab w:val="left" w:pos="1530"/>
      </w:tabs>
      <w:suppressAutoHyphens/>
      <w:spacing w:after="120" w:line="360" w:lineRule="auto"/>
      <w:ind w:firstLine="851"/>
      <w:jc w:val="both"/>
    </w:pPr>
    <w:rPr>
      <w:rFonts w:ascii="Calibri" w:hAnsi="Calibri" w:eastAsia="DejaVu Sans" w:cs="Calibri"/>
    </w:rPr>
  </w:style>
  <w:style w:type="character" w:styleId="Refdecomentrio">
    <w:name w:val="annotation reference"/>
    <w:basedOn w:val="Fontepargpadro"/>
    <w:uiPriority w:val="99"/>
    <w:semiHidden/>
    <w:unhideWhenUsed/>
    <w:rsid w:val="000125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125E8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0125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25E8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0125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6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7.png" Id="rId117" /><Relationship Type="http://schemas.openxmlformats.org/officeDocument/2006/relationships/image" Target="media/image12.png" Id="rId21" /><Relationship Type="http://schemas.openxmlformats.org/officeDocument/2006/relationships/image" Target="media/image33.png" Id="rId42" /><Relationship Type="http://schemas.openxmlformats.org/officeDocument/2006/relationships/image" Target="media/image53.png" Id="rId63" /><Relationship Type="http://schemas.openxmlformats.org/officeDocument/2006/relationships/image" Target="media/image74.png" Id="rId84" /><Relationship Type="http://schemas.openxmlformats.org/officeDocument/2006/relationships/image" Target="media/image128.png" Id="rId138" /><Relationship Type="http://schemas.openxmlformats.org/officeDocument/2006/relationships/image" Target="media/image149.png" Id="rId159" /><Relationship Type="http://schemas.openxmlformats.org/officeDocument/2006/relationships/image" Target="media/image160.png" Id="rId170" /><Relationship Type="http://schemas.openxmlformats.org/officeDocument/2006/relationships/image" Target="media/image181.png" Id="rId191" /><Relationship Type="http://schemas.openxmlformats.org/officeDocument/2006/relationships/image" Target="media/image195.png" Id="rId205" /><Relationship Type="http://schemas.openxmlformats.org/officeDocument/2006/relationships/image" Target="media/image97.png" Id="rId107" /><Relationship Type="http://schemas.openxmlformats.org/officeDocument/2006/relationships/image" Target="media/image2.png" Id="rId11" /><Relationship Type="http://schemas.openxmlformats.org/officeDocument/2006/relationships/image" Target="media/image23.png" Id="rId32" /><Relationship Type="http://schemas.openxmlformats.org/officeDocument/2006/relationships/image" Target="media/image44.png" Id="rId53" /><Relationship Type="http://schemas.openxmlformats.org/officeDocument/2006/relationships/image" Target="media/image64.png" Id="rId74" /><Relationship Type="http://schemas.openxmlformats.org/officeDocument/2006/relationships/image" Target="media/image118.png" Id="rId128" /><Relationship Type="http://schemas.openxmlformats.org/officeDocument/2006/relationships/image" Target="media/image139.png" Id="rId149" /><Relationship Type="http://schemas.openxmlformats.org/officeDocument/2006/relationships/webSettings" Target="webSettings.xml" Id="rId5" /><Relationship Type="http://schemas.openxmlformats.org/officeDocument/2006/relationships/image" Target="media/image80.png" Id="rId90" /><Relationship Type="http://schemas.openxmlformats.org/officeDocument/2006/relationships/image" Target="media/image85.png" Id="rId95" /><Relationship Type="http://schemas.openxmlformats.org/officeDocument/2006/relationships/image" Target="media/image150.png" Id="rId160" /><Relationship Type="http://schemas.openxmlformats.org/officeDocument/2006/relationships/image" Target="media/image155.png" Id="rId165" /><Relationship Type="http://schemas.openxmlformats.org/officeDocument/2006/relationships/image" Target="media/image171.png" Id="rId181" /><Relationship Type="http://schemas.openxmlformats.org/officeDocument/2006/relationships/image" Target="media/image176.png" Id="rId186" /><Relationship Type="http://schemas.openxmlformats.org/officeDocument/2006/relationships/footer" Target="footer1.xml" Id="rId216" /><Relationship Type="http://schemas.openxmlformats.org/officeDocument/2006/relationships/image" Target="media/image198.png" Id="rId211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image" Target="media/image34.png" Id="rId43" /><Relationship Type="http://schemas.openxmlformats.org/officeDocument/2006/relationships/image" Target="media/image39.png" Id="rId48" /><Relationship Type="http://schemas.openxmlformats.org/officeDocument/2006/relationships/image" Target="media/image54.png" Id="rId64" /><Relationship Type="http://schemas.openxmlformats.org/officeDocument/2006/relationships/image" Target="media/image59.png" Id="rId69" /><Relationship Type="http://schemas.openxmlformats.org/officeDocument/2006/relationships/image" Target="media/image103.png" Id="rId113" /><Relationship Type="http://schemas.openxmlformats.org/officeDocument/2006/relationships/image" Target="media/image108.png" Id="rId118" /><Relationship Type="http://schemas.openxmlformats.org/officeDocument/2006/relationships/image" Target="media/image124.png" Id="rId134" /><Relationship Type="http://schemas.openxmlformats.org/officeDocument/2006/relationships/image" Target="media/image129.png" Id="rId139" /><Relationship Type="http://schemas.openxmlformats.org/officeDocument/2006/relationships/image" Target="media/image70.png" Id="rId80" /><Relationship Type="http://schemas.openxmlformats.org/officeDocument/2006/relationships/image" Target="media/image75.png" Id="rId85" /><Relationship Type="http://schemas.openxmlformats.org/officeDocument/2006/relationships/image" Target="media/image140.png" Id="rId150" /><Relationship Type="http://schemas.openxmlformats.org/officeDocument/2006/relationships/image" Target="media/image145.png" Id="rId155" /><Relationship Type="http://schemas.openxmlformats.org/officeDocument/2006/relationships/image" Target="media/image161.png" Id="rId171" /><Relationship Type="http://schemas.openxmlformats.org/officeDocument/2006/relationships/image" Target="media/image166.png" Id="rId176" /><Relationship Type="http://schemas.openxmlformats.org/officeDocument/2006/relationships/image" Target="media/image182.png" Id="rId192" /><Relationship Type="http://schemas.openxmlformats.org/officeDocument/2006/relationships/image" Target="media/image187.png" Id="rId197" /><Relationship Type="http://schemas.openxmlformats.org/officeDocument/2006/relationships/image" Target="media/image196.png" Id="rId206" /><Relationship Type="http://schemas.openxmlformats.org/officeDocument/2006/relationships/image" Target="media/image191.png" Id="rId201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24.png" Id="rId33" /><Relationship Type="http://schemas.openxmlformats.org/officeDocument/2006/relationships/image" Target="media/image29.png" Id="rId38" /><Relationship Type="http://schemas.openxmlformats.org/officeDocument/2006/relationships/image" Target="media/image49.png" Id="rId59" /><Relationship Type="http://schemas.openxmlformats.org/officeDocument/2006/relationships/image" Target="media/image93.png" Id="rId103" /><Relationship Type="http://schemas.openxmlformats.org/officeDocument/2006/relationships/image" Target="media/image98.png" Id="rId108" /><Relationship Type="http://schemas.openxmlformats.org/officeDocument/2006/relationships/image" Target="media/image114.png" Id="rId124" /><Relationship Type="http://schemas.openxmlformats.org/officeDocument/2006/relationships/image" Target="media/image119.png" Id="rId129" /><Relationship Type="http://schemas.openxmlformats.org/officeDocument/2006/relationships/image" Target="media/image60.png" Id="rId70" /><Relationship Type="http://schemas.openxmlformats.org/officeDocument/2006/relationships/image" Target="media/image65.png" Id="rId75" /><Relationship Type="http://schemas.openxmlformats.org/officeDocument/2006/relationships/image" Target="media/image81.png" Id="rId91" /><Relationship Type="http://schemas.openxmlformats.org/officeDocument/2006/relationships/image" Target="media/image130.png" Id="rId140" /><Relationship Type="http://schemas.openxmlformats.org/officeDocument/2006/relationships/image" Target="media/image135.png" Id="rId145" /><Relationship Type="http://schemas.openxmlformats.org/officeDocument/2006/relationships/image" Target="media/image151.png" Id="rId161" /><Relationship Type="http://schemas.openxmlformats.org/officeDocument/2006/relationships/image" Target="media/image156.png" Id="rId166" /><Relationship Type="http://schemas.openxmlformats.org/officeDocument/2006/relationships/image" Target="media/image172.png" Id="rId182" /><Relationship Type="http://schemas.openxmlformats.org/officeDocument/2006/relationships/image" Target="media/image177.png" Id="rId187" /><Relationship Type="http://schemas.openxmlformats.org/officeDocument/2006/relationships/fontTable" Target="fontTable.xml" Id="rId217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99.png" Id="rId212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image" Target="media/image40.png" Id="rId49" /><Relationship Type="http://schemas.openxmlformats.org/officeDocument/2006/relationships/image" Target="media/image104.png" Id="rId114" /><Relationship Type="http://schemas.openxmlformats.org/officeDocument/2006/relationships/image" Target="media/image109.png" Id="rId119" /><Relationship Type="http://schemas.openxmlformats.org/officeDocument/2006/relationships/image" Target="media/image35.png" Id="rId44" /><Relationship Type="http://schemas.openxmlformats.org/officeDocument/2006/relationships/image" Target="media/image50.png" Id="rId60" /><Relationship Type="http://schemas.openxmlformats.org/officeDocument/2006/relationships/image" Target="media/image55.png" Id="rId65" /><Relationship Type="http://schemas.openxmlformats.org/officeDocument/2006/relationships/image" Target="media/image71.png" Id="rId81" /><Relationship Type="http://schemas.openxmlformats.org/officeDocument/2006/relationships/image" Target="media/image76.png" Id="rId86" /><Relationship Type="http://schemas.openxmlformats.org/officeDocument/2006/relationships/image" Target="media/image120.png" Id="rId130" /><Relationship Type="http://schemas.openxmlformats.org/officeDocument/2006/relationships/image" Target="media/image125.png" Id="rId135" /><Relationship Type="http://schemas.openxmlformats.org/officeDocument/2006/relationships/image" Target="media/image141.png" Id="rId151" /><Relationship Type="http://schemas.openxmlformats.org/officeDocument/2006/relationships/image" Target="media/image146.png" Id="rId156" /><Relationship Type="http://schemas.openxmlformats.org/officeDocument/2006/relationships/image" Target="media/image167.png" Id="rId177" /><Relationship Type="http://schemas.openxmlformats.org/officeDocument/2006/relationships/image" Target="media/image188.png" Id="rId198" /><Relationship Type="http://schemas.openxmlformats.org/officeDocument/2006/relationships/image" Target="media/image162.png" Id="rId172" /><Relationship Type="http://schemas.openxmlformats.org/officeDocument/2006/relationships/image" Target="media/image183.png" Id="rId193" /><Relationship Type="http://schemas.openxmlformats.org/officeDocument/2006/relationships/image" Target="media/image192.png" Id="rId202" /><Relationship Type="http://schemas.openxmlformats.org/officeDocument/2006/relationships/hyperlink" Target="http://sapienswiki.agu.gov.br/index.php/Assinador_Digital" TargetMode="External" Id="rId207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30.png" Id="rId39" /><Relationship Type="http://schemas.openxmlformats.org/officeDocument/2006/relationships/image" Target="media/image99.png" Id="rId109" /><Relationship Type="http://schemas.openxmlformats.org/officeDocument/2006/relationships/image" Target="media/image25.png" Id="rId34" /><Relationship Type="http://schemas.openxmlformats.org/officeDocument/2006/relationships/image" Target="media/image41.png" Id="rId50" /><Relationship Type="http://schemas.openxmlformats.org/officeDocument/2006/relationships/image" Target="media/image45.png" Id="rId55" /><Relationship Type="http://schemas.openxmlformats.org/officeDocument/2006/relationships/image" Target="media/image66.png" Id="rId76" /><Relationship Type="http://schemas.openxmlformats.org/officeDocument/2006/relationships/image" Target="media/image87.png" Id="rId97" /><Relationship Type="http://schemas.openxmlformats.org/officeDocument/2006/relationships/image" Target="media/image94.png" Id="rId104" /><Relationship Type="http://schemas.openxmlformats.org/officeDocument/2006/relationships/image" Target="media/image110.png" Id="rId120" /><Relationship Type="http://schemas.openxmlformats.org/officeDocument/2006/relationships/image" Target="media/image115.png" Id="rId125" /><Relationship Type="http://schemas.openxmlformats.org/officeDocument/2006/relationships/image" Target="media/image131.png" Id="rId141" /><Relationship Type="http://schemas.openxmlformats.org/officeDocument/2006/relationships/image" Target="media/image136.png" Id="rId146" /><Relationship Type="http://schemas.openxmlformats.org/officeDocument/2006/relationships/image" Target="media/image157.png" Id="rId167" /><Relationship Type="http://schemas.openxmlformats.org/officeDocument/2006/relationships/image" Target="media/image178.png" Id="rId188" /><Relationship Type="http://schemas.openxmlformats.org/officeDocument/2006/relationships/endnotes" Target="endnotes.xml" Id="rId7" /><Relationship Type="http://schemas.openxmlformats.org/officeDocument/2006/relationships/image" Target="media/image61.png" Id="rId71" /><Relationship Type="http://schemas.openxmlformats.org/officeDocument/2006/relationships/image" Target="media/image82.png" Id="rId92" /><Relationship Type="http://schemas.openxmlformats.org/officeDocument/2006/relationships/image" Target="media/image152.png" Id="rId162" /><Relationship Type="http://schemas.openxmlformats.org/officeDocument/2006/relationships/image" Target="media/image173.png" Id="rId183" /><Relationship Type="http://schemas.openxmlformats.org/officeDocument/2006/relationships/image" Target="media/image200.png" Id="rId213" /><Relationship Type="http://schemas.openxmlformats.org/officeDocument/2006/relationships/theme" Target="theme/theme1.xml" Id="rId218" /><Relationship Type="http://schemas.openxmlformats.org/officeDocument/2006/relationships/numbering" Target="numbering.xml" Id="rId2" /><Relationship Type="http://schemas.openxmlformats.org/officeDocument/2006/relationships/image" Target="media/image20.png" Id="rId29" /><Relationship Type="http://schemas.openxmlformats.org/officeDocument/2006/relationships/image" Target="media/image15.png" Id="rId24" /><Relationship Type="http://schemas.openxmlformats.org/officeDocument/2006/relationships/image" Target="media/image31.png" Id="rId40" /><Relationship Type="http://schemas.openxmlformats.org/officeDocument/2006/relationships/image" Target="media/image36.png" Id="rId45" /><Relationship Type="http://schemas.openxmlformats.org/officeDocument/2006/relationships/image" Target="media/image56.png" Id="rId66" /><Relationship Type="http://schemas.openxmlformats.org/officeDocument/2006/relationships/image" Target="media/image77.png" Id="rId87" /><Relationship Type="http://schemas.openxmlformats.org/officeDocument/2006/relationships/image" Target="media/image100.png" Id="rId110" /><Relationship Type="http://schemas.openxmlformats.org/officeDocument/2006/relationships/image" Target="media/image105.png" Id="rId115" /><Relationship Type="http://schemas.openxmlformats.org/officeDocument/2006/relationships/image" Target="media/image121.png" Id="rId131" /><Relationship Type="http://schemas.openxmlformats.org/officeDocument/2006/relationships/image" Target="media/image126.png" Id="rId136" /><Relationship Type="http://schemas.openxmlformats.org/officeDocument/2006/relationships/image" Target="media/image147.png" Id="rId157" /><Relationship Type="http://schemas.openxmlformats.org/officeDocument/2006/relationships/image" Target="media/image168.png" Id="rId178" /><Relationship Type="http://schemas.openxmlformats.org/officeDocument/2006/relationships/image" Target="media/image51.png" Id="rId61" /><Relationship Type="http://schemas.openxmlformats.org/officeDocument/2006/relationships/image" Target="media/image72.png" Id="rId82" /><Relationship Type="http://schemas.openxmlformats.org/officeDocument/2006/relationships/image" Target="media/image142.png" Id="rId152" /><Relationship Type="http://schemas.openxmlformats.org/officeDocument/2006/relationships/image" Target="media/image163.png" Id="rId173" /><Relationship Type="http://schemas.openxmlformats.org/officeDocument/2006/relationships/image" Target="media/image184.png" Id="rId194" /><Relationship Type="http://schemas.openxmlformats.org/officeDocument/2006/relationships/image" Target="media/image189.png" Id="rId199" /><Relationship Type="http://schemas.openxmlformats.org/officeDocument/2006/relationships/image" Target="media/image193.png" Id="rId203" /><Relationship Type="http://schemas.openxmlformats.org/officeDocument/2006/relationships/hyperlink" Target="http://www.agu.gov.br/page/content/detail/id_conteudo/281934" TargetMode="External" Id="rId208" /><Relationship Type="http://schemas.openxmlformats.org/officeDocument/2006/relationships/image" Target="media/image10.png" Id="rId19" /><Relationship Type="http://schemas.openxmlformats.org/officeDocument/2006/relationships/image" Target="media/image5.png" Id="rId14" /><Relationship Type="http://schemas.openxmlformats.org/officeDocument/2006/relationships/image" Target="media/image21.png" Id="rId30" /><Relationship Type="http://schemas.openxmlformats.org/officeDocument/2006/relationships/image" Target="media/image26.png" Id="rId35" /><Relationship Type="http://schemas.openxmlformats.org/officeDocument/2006/relationships/image" Target="media/image46.png" Id="rId56" /><Relationship Type="http://schemas.openxmlformats.org/officeDocument/2006/relationships/image" Target="media/image67.png" Id="rId77" /><Relationship Type="http://schemas.openxmlformats.org/officeDocument/2006/relationships/image" Target="media/image90.png" Id="rId100" /><Relationship Type="http://schemas.openxmlformats.org/officeDocument/2006/relationships/image" Target="media/image95.png" Id="rId105" /><Relationship Type="http://schemas.openxmlformats.org/officeDocument/2006/relationships/image" Target="media/image116.png" Id="rId126" /><Relationship Type="http://schemas.openxmlformats.org/officeDocument/2006/relationships/image" Target="media/image137.png" Id="rId147" /><Relationship Type="http://schemas.openxmlformats.org/officeDocument/2006/relationships/image" Target="media/image158.png" Id="rId168" /><Relationship Type="http://schemas.openxmlformats.org/officeDocument/2006/relationships/image" Target="media/image1.png" Id="rId8" /><Relationship Type="http://schemas.openxmlformats.org/officeDocument/2006/relationships/image" Target="media/image42.png" Id="rId51" /><Relationship Type="http://schemas.openxmlformats.org/officeDocument/2006/relationships/image" Target="media/image62.png" Id="rId72" /><Relationship Type="http://schemas.openxmlformats.org/officeDocument/2006/relationships/image" Target="media/image83.png" Id="rId93" /><Relationship Type="http://schemas.openxmlformats.org/officeDocument/2006/relationships/image" Target="media/image88.png" Id="rId98" /><Relationship Type="http://schemas.openxmlformats.org/officeDocument/2006/relationships/image" Target="media/image111.png" Id="rId121" /><Relationship Type="http://schemas.openxmlformats.org/officeDocument/2006/relationships/image" Target="media/image132.png" Id="rId142" /><Relationship Type="http://schemas.openxmlformats.org/officeDocument/2006/relationships/image" Target="media/image153.png" Id="rId163" /><Relationship Type="http://schemas.openxmlformats.org/officeDocument/2006/relationships/image" Target="media/image174.png" Id="rId184" /><Relationship Type="http://schemas.openxmlformats.org/officeDocument/2006/relationships/image" Target="media/image179.png" Id="rId189" /><Relationship Type="http://schemas.openxmlformats.org/officeDocument/2006/relationships/styles" Target="styles.xml" Id="rId3" /><Relationship Type="http://schemas.openxmlformats.org/officeDocument/2006/relationships/image" Target="media/image16.png" Id="rId25" /><Relationship Type="http://schemas.openxmlformats.org/officeDocument/2006/relationships/image" Target="media/image37.png" Id="rId46" /><Relationship Type="http://schemas.openxmlformats.org/officeDocument/2006/relationships/image" Target="media/image57.png" Id="rId67" /><Relationship Type="http://schemas.openxmlformats.org/officeDocument/2006/relationships/image" Target="media/image106.png" Id="rId116" /><Relationship Type="http://schemas.openxmlformats.org/officeDocument/2006/relationships/image" Target="media/image127.png" Id="rId137" /><Relationship Type="http://schemas.openxmlformats.org/officeDocument/2006/relationships/image" Target="media/image148.png" Id="rId158" /><Relationship Type="http://schemas.openxmlformats.org/officeDocument/2006/relationships/image" Target="media/image11.png" Id="rId20" /><Relationship Type="http://schemas.openxmlformats.org/officeDocument/2006/relationships/image" Target="media/image32.png" Id="rId41" /><Relationship Type="http://schemas.openxmlformats.org/officeDocument/2006/relationships/image" Target="media/image52.png" Id="rId62" /><Relationship Type="http://schemas.openxmlformats.org/officeDocument/2006/relationships/image" Target="media/image73.png" Id="rId83" /><Relationship Type="http://schemas.openxmlformats.org/officeDocument/2006/relationships/image" Target="media/image78.png" Id="rId88" /><Relationship Type="http://schemas.openxmlformats.org/officeDocument/2006/relationships/image" Target="media/image101.png" Id="rId111" /><Relationship Type="http://schemas.openxmlformats.org/officeDocument/2006/relationships/image" Target="media/image122.png" Id="rId132" /><Relationship Type="http://schemas.openxmlformats.org/officeDocument/2006/relationships/image" Target="media/image143.png" Id="rId153" /><Relationship Type="http://schemas.openxmlformats.org/officeDocument/2006/relationships/image" Target="media/image164.png" Id="rId174" /><Relationship Type="http://schemas.openxmlformats.org/officeDocument/2006/relationships/image" Target="media/image169.png" Id="rId179" /><Relationship Type="http://schemas.openxmlformats.org/officeDocument/2006/relationships/image" Target="media/image185.png" Id="rId195" /><Relationship Type="http://schemas.openxmlformats.org/officeDocument/2006/relationships/image" Target="media/image197.png" Id="rId209" /><Relationship Type="http://schemas.openxmlformats.org/officeDocument/2006/relationships/image" Target="media/image180.png" Id="rId190" /><Relationship Type="http://schemas.openxmlformats.org/officeDocument/2006/relationships/image" Target="media/image194.png" Id="rId204" /><Relationship Type="http://schemas.openxmlformats.org/officeDocument/2006/relationships/image" Target="media/image6.png" Id="rId15" /><Relationship Type="http://schemas.openxmlformats.org/officeDocument/2006/relationships/image" Target="media/image27.png" Id="rId36" /><Relationship Type="http://schemas.openxmlformats.org/officeDocument/2006/relationships/image" Target="media/image47.png" Id="rId57" /><Relationship Type="http://schemas.openxmlformats.org/officeDocument/2006/relationships/image" Target="media/image96.png" Id="rId106" /><Relationship Type="http://schemas.openxmlformats.org/officeDocument/2006/relationships/image" Target="media/image117.png" Id="rId127" /><Relationship Type="http://schemas.openxmlformats.org/officeDocument/2006/relationships/hyperlink" Target="https://sapiens.agu.gov.br" TargetMode="External" Id="rId10" /><Relationship Type="http://schemas.openxmlformats.org/officeDocument/2006/relationships/image" Target="media/image22.png" Id="rId31" /><Relationship Type="http://schemas.openxmlformats.org/officeDocument/2006/relationships/image" Target="media/image43.png" Id="rId52" /><Relationship Type="http://schemas.openxmlformats.org/officeDocument/2006/relationships/image" Target="media/image63.png" Id="rId73" /><Relationship Type="http://schemas.openxmlformats.org/officeDocument/2006/relationships/image" Target="media/image68.png" Id="rId78" /><Relationship Type="http://schemas.openxmlformats.org/officeDocument/2006/relationships/image" Target="media/image84.png" Id="rId94" /><Relationship Type="http://schemas.openxmlformats.org/officeDocument/2006/relationships/image" Target="media/image89.png" Id="rId99" /><Relationship Type="http://schemas.openxmlformats.org/officeDocument/2006/relationships/image" Target="media/image91.png" Id="rId101" /><Relationship Type="http://schemas.openxmlformats.org/officeDocument/2006/relationships/image" Target="media/image112.png" Id="rId122" /><Relationship Type="http://schemas.openxmlformats.org/officeDocument/2006/relationships/image" Target="media/image133.png" Id="rId143" /><Relationship Type="http://schemas.openxmlformats.org/officeDocument/2006/relationships/image" Target="media/image138.png" Id="rId148" /><Relationship Type="http://schemas.openxmlformats.org/officeDocument/2006/relationships/image" Target="media/image154.png" Id="rId164" /><Relationship Type="http://schemas.openxmlformats.org/officeDocument/2006/relationships/image" Target="media/image159.png" Id="rId169" /><Relationship Type="http://schemas.openxmlformats.org/officeDocument/2006/relationships/image" Target="media/image175.png" Id="rId185" /><Relationship Type="http://schemas.openxmlformats.org/officeDocument/2006/relationships/settings" Target="settings.xml" Id="rId4" /><Relationship Type="http://schemas.openxmlformats.org/officeDocument/2006/relationships/hyperlink" Target="https://sapienshom.agu.gov.br" TargetMode="External" Id="rId9" /><Relationship Type="http://schemas.openxmlformats.org/officeDocument/2006/relationships/image" Target="media/image170.png" Id="rId180" /><Relationship Type="http://schemas.openxmlformats.org/officeDocument/2006/relationships/hyperlink" Target="http://sapienswiki.agu.gov.br/index.php/Assinador_Digital" TargetMode="External" Id="rId210" /><Relationship Type="http://schemas.openxmlformats.org/officeDocument/2006/relationships/header" Target="header1.xml" Id="rId215" /><Relationship Type="http://schemas.openxmlformats.org/officeDocument/2006/relationships/image" Target="media/image17.png" Id="rId26" /><Relationship Type="http://schemas.openxmlformats.org/officeDocument/2006/relationships/image" Target="media/image38.png" Id="rId47" /><Relationship Type="http://schemas.openxmlformats.org/officeDocument/2006/relationships/image" Target="media/image58.png" Id="rId68" /><Relationship Type="http://schemas.openxmlformats.org/officeDocument/2006/relationships/image" Target="media/image79.png" Id="rId89" /><Relationship Type="http://schemas.openxmlformats.org/officeDocument/2006/relationships/image" Target="media/image102.png" Id="rId112" /><Relationship Type="http://schemas.openxmlformats.org/officeDocument/2006/relationships/image" Target="media/image123.png" Id="rId133" /><Relationship Type="http://schemas.openxmlformats.org/officeDocument/2006/relationships/image" Target="media/image144.png" Id="rId154" /><Relationship Type="http://schemas.openxmlformats.org/officeDocument/2006/relationships/image" Target="media/image165.png" Id="rId175" /><Relationship Type="http://schemas.openxmlformats.org/officeDocument/2006/relationships/image" Target="media/image186.png" Id="rId196" /><Relationship Type="http://schemas.openxmlformats.org/officeDocument/2006/relationships/image" Target="media/image190.png" Id="rId200" /><Relationship Type="http://schemas.openxmlformats.org/officeDocument/2006/relationships/image" Target="media/image7.png" Id="rId16" /><Relationship Type="http://schemas.openxmlformats.org/officeDocument/2006/relationships/image" Target="media/image28.png" Id="rId37" /><Relationship Type="http://schemas.openxmlformats.org/officeDocument/2006/relationships/image" Target="media/image48.png" Id="rId58" /><Relationship Type="http://schemas.openxmlformats.org/officeDocument/2006/relationships/image" Target="media/image69.png" Id="rId79" /><Relationship Type="http://schemas.openxmlformats.org/officeDocument/2006/relationships/image" Target="media/image92.png" Id="rId102" /><Relationship Type="http://schemas.openxmlformats.org/officeDocument/2006/relationships/image" Target="media/image113.png" Id="rId123" /><Relationship Type="http://schemas.openxmlformats.org/officeDocument/2006/relationships/image" Target="media/image134.png" Id="rId144" /><Relationship Type="http://schemas.microsoft.com/office/2011/relationships/people" Target="/word/people.xml" Id="Rade34a57e4544170" /><Relationship Type="http://schemas.openxmlformats.org/officeDocument/2006/relationships/hyperlink" Target="mailto:sapiens@agu.gov.br" TargetMode="External" Id="Rb3566d6a55174fa6" /><Relationship Type="http://schemas.openxmlformats.org/officeDocument/2006/relationships/image" Target="/media/imagec9.png" Id="Re9de4de53d0c4fe3" /><Relationship Type="http://schemas.openxmlformats.org/officeDocument/2006/relationships/hyperlink" Target="http://sapienswiki.agu.gov.br" TargetMode="External" Id="R8ece5e53fc7e413b" /><Relationship Type="http://schemas.openxmlformats.org/officeDocument/2006/relationships/glossaryDocument" Target="/word/glossary/document.xml" Id="Rba9a5a3aae6c495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3a447-d324-4237-8b4e-bc642f125fe1}"/>
      </w:docPartPr>
      <w:docPartBody>
        <w:p w14:paraId="530175C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5C86E-1B04-4E44-97BB-CAEF177BB0D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AGU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Eduardo Alexandre Lang</dc:creator>
  <lastModifiedBy>Eduardo Alexandre Lang</lastModifiedBy>
  <revision>6</revision>
  <lastPrinted>2013-08-27T21:32:00.0000000Z</lastPrinted>
  <dcterms:created xsi:type="dcterms:W3CDTF">2017-07-28T21:00:00.0000000Z</dcterms:created>
  <dcterms:modified xsi:type="dcterms:W3CDTF">2017-12-27T18:49:20.3290523Z</dcterms:modified>
</coreProperties>
</file>